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aec6" w14:textId="630a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жылдары субсидиялауға жататын Ақтөбе қаласының әлеуметтік маңызы бар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26 тамыздағы № 69 шешімі. Қазақстан Республикасының Әділет министрлігінде 2021 жылғы 27 тамызда № 24127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(нормативтік құқықтық актілерді мемлекеттік тіркеу тізілімінде № 12353 тіркелген),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жылдары субсидиялауға жататын Ақтөбе қаласының әлеуметтік маңызы бар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№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қаласының әлеуметтік маңызы бар автомобиль қатынастарының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05.07.2023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р/с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қатынастардың жылдар бойынша бөлінісіндегі 3 жылға болжамдалатын субсидиялау көлемі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-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250 797 110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486 267 876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"Қазхром Трансұлттық компаниясы"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115 746 113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"Ақтөбе хром қосындылары зауыты"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66 412 879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119 025 359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 ШЖҚ "Көпсалалы облыстық аурухана" МКК – Жібек жолы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92 483 284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172 537 114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"Темір жол вокзалы"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Әлия Молдағұлова халықаралық әуежайы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Ақтөбе қаласының № 5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76 146 888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76 146 888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"Болашақ"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көшесі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Жарықты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144 786 566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96 106 469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205 678 716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97 439 248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220 110 221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 автовокзалы" ЖШС – Ақжар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285 430 357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439 505 515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920 333 513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432 254 574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669 457 514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"Шығыс"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80 662 549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205 013 337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"Шернияз Жарылғасұлы"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Пригородный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139 288 953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323 861 612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Әлкей Марғұлан атындағы № 71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170 618 880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236 017 551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тұрғын үй алабы – Садовое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58 505 721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93 937 866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"Қазхром Трансұлттық компаниясы"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цехы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248 309 719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440 423 295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Өрлеу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78 085 380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126 168 757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Ақжар-2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133 429 339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289 887 798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Сазды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162 657 454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262 224 945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24 040 202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46 184 738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470 201 846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674 185 943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 тұрғын үй алабы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үй алабы – 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169 198 866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374 548 826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аядамасы – "Әуеқалашық"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508 273 785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998 677 450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97 160 280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126 827 444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5 жалпы білім беретін орта мектебі – Абай даңғылы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422 784 814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902 953 358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Есет батыр шағын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318 824 984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746 220 910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– 8 шағын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146 872 891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170 478 950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міндетін атқарушы "Әлеуметтік маңызы бар жолаушылар тасымалдарын жүзеге асырумен байланысты тасымалдаушылардың" шығындарын бюджет есебінен субсидиялау қағидаларын бекіту туралы"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