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a2f3" w14:textId="a42a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8 жылғы 28 сәуірдегі № С-27/2 "Шортанды ауданының аумағынд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13 мамырдағы № 7С-5/3 шешімі. Ақмола облысының Әділет департаментінде 2021 жылғы 18 мамырда № 84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Шортанды ауданының аумағында жергілікті қоғамдастық жиналысының регламентін бекіту туралы" 2018 жылғы 28 сәуірдегі № С-27/2 (Нормативтік құқықтық актілерді мемлекеттік тіркеу тізілімінде № 66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