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0863" w14:textId="ef50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2021 жылғы 23 желтоқсандағы № 7С13-2 шешімі. Қазақстан Республикасының Әділет министрлігінде 2021 жылғы 30 желтоқсанда № 26271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2 057 182,3 мың теңге, оның ішінде:</w:t>
      </w:r>
    </w:p>
    <w:p>
      <w:pPr>
        <w:spacing w:after="0"/>
        <w:ind w:left="0"/>
        <w:jc w:val="both"/>
      </w:pPr>
      <w:r>
        <w:rPr>
          <w:rFonts w:ascii="Times New Roman"/>
          <w:b w:val="false"/>
          <w:i w:val="false"/>
          <w:color w:val="000000"/>
          <w:sz w:val="28"/>
        </w:rPr>
        <w:t>
      салықтық түсімдер – 286 950,4 мың теңге;</w:t>
      </w:r>
    </w:p>
    <w:p>
      <w:pPr>
        <w:spacing w:after="0"/>
        <w:ind w:left="0"/>
        <w:jc w:val="both"/>
      </w:pPr>
      <w:r>
        <w:rPr>
          <w:rFonts w:ascii="Times New Roman"/>
          <w:b w:val="false"/>
          <w:i w:val="false"/>
          <w:color w:val="000000"/>
          <w:sz w:val="28"/>
        </w:rPr>
        <w:t>
      салықтық емес түсімдер – 5 377,0 мың теңге;</w:t>
      </w:r>
    </w:p>
    <w:p>
      <w:pPr>
        <w:spacing w:after="0"/>
        <w:ind w:left="0"/>
        <w:jc w:val="both"/>
      </w:pPr>
      <w:r>
        <w:rPr>
          <w:rFonts w:ascii="Times New Roman"/>
          <w:b w:val="false"/>
          <w:i w:val="false"/>
          <w:color w:val="000000"/>
          <w:sz w:val="28"/>
        </w:rPr>
        <w:t>
      трансферттер түсімі – 1 764 854,9 мың теңге;</w:t>
      </w:r>
    </w:p>
    <w:p>
      <w:pPr>
        <w:spacing w:after="0"/>
        <w:ind w:left="0"/>
        <w:jc w:val="both"/>
      </w:pPr>
      <w:r>
        <w:rPr>
          <w:rFonts w:ascii="Times New Roman"/>
          <w:b w:val="false"/>
          <w:i w:val="false"/>
          <w:color w:val="000000"/>
          <w:sz w:val="28"/>
        </w:rPr>
        <w:t>
      2) шығындар – 2 007 597,7 мың теңге;</w:t>
      </w:r>
    </w:p>
    <w:p>
      <w:pPr>
        <w:spacing w:after="0"/>
        <w:ind w:left="0"/>
        <w:jc w:val="both"/>
      </w:pPr>
      <w:r>
        <w:rPr>
          <w:rFonts w:ascii="Times New Roman"/>
          <w:b w:val="false"/>
          <w:i w:val="false"/>
          <w:color w:val="000000"/>
          <w:sz w:val="28"/>
        </w:rPr>
        <w:t>
      3) таза бюджеттік кредиттеу – 10 692,4 мың теңге, оның ішінде:</w:t>
      </w:r>
    </w:p>
    <w:p>
      <w:pPr>
        <w:spacing w:after="0"/>
        <w:ind w:left="0"/>
        <w:jc w:val="both"/>
      </w:pPr>
      <w:r>
        <w:rPr>
          <w:rFonts w:ascii="Times New Roman"/>
          <w:b w:val="false"/>
          <w:i w:val="false"/>
          <w:color w:val="000000"/>
          <w:sz w:val="28"/>
        </w:rPr>
        <w:t>
      бюджеттік кредиттер – 21 664,4 мың теңге;</w:t>
      </w:r>
    </w:p>
    <w:p>
      <w:pPr>
        <w:spacing w:after="0"/>
        <w:ind w:left="0"/>
        <w:jc w:val="both"/>
      </w:pPr>
      <w:r>
        <w:rPr>
          <w:rFonts w:ascii="Times New Roman"/>
          <w:b w:val="false"/>
          <w:i w:val="false"/>
          <w:color w:val="000000"/>
          <w:sz w:val="28"/>
        </w:rPr>
        <w:t>
      бюджеттік кредиттерді өтеу – 10 972,0 мың теңге;</w:t>
      </w:r>
    </w:p>
    <w:p>
      <w:pPr>
        <w:spacing w:after="0"/>
        <w:ind w:left="0"/>
        <w:jc w:val="both"/>
      </w:pPr>
      <w:r>
        <w:rPr>
          <w:rFonts w:ascii="Times New Roman"/>
          <w:b w:val="false"/>
          <w:i w:val="false"/>
          <w:color w:val="000000"/>
          <w:sz w:val="28"/>
        </w:rPr>
        <w:t>
      4) қаржы активтерімен операциялар бойынша сальдо – 78 901,6 мың теңге, оның ішінде:</w:t>
      </w:r>
    </w:p>
    <w:p>
      <w:pPr>
        <w:spacing w:after="0"/>
        <w:ind w:left="0"/>
        <w:jc w:val="both"/>
      </w:pPr>
      <w:r>
        <w:rPr>
          <w:rFonts w:ascii="Times New Roman"/>
          <w:b w:val="false"/>
          <w:i w:val="false"/>
          <w:color w:val="000000"/>
          <w:sz w:val="28"/>
        </w:rPr>
        <w:t>
      қаржы активтерін сатып алу – 78 901,6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-40 009,4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40 009,4 мың теңге:</w:t>
      </w:r>
    </w:p>
    <w:p>
      <w:pPr>
        <w:spacing w:after="0"/>
        <w:ind w:left="0"/>
        <w:jc w:val="both"/>
      </w:pPr>
      <w:r>
        <w:rPr>
          <w:rFonts w:ascii="Times New Roman"/>
          <w:b w:val="false"/>
          <w:i w:val="false"/>
          <w:color w:val="000000"/>
          <w:sz w:val="28"/>
        </w:rPr>
        <w:t>
      қарыздар түсімі – 21 663,4 мың теңге;</w:t>
      </w:r>
    </w:p>
    <w:p>
      <w:pPr>
        <w:spacing w:after="0"/>
        <w:ind w:left="0"/>
        <w:jc w:val="both"/>
      </w:pPr>
      <w:r>
        <w:rPr>
          <w:rFonts w:ascii="Times New Roman"/>
          <w:b w:val="false"/>
          <w:i w:val="false"/>
          <w:color w:val="000000"/>
          <w:sz w:val="28"/>
        </w:rPr>
        <w:t>
      қарыздарды өтеу – 10 972,0 мың теңге;</w:t>
      </w:r>
    </w:p>
    <w:p>
      <w:pPr>
        <w:spacing w:after="0"/>
        <w:ind w:left="0"/>
        <w:jc w:val="both"/>
      </w:pPr>
      <w:r>
        <w:rPr>
          <w:rFonts w:ascii="Times New Roman"/>
          <w:b w:val="false"/>
          <w:i w:val="false"/>
          <w:color w:val="000000"/>
          <w:sz w:val="28"/>
        </w:rPr>
        <w:t>
      бюджет қаражатының пайдаланылатын қалдықтары – 29 318,0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14.11.2022 </w:t>
      </w:r>
      <w:r>
        <w:rPr>
          <w:rFonts w:ascii="Times New Roman"/>
          <w:b w:val="false"/>
          <w:i w:val="false"/>
          <w:color w:val="000000"/>
          <w:sz w:val="28"/>
        </w:rPr>
        <w:t>№ 7С26-2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аудандық бюджетте облыстық бюджеттен 2022 жылға 1 030 265,0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2022 жылға арналған аудандық бюджетте аудандық бюджеттен ауыл және ауылдық округтердің бюджеттеріне берілетін 156 529,0 мың теңге сомасындағы субвенция көлемінің қарастырылғаны ескерілсін,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val="false"/>
          <w:i w:val="false"/>
          <w:color w:val="ff0000"/>
          <w:sz w:val="28"/>
        </w:rPr>
        <w:t xml:space="preserve">      Ескерту. 3-тармақ жаңа редакцияда - Ақмола облысы Егіндікөл аудандық мәслихатының 16.09.2022 </w:t>
      </w:r>
      <w:r>
        <w:rPr>
          <w:rFonts w:ascii="Times New Roman"/>
          <w:b w:val="false"/>
          <w:i w:val="false"/>
          <w:color w:val="000000"/>
          <w:sz w:val="28"/>
        </w:rPr>
        <w:t>№ 7С24-2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2022 жылға арналған аудандық бюджетте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6" w:id="5"/>
    <w:p>
      <w:pPr>
        <w:spacing w:after="0"/>
        <w:ind w:left="0"/>
        <w:jc w:val="both"/>
      </w:pPr>
      <w:r>
        <w:rPr>
          <w:rFonts w:ascii="Times New Roman"/>
          <w:b w:val="false"/>
          <w:i w:val="false"/>
          <w:color w:val="000000"/>
          <w:sz w:val="28"/>
        </w:rPr>
        <w:t xml:space="preserve">
      5. 2022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7" w:id="6"/>
    <w:p>
      <w:pPr>
        <w:spacing w:after="0"/>
        <w:ind w:left="0"/>
        <w:jc w:val="both"/>
      </w:pPr>
      <w:r>
        <w:rPr>
          <w:rFonts w:ascii="Times New Roman"/>
          <w:b w:val="false"/>
          <w:i w:val="false"/>
          <w:color w:val="000000"/>
          <w:sz w:val="28"/>
        </w:rPr>
        <w:t>
      6. 2022 жылға арналған аудандық бюджетте бюджеттік кредиттер бойынша негізгі қарызды өтеу сомалары 2010, 2011, 2012, 2013, 2014, 2015, 2016, 2017, 2018 және 2019 жылдарда республикалық бюджеттен мамандарға әлеуметтік қолдау шараларын көрсетуді іске асыру 10 972,0 мың теңге сомасында бөлінгені ескерілсін.</w:t>
      </w:r>
    </w:p>
    <w:bookmarkEnd w:id="6"/>
    <w:bookmarkStart w:name="z8" w:id="7"/>
    <w:p>
      <w:pPr>
        <w:spacing w:after="0"/>
        <w:ind w:left="0"/>
        <w:jc w:val="both"/>
      </w:pPr>
      <w:r>
        <w:rPr>
          <w:rFonts w:ascii="Times New Roman"/>
          <w:b w:val="false"/>
          <w:i w:val="false"/>
          <w:color w:val="000000"/>
          <w:sz w:val="28"/>
        </w:rPr>
        <w:t>
      7. Жергілікті атқарушы органның 2022 жылға арналған резерві 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14.11.2022 </w:t>
      </w:r>
      <w:r>
        <w:rPr>
          <w:rFonts w:ascii="Times New Roman"/>
          <w:b w:val="false"/>
          <w:i w:val="false"/>
          <w:color w:val="000000"/>
          <w:sz w:val="28"/>
        </w:rPr>
        <w:t>№ 7С26-2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Осы шешім 2022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7С13-2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2022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14.11.2022 </w:t>
      </w:r>
      <w:r>
        <w:rPr>
          <w:rFonts w:ascii="Times New Roman"/>
          <w:b w:val="false"/>
          <w:i w:val="false"/>
          <w:color w:val="ff0000"/>
          <w:sz w:val="28"/>
        </w:rPr>
        <w:t>№ 7С26-2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7С13-2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2023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7С13-2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2024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7С13-2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14.11.2022 </w:t>
      </w:r>
      <w:r>
        <w:rPr>
          <w:rFonts w:ascii="Times New Roman"/>
          <w:b w:val="false"/>
          <w:i w:val="false"/>
          <w:color w:val="ff0000"/>
          <w:sz w:val="28"/>
        </w:rPr>
        <w:t>№ 7С26-2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7С13-2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14.11.2022 </w:t>
      </w:r>
      <w:r>
        <w:rPr>
          <w:rFonts w:ascii="Times New Roman"/>
          <w:b w:val="false"/>
          <w:i w:val="false"/>
          <w:color w:val="ff0000"/>
          <w:sz w:val="28"/>
        </w:rPr>
        <w:t>№ 7С26-2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жұмыс орны" жобасын бойынша нәтижелі жұмыспен қамтуды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басқа мемлекеттер аумағындағы ұрыс қимылдарының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алаңнын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жәрдемақы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ауданының Ұзынкөл ауылындағы мәдени-демалыс орталығын күрделі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ауылындағы орталық стадионның қоршауын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ауылындағы батырлар саябағының аумағын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Тоғанас, Буревестник ауылдарында су құбыры құрылыстарының алаңдарына қоршау орнату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құрылыстарына құқық белгілейтін құжаттарды (жерге арналған актілер және техникалық паспорттар) рәсімдеу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 су құбыры құрылыстары алаңын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а. дамыту және құрылыс салу сызбасын әзірлеу (Бас жоспардың оңайлатылған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Егіндікөл аулында мал қорымын салу, ведомстводан тыс кешенді сараптама жүргізу мен ҚҚЖ байланыстыруға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