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a8ad" w14:textId="208a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2021 жылғы 12 қарашадағы № 7С10-4 шешімі. Қазақстан Республикасының Әділет министрлігінде 2021 жылғы 24 қарашада № 25358 болып тіркелді. Күші жойылды - Ақмола облысы Егіндікөл аудандық мәслихатының 2024 жылғы 19 қыркүйектегі № 8C23-7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19.09.2024 </w:t>
      </w:r>
      <w:r>
        <w:rPr>
          <w:rFonts w:ascii="Times New Roman"/>
          <w:b w:val="false"/>
          <w:i w:val="false"/>
          <w:color w:val="ff0000"/>
          <w:sz w:val="28"/>
        </w:rPr>
        <w:t>№ 8C23-7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ауданында тұрғын үй көмегін көрсетудің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қарашадағы</w:t>
            </w:r>
            <w:r>
              <w:br/>
            </w:r>
            <w:r>
              <w:rPr>
                <w:rFonts w:ascii="Times New Roman"/>
                <w:b w:val="false"/>
                <w:i w:val="false"/>
                <w:color w:val="000000"/>
                <w:sz w:val="20"/>
              </w:rPr>
              <w:t>№ 7C10-4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Егіндікөл ауданында тұрғын үй көмегін көрсетудің мөлшері 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Егіндікөл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12.09.2023 </w:t>
      </w:r>
      <w:r>
        <w:rPr>
          <w:rFonts w:ascii="Times New Roman"/>
          <w:b w:val="false"/>
          <w:i w:val="false"/>
          <w:color w:val="000000"/>
          <w:sz w:val="28"/>
        </w:rPr>
        <w:t>№ 8С7-5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Тұрғын үй көмегін тағайындау "Егіндікөл ауданының жұмыспен қамту,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20498 болып тіркелген) есептеледі.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Егіндікөл аудандық мәслихатының 12.09.2023 </w:t>
      </w:r>
      <w:r>
        <w:rPr>
          <w:rFonts w:ascii="Times New Roman"/>
          <w:b w:val="false"/>
          <w:i w:val="false"/>
          <w:color w:val="000000"/>
          <w:sz w:val="28"/>
        </w:rPr>
        <w:t>№ 8С7-5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пайыз мөлшерінде шекті жол берілетін деңгейінің арасындағы айырма ретiнде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Егіндікөл аудандық мәслихатының 12.09.2023 </w:t>
      </w:r>
      <w:r>
        <w:rPr>
          <w:rFonts w:ascii="Times New Roman"/>
          <w:b w:val="false"/>
          <w:i w:val="false"/>
          <w:color w:val="000000"/>
          <w:sz w:val="28"/>
        </w:rPr>
        <w:t>№ 8С7-5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