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a8ad" w14:textId="208a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2021 жылғы 12 қарашадағы № 7С10-4 шешімі. Қазақстан Республикасының Әділет министрлігінде 2021 жылғы 24 қарашада № 25358 болып тіркелді. Күші жойылды - Ақмола облысы Егіндікөл аудандық мәслихатының 2024 жылғы 19 қыркүйектегі № 8C23-7 шешімімен.</w:t>
      </w:r>
    </w:p>
    <w:p>
      <w:pPr>
        <w:spacing w:after="0"/>
        <w:ind w:left="0"/>
        <w:jc w:val="both"/>
      </w:pPr>
      <w:r>
        <w:rPr>
          <w:rFonts w:ascii="Times New Roman"/>
          <w:b w:val="false"/>
          <w:i w:val="false"/>
          <w:color w:val="ff0000"/>
          <w:sz w:val="28"/>
        </w:rPr>
        <w:t xml:space="preserve">
      Ескерту. Күші жойылды - Ақмола облысы Егіндікөл аудандық мәслихатының 19.09.2024 </w:t>
      </w:r>
      <w:r>
        <w:rPr>
          <w:rFonts w:ascii="Times New Roman"/>
          <w:b w:val="false"/>
          <w:i w:val="false"/>
          <w:color w:val="ff0000"/>
          <w:sz w:val="28"/>
        </w:rPr>
        <w:t>№ 8C23-7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Егіндікөл ауданында тұрғын үй көмегін көрсетудің мөлшері және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қарашадағы</w:t>
            </w:r>
            <w:r>
              <w:br/>
            </w:r>
            <w:r>
              <w:rPr>
                <w:rFonts w:ascii="Times New Roman"/>
                <w:b w:val="false"/>
                <w:i w:val="false"/>
                <w:color w:val="000000"/>
                <w:sz w:val="20"/>
              </w:rPr>
              <w:t>№ 7C10-4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Егіндікөл ауданында тұрғын үй көмегін көрсетудің мөлшері мен тәртібі</w:t>
      </w:r>
    </w:p>
    <w:bookmarkEnd w:id="3"/>
    <w:bookmarkStart w:name="z6" w:id="4"/>
    <w:p>
      <w:pPr>
        <w:spacing w:after="0"/>
        <w:ind w:left="0"/>
        <w:jc w:val="both"/>
      </w:pPr>
      <w:r>
        <w:rPr>
          <w:rFonts w:ascii="Times New Roman"/>
          <w:b w:val="false"/>
          <w:i w:val="false"/>
          <w:color w:val="000000"/>
          <w:sz w:val="28"/>
        </w:rPr>
        <w:t>
      1. Тұрғын үй көмегі жергілікті бюджет қаражаты есебінен Егіндікөл ауданында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Егіндікөл аудандық мәслихатының 12.09.2023 </w:t>
      </w:r>
      <w:r>
        <w:rPr>
          <w:rFonts w:ascii="Times New Roman"/>
          <w:b w:val="false"/>
          <w:i w:val="false"/>
          <w:color w:val="000000"/>
          <w:sz w:val="28"/>
        </w:rPr>
        <w:t>№ 8С7-5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Тұрғын үй көмегін тағайындау "Егіндікөл ауданының жұмыспен қамту, әлеуметтік бағдарламалар бөлімі" мемлекеттік мекемесімен (бұдан әрі – уәкілетті орган) жүзеге асырылады.</w:t>
      </w:r>
    </w:p>
    <w:bookmarkEnd w:id="5"/>
    <w:bookmarkStart w:name="z8" w:id="6"/>
    <w:p>
      <w:pPr>
        <w:spacing w:after="0"/>
        <w:ind w:left="0"/>
        <w:jc w:val="both"/>
      </w:pPr>
      <w:r>
        <w:rPr>
          <w:rFonts w:ascii="Times New Roman"/>
          <w:b w:val="false"/>
          <w:i w:val="false"/>
          <w:color w:val="000000"/>
          <w:sz w:val="28"/>
        </w:rPr>
        <w:t xml:space="preserve">
      3. Аз қамтылған отбасының (азаматтың) жиынтық табысы уәкілетті органмен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20498 болып тіркелген) есептеледі.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Егіндікөл аудандық мәслихатының 12.09.2023 </w:t>
      </w:r>
      <w:r>
        <w:rPr>
          <w:rFonts w:ascii="Times New Roman"/>
          <w:b w:val="false"/>
          <w:i w:val="false"/>
          <w:color w:val="000000"/>
          <w:sz w:val="28"/>
        </w:rPr>
        <w:t>№ 8С7-5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10 пайыз мөлшерінде шекті жол берілетін деңгейінің арасындағы айырма ретiнде айқындалады.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Егіндікөл аудандық мәслихатының 12.09.2023 </w:t>
      </w:r>
      <w:r>
        <w:rPr>
          <w:rFonts w:ascii="Times New Roman"/>
          <w:b w:val="false"/>
          <w:i w:val="false"/>
          <w:color w:val="000000"/>
          <w:sz w:val="28"/>
        </w:rPr>
        <w:t>№ 8С7-5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8"/>
    <w:bookmarkStart w:name="z11" w:id="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жүгінеді.</w:t>
      </w:r>
    </w:p>
    <w:bookmarkEnd w:id="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2" w:id="1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0"/>
    <w:bookmarkStart w:name="z13" w:id="1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1"/>
    <w:bookmarkStart w:name="z14" w:id="12"/>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