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26bb" w14:textId="c9f2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2021 жылғы 24 желтоқсандағы № 7С-13/1 шешімі. Қазақстан Республикасының Әділет министрлігінде 2021 жылғы 27 желтоқсанда № 26034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7629881,4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1287014,4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333843,7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5992366,6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7276821,2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13668,6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346330,9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- 346330,9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7С-29/1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облыстық бюджеттен берілетін 2933574,0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ауылдық округтердің бюджеттеріне аудандық бюджеттен берiлетiн 193973,0 мың теңге сомасындағы бюджеттік субвенциялар көлемдерi көзделгені ескерілсін, соның iшiнде: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Вознесенка ауылдық округіне 26358,0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Қараөзек ауылдық округіне 15029,0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ауылдық округіне 14846,0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14321,0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Капитоновка ауылдық округіне 12794,0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 ауылдық округіне 17513,0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 ауылдық округіне 21529,0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Карамышевка ауылдық округіне 18472,0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Журавлевка ауылдық округіне 12701,0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Ерголка ауылдық округіне 19379,0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 ауылдық округіне 21031,0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ауданның жергілікті атқарушы органының резерві 30000,0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бюджеттің шығыстарының құрамында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Бұланды ауданы әкімдігінің қаулысымен белгіленеді.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аудандық бюджеттің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Бұланды ауданы әкімдігінің қаулысымен белгіленеді.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800090,3 мың теңге сомасында қарыздарды өтеу көзделгені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Бұланды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шешiм 2022 жылдың 1 қаңтарынан бастап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кәсiби қызметтi жүргiзгенi үшiн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өткiзу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мекендерде жол қозғалысы қауiпсiздiгін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үйымдастыру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кеңістiк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Бұланды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кәсіпкерлік, өнеркәсіп және туризм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Бұланды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7С-29/1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шығыстарын өтеу бойынша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ардагерлеріне 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кәсіпкерлік, өнеркәсіп және туризм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