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5e4a4" w14:textId="ac5e4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2021 жылғы 1 ақпандағы № 7С-3-2 шешімі. Ақмола облысының Әділет департаментінде 2021 жылғы 4 ақпанда № 8349 болып тіркелді. Күші жойылды - Ақмола облысы Астрахан аудандық мәслихатының 2023 жылғы 28 желтоқсандағы № 8С-17-2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28.12.2023 </w:t>
      </w:r>
      <w:r>
        <w:rPr>
          <w:rFonts w:ascii="Times New Roman"/>
          <w:b w:val="false"/>
          <w:i w:val="false"/>
          <w:color w:val="ff0000"/>
          <w:sz w:val="28"/>
        </w:rPr>
        <w:t>№ 8С-17-2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А.Мальков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2021 жылғы</w:t>
            </w:r>
            <w:r>
              <w:br/>
            </w:r>
            <w:r>
              <w:rPr>
                <w:rFonts w:ascii="Times New Roman"/>
                <w:b w:val="false"/>
                <w:i w:val="false"/>
                <w:color w:val="000000"/>
                <w:sz w:val="20"/>
              </w:rPr>
              <w:t>1 ақпандағы № 7С-3-2</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Ақмола облысы Астрахан аудандық мәслихатының 13.05.2022 </w:t>
      </w:r>
      <w:r>
        <w:rPr>
          <w:rFonts w:ascii="Times New Roman"/>
          <w:b w:val="false"/>
          <w:i w:val="false"/>
          <w:color w:val="ff0000"/>
          <w:sz w:val="28"/>
        </w:rPr>
        <w:t>№ 7С-23-5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Астрахан аудандық мәслихатының 15.09.2022 </w:t>
      </w:r>
      <w:r>
        <w:rPr>
          <w:rFonts w:ascii="Times New Roman"/>
          <w:b w:val="false"/>
          <w:i w:val="false"/>
          <w:color w:val="ff0000"/>
          <w:sz w:val="28"/>
        </w:rPr>
        <w:t>№ 7С-28- 2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16.01.2023 </w:t>
      </w:r>
      <w:r>
        <w:rPr>
          <w:rFonts w:ascii="Times New Roman"/>
          <w:b w:val="false"/>
          <w:i w:val="false"/>
          <w:color w:val="ff0000"/>
          <w:sz w:val="28"/>
        </w:rPr>
        <w:t>№ 7С-36-2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7"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"Әлеуметтік көмек көрсетудің,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айқындайды.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мемлекеттік мекемесі есептейтін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 "Астрахан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әкімдерінің шешімдерімен құрылған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Астрахан аудандық мәслихатының 16.01.2023 </w:t>
      </w:r>
      <w:r>
        <w:rPr>
          <w:rFonts w:ascii="Times New Roman"/>
          <w:b w:val="false"/>
          <w:i w:val="false"/>
          <w:color w:val="000000"/>
          <w:sz w:val="28"/>
        </w:rPr>
        <w:t>№ 7С-36-2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Осы Қағидалар Ақмола облысын Астрахан ауданының аумағында тұрақты тұратын тұлғаларға таралады.</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8"/>
    <w:bookmarkStart w:name="z12" w:id="9"/>
    <w:p>
      <w:pPr>
        <w:spacing w:after="0"/>
        <w:ind w:left="0"/>
        <w:jc w:val="both"/>
      </w:pPr>
      <w:r>
        <w:rPr>
          <w:rFonts w:ascii="Times New Roman"/>
          <w:b w:val="false"/>
          <w:i w:val="false"/>
          <w:color w:val="000000"/>
          <w:sz w:val="28"/>
        </w:rPr>
        <w:t>
      5.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көрсетілетін көмек түсініледі.</w:t>
      </w:r>
    </w:p>
    <w:bookmarkEnd w:id="9"/>
    <w:bookmarkStart w:name="z13" w:id="10"/>
    <w:p>
      <w:pPr>
        <w:spacing w:after="0"/>
        <w:ind w:left="0"/>
        <w:jc w:val="both"/>
      </w:pPr>
      <w:r>
        <w:rPr>
          <w:rFonts w:ascii="Times New Roman"/>
          <w:b w:val="false"/>
          <w:i w:val="false"/>
          <w:color w:val="000000"/>
          <w:sz w:val="28"/>
        </w:rPr>
        <w:t>
      6. "Қазақстан Республикасында мүгедектігі бар адамдарды әлеуметтiк қорғау туралы" Қазақстан Республикасы Заңының 16-бабында және "Ардагерлер туралы" Қазақстан Республикасының Заңы 10-бабының 2) тармақшасында, 11-бабының 2) тармақшасында, 12-бабының 2) тармақшасында, 13-бабының 2) тармақшасында, 17-бабында көзделген әлеуметтік қолдау шаралары осы Қағидаларда көзделген тәртіпте көрсетіледі.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16.01.2023 </w:t>
      </w:r>
      <w:r>
        <w:rPr>
          <w:rFonts w:ascii="Times New Roman"/>
          <w:b w:val="false"/>
          <w:i w:val="false"/>
          <w:color w:val="000000"/>
          <w:sz w:val="28"/>
        </w:rPr>
        <w:t>№ 7С-36-2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7. Мерекелік күндерге әлеуметтік көмек бір рет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Жеңіс күні - 9 мамыр:</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 шарттарымен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- 100 000 (бір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- 100 000 (бір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(бір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на (зайыбына) –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 (он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 (он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- 15 (он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кезенде жаралануы, контузия алуы, мертігуі не ауруға шалдығуы салдарынан мүгедектік белгіленген тиiстi санаттардағы жұмысшылар мен қызметшiлер;</w:t>
      </w:r>
    </w:p>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 (он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(он бес)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- 15 (он бес)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- 15 (он бес)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15 (он бес) айлық есептік көрсеткіш мөлшерінде.</w:t>
      </w:r>
    </w:p>
    <w:p>
      <w:pPr>
        <w:spacing w:after="0"/>
        <w:ind w:left="0"/>
        <w:jc w:val="both"/>
      </w:pPr>
      <w:r>
        <w:rPr>
          <w:rFonts w:ascii="Times New Roman"/>
          <w:b w:val="false"/>
          <w:i w:val="false"/>
          <w:color w:val="000000"/>
          <w:sz w:val="28"/>
        </w:rPr>
        <w:t>
      2) 30 тамыз - Қазақстан Республикасының Конституция күніне:</w:t>
      </w:r>
    </w:p>
    <w:p>
      <w:pPr>
        <w:spacing w:after="0"/>
        <w:ind w:left="0"/>
        <w:jc w:val="both"/>
      </w:pPr>
      <w:r>
        <w:rPr>
          <w:rFonts w:ascii="Times New Roman"/>
          <w:b w:val="false"/>
          <w:i w:val="false"/>
          <w:color w:val="000000"/>
          <w:sz w:val="28"/>
        </w:rPr>
        <w:t>
      бірінші, екінші, үшінші топ мүгедектігі бар адамдарға және мүгедектігі бар балаларды асыраушыларға - 2 (екі) айлық есептік көрсеткіш мөлшерінде;</w:t>
      </w:r>
    </w:p>
    <w:p>
      <w:pPr>
        <w:spacing w:after="0"/>
        <w:ind w:left="0"/>
        <w:jc w:val="both"/>
      </w:pPr>
      <w:r>
        <w:rPr>
          <w:rFonts w:ascii="Times New Roman"/>
          <w:b w:val="false"/>
          <w:i w:val="false"/>
          <w:color w:val="000000"/>
          <w:sz w:val="28"/>
        </w:rPr>
        <w:t>
      3) 25 қазан - Республикасы күніне:</w:t>
      </w:r>
    </w:p>
    <w:p>
      <w:pPr>
        <w:spacing w:after="0"/>
        <w:ind w:left="0"/>
        <w:jc w:val="both"/>
      </w:pPr>
      <w:r>
        <w:rPr>
          <w:rFonts w:ascii="Times New Roman"/>
          <w:b w:val="false"/>
          <w:i w:val="false"/>
          <w:color w:val="000000"/>
          <w:sz w:val="28"/>
        </w:rPr>
        <w:t>
      зейнетақы мен жәрдемақының ең төмен мөлшерін және зейнетақы мен жәрдемақының ең төмен мөлшерінен төмен алатын, зейнетақы жасына жеткен адамдарға - 2 (екі) айлық есептік көрсеткіш мөлшерінде;</w:t>
      </w:r>
    </w:p>
    <w:p>
      <w:pPr>
        <w:spacing w:after="0"/>
        <w:ind w:left="0"/>
        <w:jc w:val="both"/>
      </w:pPr>
      <w:r>
        <w:rPr>
          <w:rFonts w:ascii="Times New Roman"/>
          <w:b w:val="false"/>
          <w:i w:val="false"/>
          <w:color w:val="000000"/>
          <w:sz w:val="28"/>
        </w:rPr>
        <w:t>
      4) 16 – желтоқсан Тәуелсіздік күніне:</w:t>
      </w:r>
    </w:p>
    <w:p>
      <w:pPr>
        <w:spacing w:after="0"/>
        <w:ind w:left="0"/>
        <w:jc w:val="both"/>
      </w:pPr>
      <w:r>
        <w:rPr>
          <w:rFonts w:ascii="Times New Roman"/>
          <w:b w:val="false"/>
          <w:i w:val="false"/>
          <w:color w:val="000000"/>
          <w:sz w:val="28"/>
        </w:rPr>
        <w:t>
      саяси қуғын-сүргін құрбандары, мүгедектігі бар немесе, Қазақстан Республикасының "</w:t>
      </w:r>
      <w:r>
        <w:rPr>
          <w:rFonts w:ascii="Times New Roman"/>
          <w:b w:val="false"/>
          <w:i w:val="false"/>
          <w:color w:val="000000"/>
          <w:sz w:val="28"/>
        </w:rPr>
        <w:t>Жаппай саяси</w:t>
      </w:r>
      <w:r>
        <w:rPr>
          <w:rFonts w:ascii="Times New Roman"/>
          <w:b w:val="false"/>
          <w:i w:val="false"/>
          <w:color w:val="000000"/>
          <w:sz w:val="28"/>
        </w:rPr>
        <w:t xml:space="preserve"> қуғын-сүргін құрбандарын ақтау туралы" Заңында белгіленген тәртіппен ақталған зейнеткер болып табылатын саяси қуғын-сүргіндерден зардап шеккен адамдарға, 3 (үш) айлық есептік көрсеткіш мөлшерінде;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орта, техникалық және кәсіптік, орта, жоғары және (немесе) жоғары оқу орнынан кейінгі білім беру ұйымдарында күндізгі оқу нысаны бойынша оқитын балалары бар, олар кәмелеттік жасқа толғаннан кейін білім беру ұйымдарын бітіретін уақытқа дейін (бірақ жиырма үш жасқа толғанға дейін), мемлекеттік атаулы әлеуметтік көмек алатын көп балалы отбасыларға –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Астрахан аудандық мәслихатының 16.01.2023 </w:t>
      </w:r>
      <w:r>
        <w:rPr>
          <w:rFonts w:ascii="Times New Roman"/>
          <w:b w:val="false"/>
          <w:i w:val="false"/>
          <w:color w:val="000000"/>
          <w:sz w:val="28"/>
        </w:rPr>
        <w:t>№ 7С-36-2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Әлеуметтік көмек өмірлік қиын жағдайда қалған азаматтардың келесі санаттарына табыстарын есепке алмай келесі негіздер бойынша көрсетіледі:</w:t>
      </w:r>
    </w:p>
    <w:bookmarkEnd w:id="13"/>
    <w:p>
      <w:pPr>
        <w:spacing w:after="0"/>
        <w:ind w:left="0"/>
        <w:jc w:val="both"/>
      </w:pPr>
      <w:r>
        <w:rPr>
          <w:rFonts w:ascii="Times New Roman"/>
          <w:b w:val="false"/>
          <w:i w:val="false"/>
          <w:color w:val="000000"/>
          <w:sz w:val="28"/>
        </w:rPr>
        <w:t>
      жетімдiк және ата-ана қамқорлығының болмауы - өтініші бойынша 10 (он) айлық есептік көрсеткіш мөлшерінде біржолғы жәрдемақы төленеді;</w:t>
      </w:r>
    </w:p>
    <w:p>
      <w:pPr>
        <w:spacing w:after="0"/>
        <w:ind w:left="0"/>
        <w:jc w:val="both"/>
      </w:pPr>
      <w:r>
        <w:rPr>
          <w:rFonts w:ascii="Times New Roman"/>
          <w:b w:val="false"/>
          <w:i w:val="false"/>
          <w:color w:val="000000"/>
          <w:sz w:val="28"/>
        </w:rPr>
        <w:t>
      әлеуметтік бейімсіздікке және әлеуметтік депривацияға әкеп соққан қатыгездікпен қарау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панасыз қалған (белгілі бір тұрғылықты жері жоқ адамдарға)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табиғи зілзаланың немесе өрттің салдарынан зардап шеккен отбасыларға (азаматтарға), өтініші бойынша, өмірлік қиын жағдай туындаған кезден бастап, үш айдан кешіктірмей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денсаулық сақтау ұйымдарында есепте тұрған туберкулездің белсенді түрлерімен ауыратын адамдарға-өтініші бойынша, дәрігерлік-консультациялық комиссияның қорытындысы негізінде - өтініші бойынша ай сайын, алты ай ішінде, 5 (бес) айлық есептік көрсеткіш мөлшерінде;</w:t>
      </w:r>
    </w:p>
    <w:p>
      <w:pPr>
        <w:spacing w:after="0"/>
        <w:ind w:left="0"/>
        <w:jc w:val="both"/>
      </w:pPr>
      <w:r>
        <w:rPr>
          <w:rFonts w:ascii="Times New Roman"/>
          <w:b w:val="false"/>
          <w:i w:val="false"/>
          <w:color w:val="000000"/>
          <w:sz w:val="28"/>
        </w:rPr>
        <w:t>
      қатерлі ісік сияқты әлеуметтік мәні бар ауруы бар азаматтарға, өтініші бойынша, дәрігерлік-консультациялық комиссияның қорытындысы негізінде - өтініші бойынша бір рет, 15 (он бес) айлық есептік көрсеткіш мөлшерінде;</w:t>
      </w:r>
    </w:p>
    <w:p>
      <w:pPr>
        <w:spacing w:after="0"/>
        <w:ind w:left="0"/>
        <w:jc w:val="both"/>
      </w:pPr>
      <w:r>
        <w:rPr>
          <w:rFonts w:ascii="Times New Roman"/>
          <w:b w:val="false"/>
          <w:i w:val="false"/>
          <w:color w:val="000000"/>
          <w:sz w:val="28"/>
        </w:rPr>
        <w:t>
      АИТВ инфекциясының профилактикасы саласындағы қызметті жүзеге асыратын денсаулық сақтау ұйымы ұсынатын тізім негізінде тұрақты күтім жасау және қосымша күшейтілген тамақтану үшін адамның иммун тапшылығы вирусынан (АИТВ) туындаған ауруы бар балаларға-ай сайын 2 (екі) айлық есептік көрсеткіш мөлшерінде;</w:t>
      </w:r>
    </w:p>
    <w:p>
      <w:pPr>
        <w:spacing w:after="0"/>
        <w:ind w:left="0"/>
        <w:jc w:val="both"/>
      </w:pPr>
      <w:r>
        <w:rPr>
          <w:rFonts w:ascii="Times New Roman"/>
          <w:b w:val="false"/>
          <w:i w:val="false"/>
          <w:color w:val="000000"/>
          <w:sz w:val="28"/>
        </w:rPr>
        <w:t>
      Мүгедектігі бар адамдарға, жетім балаларға және ата - анасының қамқорлығынсыз қалған, жиырма тоғыз жасқа толмаған, кәмелеттік жасқа толғанға дейін ата-анасынан айырылған, колледждерде ақылы негізде күндізгі оқу нысаны бойынша оқитын балаларға өтініш бойынша, оқу орнымен жасалған шарттың, оқу орнынан анықтаманың көшірмесі негізінде - өтініші бойынша бір рет, 50 (елу) айлық есептік көрсеткіш мөлшерінде;</w:t>
      </w:r>
    </w:p>
    <w:p>
      <w:pPr>
        <w:spacing w:after="0"/>
        <w:ind w:left="0"/>
        <w:jc w:val="both"/>
      </w:pPr>
      <w:r>
        <w:rPr>
          <w:rFonts w:ascii="Times New Roman"/>
          <w:b w:val="false"/>
          <w:i w:val="false"/>
          <w:color w:val="000000"/>
          <w:sz w:val="28"/>
        </w:rPr>
        <w:t xml:space="preserve">
      ата-анасының (заңды өкілдерінің) мүгедектігі бар баланың санаторий-курорттық емделуде болған кезеңінде, санаторий-курорттық емделудегі мүгедекті оңалтудың жеке бағдарламасы негізінде – өтініші бойынша бір рет, жолдама құнының 50 (елу) пайызы мөлшерінде, осы Қагиданың </w:t>
      </w:r>
      <w:r>
        <w:rPr>
          <w:rFonts w:ascii="Times New Roman"/>
          <w:b w:val="false"/>
          <w:i w:val="false"/>
          <w:color w:val="000000"/>
          <w:sz w:val="28"/>
        </w:rPr>
        <w:t>10 тармағына</w:t>
      </w:r>
      <w:r>
        <w:rPr>
          <w:rFonts w:ascii="Times New Roman"/>
          <w:b w:val="false"/>
          <w:i w:val="false"/>
          <w:color w:val="000000"/>
          <w:sz w:val="28"/>
        </w:rPr>
        <w:t xml:space="preserve"> сәйкес бірақ әлеуметтік көмектің шекті мөлшерінен аспайтын мөлшерде;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бейбiт уақытта әскери қызметiн өткеру кезiнде қаза тапқан (қайтыс болған) әскери қызметшiлердiң отбасыларына, жұбайының (зайыбының), Ұлы Отан соғысының қайтыс болған мүгедек адамдарға немесе жеңілдіктер бойынша Ұлы Отан соғысының мүгедек адамдарына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 Чернобыль атом электр станциясындағы апаттың зардаптарын жоюға қатысқан 1986-1987 жылдары, азаматтық немесе әскери мақсаттағы объектілердегі басқа да радиациялық апаттар мен авариялар, сондай-ақ ядролық сынақтарға тікелей қатысқандардың - өтініші бойынша емдеу аяқталған сәттен бастап бір айдан кешіктірмей, санаторий-курорттық емделуге жол жүруіне (екі жаққа да), билет бағасынан 100 % мөлшерде, бірақ әлеуметтік көмектің шекті мөлшерінен аспайтын, біржолғы көмек.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Астрахан аудандық мәслихатының 15.09.2022 </w:t>
      </w:r>
      <w:r>
        <w:rPr>
          <w:rFonts w:ascii="Times New Roman"/>
          <w:b w:val="false"/>
          <w:i w:val="false"/>
          <w:color w:val="000000"/>
          <w:sz w:val="28"/>
        </w:rPr>
        <w:t>№ 7С-28-2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Әлеуметтік көмек ең төменгі күнкөріс деңгейі мөлшерінің бір еселік шегінен аспайтын жан басына шаққандағы орташа табысты ескере отырып, өмірлік қиын жағдайға тап болған мұқтаж азаматтардың келесі санаттарына көрсетіледі:</w:t>
      </w:r>
    </w:p>
    <w:bookmarkEnd w:id="14"/>
    <w:p>
      <w:pPr>
        <w:spacing w:after="0"/>
        <w:ind w:left="0"/>
        <w:jc w:val="both"/>
      </w:pPr>
      <w:r>
        <w:rPr>
          <w:rFonts w:ascii="Times New Roman"/>
          <w:b w:val="false"/>
          <w:i w:val="false"/>
          <w:color w:val="000000"/>
          <w:sz w:val="28"/>
        </w:rPr>
        <w:t>
      туғаннан бастап үш жасқа дейінгі балалардың ерте психофизикалық даму мүмкіндіктерінің шектелуі; дене және (немесе) ақыл – ой мүмкіндіктерімен байланысты организм функцияларының тұрақты бұзылуы; әлеуметтік мәні бар аурулар және айналадағыларға қауіп төндіретін аурулар салдарынан тыныс-тіршілігінің шектелуі; егде жасына байланысты, басынан өткерген ауруы және (немесе) мүгедектігі салдарынан өзіне-өзі қызмет көрсетуге қабілетсіздігі - өтініші бойынша бір рет, 10 (он)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бас бостандығынан айыру орындарында болғаны туралы растайтын құжаттың негізінде өтініші бойынша босатылған күннен бастап үш айдан кешіктірмей - өтініші бойынша бір рет 15 (он бес) айлық есептік көрсеткіш мөлшерінде;</w:t>
      </w:r>
    </w:p>
    <w:p>
      <w:pPr>
        <w:spacing w:after="0"/>
        <w:ind w:left="0"/>
        <w:jc w:val="both"/>
      </w:pPr>
      <w:r>
        <w:rPr>
          <w:rFonts w:ascii="Times New Roman"/>
          <w:b w:val="false"/>
          <w:i w:val="false"/>
          <w:color w:val="000000"/>
          <w:sz w:val="28"/>
        </w:rPr>
        <w:t>
      пробация қызметінің есебінде тұрған адамдарға-өтініш бойынша, пробация қызметінен растайтын құжат негізінде – өтініші бойынша бір рет, 10 (он) айлық есептік көрсеткіш мөлшерінде біржолғы жәрдемақы төленеді.</w:t>
      </w:r>
    </w:p>
    <w:bookmarkStart w:name="z18" w:id="15"/>
    <w:p>
      <w:pPr>
        <w:spacing w:after="0"/>
        <w:ind w:left="0"/>
        <w:jc w:val="both"/>
      </w:pPr>
      <w:r>
        <w:rPr>
          <w:rFonts w:ascii="Times New Roman"/>
          <w:b w:val="false"/>
          <w:i w:val="false"/>
          <w:color w:val="000000"/>
          <w:sz w:val="28"/>
        </w:rPr>
        <w:t>
      10. Әлеуметтік көмектің шекті мөлшері 50 (елу) айлық есептік көрсеткішті құрайды.</w:t>
      </w:r>
    </w:p>
    <w:bookmarkEnd w:id="15"/>
    <w:p>
      <w:pPr>
        <w:spacing w:after="0"/>
        <w:ind w:left="0"/>
        <w:jc w:val="both"/>
      </w:pPr>
      <w:r>
        <w:rPr>
          <w:rFonts w:ascii="Times New Roman"/>
          <w:b w:val="false"/>
          <w:i w:val="false"/>
          <w:color w:val="000000"/>
          <w:sz w:val="28"/>
        </w:rPr>
        <w:t>
      Ұлы Отан соғысының қатысушылары мен мүгедектігі бар адамдар үшін әлеуметтік көмектің шекті мөлшері 1 000 000 (бір миллион) теңгені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Астрахан аудандық мәслихатының 15.09.2022 </w:t>
      </w:r>
      <w:r>
        <w:rPr>
          <w:rFonts w:ascii="Times New Roman"/>
          <w:b w:val="false"/>
          <w:i w:val="false"/>
          <w:color w:val="000000"/>
          <w:sz w:val="28"/>
        </w:rPr>
        <w:t>№ 7С-28-2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3 тарау. Әлеуметтік көмек көрсету тәртібі</w:t>
      </w:r>
    </w:p>
    <w:bookmarkEnd w:id="16"/>
    <w:bookmarkStart w:name="z20" w:id="17"/>
    <w:p>
      <w:pPr>
        <w:spacing w:after="0"/>
        <w:ind w:left="0"/>
        <w:jc w:val="both"/>
      </w:pPr>
      <w:r>
        <w:rPr>
          <w:rFonts w:ascii="Times New Roman"/>
          <w:b w:val="false"/>
          <w:i w:val="false"/>
          <w:color w:val="000000"/>
          <w:sz w:val="28"/>
        </w:rPr>
        <w:t>
      11. Әлеуметтік көмек мереке күндеріне, алушылардан өтініш талап етілмей, уәкілетті ұйымның тізімі бойынша көрсетіледі.</w:t>
      </w:r>
    </w:p>
    <w:bookmarkEnd w:id="17"/>
    <w:bookmarkStart w:name="z21" w:id="18"/>
    <w:p>
      <w:pPr>
        <w:spacing w:after="0"/>
        <w:ind w:left="0"/>
        <w:jc w:val="both"/>
      </w:pPr>
      <w:r>
        <w:rPr>
          <w:rFonts w:ascii="Times New Roman"/>
          <w:b w:val="false"/>
          <w:i w:val="false"/>
          <w:color w:val="000000"/>
          <w:sz w:val="28"/>
        </w:rPr>
        <w:t xml:space="preserve">
      12.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2" w:id="19"/>
    <w:p>
      <w:pPr>
        <w:spacing w:after="0"/>
        <w:ind w:left="0"/>
        <w:jc w:val="both"/>
      </w:pPr>
      <w:r>
        <w:rPr>
          <w:rFonts w:ascii="Times New Roman"/>
          <w:b w:val="false"/>
          <w:i w:val="false"/>
          <w:color w:val="000000"/>
          <w:sz w:val="28"/>
        </w:rPr>
        <w:t>
      13. Әлеуметтік көмек ұсынуға шығыстарды қаржыландыру аудан бюджетінде көзделген ағымдағы қаржы жылына арналған қаражат шегінде жүзеге асырылады.</w:t>
      </w:r>
    </w:p>
    <w:bookmarkEnd w:id="19"/>
    <w:bookmarkStart w:name="z23" w:id="20"/>
    <w:p>
      <w:pPr>
        <w:spacing w:after="0"/>
        <w:ind w:left="0"/>
        <w:jc w:val="left"/>
      </w:pPr>
      <w:r>
        <w:rPr>
          <w:rFonts w:ascii="Times New Roman"/>
          <w:b/>
          <w:i w:val="false"/>
          <w:color w:val="000000"/>
        </w:rPr>
        <w:t xml:space="preserve"> 4-тарау. Ұсынылған әлеуметтік көмекті тоқтату және қайтару үшін негіздер</w:t>
      </w:r>
    </w:p>
    <w:bookmarkEnd w:id="20"/>
    <w:bookmarkStart w:name="z24" w:id="21"/>
    <w:p>
      <w:pPr>
        <w:spacing w:after="0"/>
        <w:ind w:left="0"/>
        <w:jc w:val="both"/>
      </w:pPr>
      <w:r>
        <w:rPr>
          <w:rFonts w:ascii="Times New Roman"/>
          <w:b w:val="false"/>
          <w:i w:val="false"/>
          <w:color w:val="000000"/>
          <w:sz w:val="28"/>
        </w:rPr>
        <w:t>
      14. Әлеуметтік көмек мына жағдайларда тоқтатылады:</w:t>
      </w:r>
    </w:p>
    <w:bookmarkEnd w:id="21"/>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Астрахан ауданы тыс жерге тұрақты тұруға кеткенде;</w:t>
      </w:r>
    </w:p>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p>
      <w:pPr>
        <w:spacing w:after="0"/>
        <w:ind w:left="0"/>
        <w:jc w:val="both"/>
      </w:pPr>
      <w:r>
        <w:rPr>
          <w:rFonts w:ascii="Times New Roman"/>
          <w:b w:val="false"/>
          <w:i w:val="false"/>
          <w:color w:val="000000"/>
          <w:sz w:val="28"/>
        </w:rPr>
        <w:t>
      4) өтініш беруші жалған мәліметтерді ұсынғаны анықталғанда;</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25" w:id="22"/>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22"/>
    <w:bookmarkStart w:name="z26" w:id="23"/>
    <w:p>
      <w:pPr>
        <w:spacing w:after="0"/>
        <w:ind w:left="0"/>
        <w:jc w:val="left"/>
      </w:pPr>
      <w:r>
        <w:rPr>
          <w:rFonts w:ascii="Times New Roman"/>
          <w:b/>
          <w:i w:val="false"/>
          <w:color w:val="000000"/>
        </w:rPr>
        <w:t xml:space="preserve"> 5-тарау. Қорытынды ереже</w:t>
      </w:r>
    </w:p>
    <w:bookmarkEnd w:id="23"/>
    <w:bookmarkStart w:name="z27" w:id="24"/>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