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3eef" w14:textId="2cd3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Қосбармақ ауылында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Ақан Құрманов ауылдық округі әкімінің 2021 жылғы 11 қарашадағы № 5 шешімі. Қазақстан Республикасының Әділет министрлігінде 2021 жылғы 12 қарашада № 25132 болып тіркелді. Күші жойылды - Ақмола облысы Атбасар ауданы Ақан Құрманов ауылдық округі әкімінің 2022 жылғы 14 қаңтардағы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Атбасар ауданы Ақан Құрманов ауылдық округі әкімінің 14.01.2022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Атбасар ауданының бас мемлекеттік ветеринариялық – санитариялық инспекторының міндетін атқарушының 2021 жылғы 20 қазандағы № 01-28-351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Атбасар ауданы Ақан Құрманов ауылдық округінің Қосбармақ ауылы аумағында ірі қара малда инфекциялық ринотрахеит ошағының пайда болуына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Ақан Құрманов ауылдық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А.Белялова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