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327e1" w14:textId="1e327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әкімдігінің 2021 жылғы 4 ақпандағы № А-2/50 "Мал шаруашылығы саласындағы субсидиялар көлемдерін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2021 жылғы 8 желтоқсандағы № А-12/639 қаулысы. Қазақстан Республикасының Әділет министрлігінде 2021 жылғы 13 желтоқсанда № 25763 болып тіркелді. Күші жойылды - Ақмола облысы әкімдігінің 2022 жылғы 25 ақпандағы № А-2/90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25.02.2022 </w:t>
      </w:r>
      <w:r>
        <w:rPr>
          <w:rFonts w:ascii="Times New Roman"/>
          <w:b w:val="false"/>
          <w:i w:val="false"/>
          <w:color w:val="ff0000"/>
          <w:sz w:val="28"/>
        </w:rPr>
        <w:t>№ А-2/90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Ақмола облысы әкімдігінің 2021 жылғы 4 ақпандағы № А-2/50 "Мал шаруашылығы саласындағы субсидиялар көлемдерін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8351 болып тіркелген)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w:t>
      </w:r>
      <w:r>
        <w:rPr>
          <w:rFonts w:ascii="Times New Roman"/>
          <w:b w:val="false"/>
          <w:i w:val="false"/>
          <w:color w:val="000000"/>
          <w:sz w:val="28"/>
        </w:rPr>
        <w:t xml:space="preserve">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"Ақмола облысының ауыл шаруашылығы басқармасы" мемлекеттік мекемесі Қазақстан Республикасының заңнамасында белгіленген тәртіппен осы қаулының Ақмола облысы әкімдігінің интернет-ресурсында орналастырылуын қамтамасыз етсін.</w:t>
      </w:r>
    </w:p>
    <w:bookmarkEnd w:id="3"/>
    <w:bookmarkStart w:name="z5" w:id="4"/>
    <w:p>
      <w:pPr>
        <w:spacing w:after="0"/>
        <w:ind w:left="0"/>
        <w:jc w:val="both"/>
      </w:pPr>
      <w:r>
        <w:rPr>
          <w:rFonts w:ascii="Times New Roman"/>
          <w:b w:val="false"/>
          <w:i w:val="false"/>
          <w:color w:val="000000"/>
          <w:sz w:val="28"/>
        </w:rPr>
        <w:t>
      3. Осы қаулының орындалуын бақылау жетекшілік ететін Ақмола облысы әкімінің орынбасарына жүктелсін.</w:t>
      </w:r>
    </w:p>
    <w:bookmarkEnd w:id="4"/>
    <w:bookmarkStart w:name="z6" w:id="5"/>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Е.Маржикпаев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2021 жылғы 8 желтоқсандағы</w:t>
            </w:r>
            <w:r>
              <w:br/>
            </w:r>
            <w:r>
              <w:rPr>
                <w:rFonts w:ascii="Times New Roman"/>
                <w:b w:val="false"/>
                <w:i w:val="false"/>
                <w:color w:val="000000"/>
                <w:sz w:val="20"/>
              </w:rPr>
              <w:t>№ А-12/639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2021 жылғы 4 ақпандағы</w:t>
            </w:r>
            <w:r>
              <w:br/>
            </w:r>
            <w:r>
              <w:rPr>
                <w:rFonts w:ascii="Times New Roman"/>
                <w:b w:val="false"/>
                <w:i w:val="false"/>
                <w:color w:val="000000"/>
                <w:sz w:val="20"/>
              </w:rPr>
              <w:t>№ А-2/50 қаулысына</w:t>
            </w:r>
            <w:r>
              <w:br/>
            </w:r>
            <w:r>
              <w:rPr>
                <w:rFonts w:ascii="Times New Roman"/>
                <w:b w:val="false"/>
                <w:i w:val="false"/>
                <w:color w:val="000000"/>
                <w:sz w:val="20"/>
              </w:rPr>
              <w:t>1-қосымша</w:t>
            </w:r>
          </w:p>
        </w:tc>
      </w:tr>
    </w:tbl>
    <w:bookmarkStart w:name="z8" w:id="6"/>
    <w:p>
      <w:pPr>
        <w:spacing w:after="0"/>
        <w:ind w:left="0"/>
        <w:jc w:val="left"/>
      </w:pPr>
      <w:r>
        <w:rPr>
          <w:rFonts w:ascii="Times New Roman"/>
          <w:b/>
          <w:i w:val="false"/>
          <w:color w:val="000000"/>
        </w:rPr>
        <w:t xml:space="preserve"> Асыл тұқымды мал шаруашылығын дамытуды субсидиялау бағыттары бойынша субсидиялар көлемдері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Субсидиялаудың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Субсидиялаудың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тұқымдық бұқасын күтіп-бағу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тұқымдық бұқасын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336 849,375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Солтүстік және Оңтүстік Америка, Еуропа елдерінен импортталған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тұқымдық шығу тегіне сәйкес келетін импортталған аналық басын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1 677 944,375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тұқымдардың асыл тұқымды бұқасының ұрығын сатып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жынысты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жынысты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Солтүстік және Оңтүстік Америка, Еуропа елдерінен импортталған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135 479,162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сүтті және сүтті-етті бағытындағы ірі қара малдың аналық басын қолдан ұрықтандыру жөніндегі көрсетілетін қызметтер үшін асыл тұқымды және дистрибьютерік орталықтарды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ұрықтандырылған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339 138,662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Ата-енелік/ата-тектік нысандағы асыл тұқымды тәуліктік балапан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бағыттағы асыл тұқымды тұқымдық айғырлар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2 063 938,537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2021 жылғы 8 желтоқсандағы</w:t>
            </w:r>
            <w:r>
              <w:br/>
            </w:r>
            <w:r>
              <w:rPr>
                <w:rFonts w:ascii="Times New Roman"/>
                <w:b w:val="false"/>
                <w:i w:val="false"/>
                <w:color w:val="000000"/>
                <w:sz w:val="20"/>
              </w:rPr>
              <w:t>№ А-12/639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2021 жылғы 4 ақпандағы</w:t>
            </w:r>
            <w:r>
              <w:br/>
            </w:r>
            <w:r>
              <w:rPr>
                <w:rFonts w:ascii="Times New Roman"/>
                <w:b w:val="false"/>
                <w:i w:val="false"/>
                <w:color w:val="000000"/>
                <w:sz w:val="20"/>
              </w:rPr>
              <w:t>№ А-2/50 қаулысына</w:t>
            </w:r>
            <w:r>
              <w:br/>
            </w:r>
            <w:r>
              <w:rPr>
                <w:rFonts w:ascii="Times New Roman"/>
                <w:b w:val="false"/>
                <w:i w:val="false"/>
                <w:color w:val="000000"/>
                <w:sz w:val="20"/>
              </w:rPr>
              <w:t>2-қосымша</w:t>
            </w:r>
          </w:p>
        </w:tc>
      </w:tr>
    </w:tbl>
    <w:bookmarkStart w:name="z10" w:id="7"/>
    <w:p>
      <w:pPr>
        <w:spacing w:after="0"/>
        <w:ind w:left="0"/>
        <w:jc w:val="left"/>
      </w:pPr>
      <w:r>
        <w:rPr>
          <w:rFonts w:ascii="Times New Roman"/>
          <w:b/>
          <w:i w:val="false"/>
          <w:color w:val="000000"/>
        </w:rPr>
        <w:t xml:space="preserve"> Мал шаруашылығының өнiмдiлiгiн және өнім сапасын арттыруды субсидиялау бағыттары бойынша субсидиялар көлемдері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Субсидиялаудың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Субсидиялаудың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115 785,6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115 785,6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14 876 669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669 450,105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400 бастан басталатын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3 209 596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96 287,88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7 146 986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142 939,72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3 517 457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70 349,14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979 026,845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тоннадан басталатын нақты өндіріс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27 000 101,25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2 160 008,1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тоннадан басталатын нақты өндіріс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977 778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48 888,9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2 208 897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 (2022 жылғы 1 қаңтарға дейін қолданыста болады)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миллион данадан басталатын нақты өндіріс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171 531 277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257 296,9155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миллион данадан басталатын нақты өндіріс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19 019 275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20 921,2025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миллион данадан басталатын нақты өндіріс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8 013 000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286 231,118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өңдеу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3 591 024,763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