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6ae0" w14:textId="6516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атқарушысының 2021 жылғы 19 мамырдағы № 173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2021 жылғы 27 желтоқсандағы № 423 бұйрығы. Қазақстан Республикасының Әділет министрлігінде 2022 жылғы 5 қаңтарда № 26381 болып тіркелді. Күші жойылды - Қазақстан Республикасы Мәдениет және ақпарат министрінің м.а. 2024 жылғы 6 қарашадағы № 525-НҚ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06.11.2024 </w:t>
      </w:r>
      <w:r>
        <w:rPr>
          <w:rFonts w:ascii="Times New Roman"/>
          <w:b w:val="false"/>
          <w:i w:val="false"/>
          <w:color w:val="ff0000"/>
          <w:sz w:val="28"/>
        </w:rPr>
        <w:t>№ 525-НҚ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атқарушысының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кіріспе мынадай редакцияда жазылсын:</w:t>
      </w:r>
    </w:p>
    <w:bookmarkEnd w:id="2"/>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7-3)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3"/>
    <w:p>
      <w:pPr>
        <w:spacing w:after="0"/>
        <w:ind w:left="0"/>
        <w:jc w:val="both"/>
      </w:pPr>
      <w:r>
        <w:rPr>
          <w:rFonts w:ascii="Times New Roman"/>
          <w:b w:val="false"/>
          <w:i w:val="false"/>
          <w:color w:val="000000"/>
          <w:sz w:val="28"/>
        </w:rPr>
        <w:t xml:space="preserve">
      Көрсетілген бұйрықпен бекітілген өңірлік деңгейдегі бұқаралық ақпарат құралдарында мемлекеттік ақпараттық саясатты жүргізу үшін сатып алынатын қызметтердің құнын айқындаудың үлгілік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Егізбаев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r>
              <w:br/>
            </w:r>
            <w:r>
              <w:rPr>
                <w:rFonts w:ascii="Times New Roman"/>
                <w:b w:val="false"/>
                <w:i w:val="false"/>
                <w:color w:val="000000"/>
                <w:sz w:val="20"/>
              </w:rPr>
              <w:t>№ 423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19 мамырдағы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0" w:id="10"/>
    <w:p>
      <w:pPr>
        <w:spacing w:after="0"/>
        <w:ind w:left="0"/>
        <w:jc w:val="left"/>
      </w:pPr>
      <w:r>
        <w:rPr>
          <w:rFonts w:ascii="Times New Roman"/>
          <w:b/>
          <w:i w:val="false"/>
          <w:color w:val="000000"/>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w:t>
      </w:r>
    </w:p>
    <w:bookmarkEnd w:id="10"/>
    <w:bookmarkStart w:name="z11" w:id="11"/>
    <w:p>
      <w:pPr>
        <w:spacing w:after="0"/>
        <w:ind w:left="0"/>
        <w:jc w:val="both"/>
      </w:pPr>
      <w:r>
        <w:rPr>
          <w:rFonts w:ascii="Times New Roman"/>
          <w:b w:val="false"/>
          <w:i w:val="false"/>
          <w:color w:val="000000"/>
          <w:sz w:val="28"/>
        </w:rPr>
        <w:t xml:space="preserve">
      1.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 (бұдан әрі – Үлгілік әдістеме) "Бұқаралық ақпарат құралдары туралы" Қазақстан Республикасының Заңы </w:t>
      </w:r>
      <w:r>
        <w:rPr>
          <w:rFonts w:ascii="Times New Roman"/>
          <w:b w:val="false"/>
          <w:i w:val="false"/>
          <w:color w:val="000000"/>
          <w:sz w:val="28"/>
        </w:rPr>
        <w:t>4-3-бабының</w:t>
      </w:r>
      <w:r>
        <w:rPr>
          <w:rFonts w:ascii="Times New Roman"/>
          <w:b w:val="false"/>
          <w:i w:val="false"/>
          <w:color w:val="000000"/>
          <w:sz w:val="28"/>
        </w:rPr>
        <w:t xml:space="preserve"> 7-3) тармақшасына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11"/>
    <w:bookmarkStart w:name="z12" w:id="12"/>
    <w:p>
      <w:pPr>
        <w:spacing w:after="0"/>
        <w:ind w:left="0"/>
        <w:jc w:val="both"/>
      </w:pPr>
      <w:r>
        <w:rPr>
          <w:rFonts w:ascii="Times New Roman"/>
          <w:b w:val="false"/>
          <w:i w:val="false"/>
          <w:color w:val="000000"/>
          <w:sz w:val="28"/>
        </w:rPr>
        <w:t>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12"/>
    <w:bookmarkStart w:name="z13" w:id="13"/>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3"/>
    <w:bookmarkStart w:name="z1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газеттер үшін Pn=Bn x V x Kq формуласы бойынша, онда:</w:t>
      </w:r>
    </w:p>
    <w:bookmarkEnd w:id="14"/>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см2 - мен есептелетін көрсетілетін қызмет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bookmarkStart w:name="z16" w:id="15"/>
    <w:p>
      <w:pPr>
        <w:spacing w:after="0"/>
        <w:ind w:left="0"/>
        <w:jc w:val="both"/>
      </w:pPr>
      <w:r>
        <w:rPr>
          <w:rFonts w:ascii="Times New Roman"/>
          <w:b w:val="false"/>
          <w:i w:val="false"/>
          <w:color w:val="000000"/>
          <w:sz w:val="28"/>
        </w:rPr>
        <w:t>
      2) журналдар үшін Pm=Bm x V x Kq формуласы бойынша, онда:</w:t>
      </w:r>
    </w:p>
    <w:bookmarkEnd w:id="15"/>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см2 есептелетін журналда орналастырылатын көрсетілетін қызмет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7" w:id="16"/>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16"/>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жоғары – 1,4.</w:t>
      </w:r>
    </w:p>
    <w:bookmarkStart w:name="z18" w:id="17"/>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17"/>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Start w:name="z19" w:id="18"/>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18"/>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