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2c315" w14:textId="ef2c3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кейбір бұйрықтарына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2021 жылғы 26 қарашадағы № 1222 бұйрығы. Қазақстан Республикасының Әділет министрлігінде 2021 жылғы 6 желтоқсанда № 25555 болып тіркелді. Күші жойылды - Қазақстан Республикасы Қаржы министрінің 2025 жылғы 24 қазандағы № 626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24.10.2025 </w:t>
      </w:r>
      <w:r>
        <w:rPr>
          <w:rFonts w:ascii="Times New Roman"/>
          <w:b w:val="false"/>
          <w:i w:val="false"/>
          <w:color w:val="ff0000"/>
          <w:sz w:val="28"/>
        </w:rPr>
        <w:t>№ 626</w:t>
      </w:r>
      <w:r>
        <w:rPr>
          <w:rFonts w:ascii="Times New Roman"/>
          <w:b w:val="false"/>
          <w:i w:val="false"/>
          <w:color w:val="ff0000"/>
          <w:sz w:val="28"/>
        </w:rPr>
        <w:t xml:space="preserve"> (01.01.2026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өзгерістер енгізілетін Қазақстан Республикасы Қаржы министрлігінің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26 қарашадағы</w:t>
            </w:r>
            <w:r>
              <w:br/>
            </w:r>
            <w:r>
              <w:rPr>
                <w:rFonts w:ascii="Times New Roman"/>
                <w:b w:val="false"/>
                <w:i w:val="false"/>
                <w:color w:val="000000"/>
                <w:sz w:val="20"/>
              </w:rPr>
              <w:t>№ 1222 Бұйрықпен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Өзгерістер енгізілетін Қазақстан Республикасы Қаржы министрлігінің кейбір бұйрықтарының тізбесі</w:t>
      </w:r>
    </w:p>
    <w:bookmarkEnd w:id="7"/>
    <w:bookmarkStart w:name="z10" w:id="8"/>
    <w:p>
      <w:pPr>
        <w:spacing w:after="0"/>
        <w:ind w:left="0"/>
        <w:jc w:val="both"/>
      </w:pPr>
      <w:r>
        <w:rPr>
          <w:rFonts w:ascii="Times New Roman"/>
          <w:b w:val="false"/>
          <w:i w:val="false"/>
          <w:color w:val="000000"/>
          <w:sz w:val="28"/>
        </w:rPr>
        <w:t xml:space="preserve">
      1. "Біліктілік емтиханын өткізу қағидаларын бекіту туралы" Қазақстан Республикасы Премьер-Министрінің Орынбасары – Қазақстан Республикасы Қаржы министрінің 2014 жылғы 28 сәуірдегі № 191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9479 болып тіркелген)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2" w:id="9"/>
    <w:p>
      <w:pPr>
        <w:spacing w:after="0"/>
        <w:ind w:left="0"/>
        <w:jc w:val="both"/>
      </w:pPr>
      <w:r>
        <w:rPr>
          <w:rFonts w:ascii="Times New Roman"/>
          <w:b w:val="false"/>
          <w:i w:val="false"/>
          <w:color w:val="000000"/>
          <w:sz w:val="28"/>
        </w:rPr>
        <w:t xml:space="preserve">
      ""Оңалту және банкроттық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23-2) тармақшасына және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9"/>
    <w:bookmarkStart w:name="z13" w:id="10"/>
    <w:p>
      <w:pPr>
        <w:spacing w:after="0"/>
        <w:ind w:left="0"/>
        <w:jc w:val="both"/>
      </w:pPr>
      <w:r>
        <w:rPr>
          <w:rFonts w:ascii="Times New Roman"/>
          <w:b w:val="false"/>
          <w:i w:val="false"/>
          <w:color w:val="000000"/>
          <w:sz w:val="28"/>
        </w:rPr>
        <w:t xml:space="preserve">
      көрсетілген бұйрықпен бекітілген Біліктілік емтиханын өткізу </w:t>
      </w:r>
      <w:r>
        <w:rPr>
          <w:rFonts w:ascii="Times New Roman"/>
          <w:b w:val="false"/>
          <w:i w:val="false"/>
          <w:color w:val="000000"/>
          <w:sz w:val="28"/>
        </w:rPr>
        <w:t>қағидаларында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5" w:id="11"/>
    <w:p>
      <w:pPr>
        <w:spacing w:after="0"/>
        <w:ind w:left="0"/>
        <w:jc w:val="both"/>
      </w:pPr>
      <w:r>
        <w:rPr>
          <w:rFonts w:ascii="Times New Roman"/>
          <w:b w:val="false"/>
          <w:i w:val="false"/>
          <w:color w:val="000000"/>
          <w:sz w:val="28"/>
        </w:rPr>
        <w:t xml:space="preserve">
      "1. Осы Біліктілік емтиханын өткізу қағидалары (бұдан әрі – Қағидалар) "Оңалту және банкроттық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23-2) тармақшасына және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әзірленді және "Әкімшінің (уақытша әкімшінің, оңалтушы, уақытша және банкроттықты басқарушының) қызметін жүзеге асыру құқығына үміткер адамдардың біліктілік емтиханын өткізу" мемлекеттік көрсетілетін қызметтің (бұдан әрі – Мемлекеттік көрсетілетін қызмет) оңалту және банкроттық саласындағы мемлекеттік реттеуді жүзеге асыратын орталық мемлекеттік органның көрсету тәртібін айқындайды.";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7" w:id="12"/>
    <w:p>
      <w:pPr>
        <w:spacing w:after="0"/>
        <w:ind w:left="0"/>
        <w:jc w:val="both"/>
      </w:pPr>
      <w:r>
        <w:rPr>
          <w:rFonts w:ascii="Times New Roman"/>
          <w:b w:val="false"/>
          <w:i w:val="false"/>
          <w:color w:val="000000"/>
          <w:sz w:val="28"/>
        </w:rPr>
        <w:t>
      "10. Біліктілік емтиханына келген кезде көрсетілетін қызметті алушы жеке басын сәйкестендіру үшін – жеке басын куәландыратын құжатты, не цифрлық құжаттар сервисінен электрондық құжатты ұсынады.";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24-5-тармақтары</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өзгерістер енгізілетін Қазақстан Республикасы Қаржы министрлігінің кейбір бұйрықтарының тізбесіне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Start w:name="z20" w:id="13"/>
    <w:p>
      <w:pPr>
        <w:spacing w:after="0"/>
        <w:ind w:left="0"/>
        <w:jc w:val="both"/>
      </w:pPr>
      <w:r>
        <w:rPr>
          <w:rFonts w:ascii="Times New Roman"/>
          <w:b w:val="false"/>
          <w:i w:val="false"/>
          <w:color w:val="000000"/>
          <w:sz w:val="28"/>
        </w:rPr>
        <w:t xml:space="preserve">
      2. "Бақылау-касса машиналарын қолданудың кейбір мәселелері туралы" Қазақстан Республикасы Қаржы министрінің 2018 жылғы 16 ақпандағы № 208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тізімінде № 16508 болып тіркелген):</w:t>
      </w:r>
    </w:p>
    <w:bookmarkEnd w:id="13"/>
    <w:bookmarkStart w:name="z21" w:id="14"/>
    <w:p>
      <w:pPr>
        <w:spacing w:after="0"/>
        <w:ind w:left="0"/>
        <w:jc w:val="both"/>
      </w:pPr>
      <w:r>
        <w:rPr>
          <w:rFonts w:ascii="Times New Roman"/>
          <w:b w:val="false"/>
          <w:i w:val="false"/>
          <w:color w:val="000000"/>
          <w:sz w:val="28"/>
        </w:rPr>
        <w:t xml:space="preserve">
      Осы бұйрықпен бекітілген Бақылау-касса машиналарының модельдерін мемлекеттік тізілімге (тізілімнен) енгізу (алып тастау) </w:t>
      </w:r>
      <w:r>
        <w:rPr>
          <w:rFonts w:ascii="Times New Roman"/>
          <w:b w:val="false"/>
          <w:i w:val="false"/>
          <w:color w:val="000000"/>
          <w:sz w:val="28"/>
        </w:rPr>
        <w:t>қағидаларында</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bookmarkStart w:name="z23" w:id="15"/>
    <w:p>
      <w:pPr>
        <w:spacing w:after="0"/>
        <w:ind w:left="0"/>
        <w:jc w:val="both"/>
      </w:pPr>
      <w:r>
        <w:rPr>
          <w:rFonts w:ascii="Times New Roman"/>
          <w:b w:val="false"/>
          <w:i w:val="false"/>
          <w:color w:val="000000"/>
          <w:sz w:val="28"/>
        </w:rPr>
        <w:t>
      5) тармақша мынадай редакцияда жазылсын:</w:t>
      </w:r>
    </w:p>
    <w:bookmarkEnd w:id="15"/>
    <w:bookmarkStart w:name="z24" w:id="16"/>
    <w:p>
      <w:pPr>
        <w:spacing w:after="0"/>
        <w:ind w:left="0"/>
        <w:jc w:val="both"/>
      </w:pPr>
      <w:r>
        <w:rPr>
          <w:rFonts w:ascii="Times New Roman"/>
          <w:b w:val="false"/>
          <w:i w:val="false"/>
          <w:color w:val="000000"/>
          <w:sz w:val="28"/>
        </w:rPr>
        <w:t>
      "5) дайындаушы зауыттың немесе оның заңды өкілінің бақылау-касса машинасы моделінің техникалық қолдауы бойынша кепілдік міндеттемесі немесе оның нотариат куәландырған көшірмесі;";</w:t>
      </w:r>
    </w:p>
    <w:bookmarkEnd w:id="16"/>
    <w:bookmarkStart w:name="z25" w:id="17"/>
    <w:p>
      <w:pPr>
        <w:spacing w:after="0"/>
        <w:ind w:left="0"/>
        <w:jc w:val="both"/>
      </w:pPr>
      <w:r>
        <w:rPr>
          <w:rFonts w:ascii="Times New Roman"/>
          <w:b w:val="false"/>
          <w:i w:val="false"/>
          <w:color w:val="000000"/>
          <w:sz w:val="28"/>
        </w:rPr>
        <w:t>
      7) тармақша мынадай редакцияда жазылсын:</w:t>
      </w:r>
    </w:p>
    <w:bookmarkEnd w:id="17"/>
    <w:bookmarkStart w:name="z26" w:id="18"/>
    <w:p>
      <w:pPr>
        <w:spacing w:after="0"/>
        <w:ind w:left="0"/>
        <w:jc w:val="both"/>
      </w:pPr>
      <w:r>
        <w:rPr>
          <w:rFonts w:ascii="Times New Roman"/>
          <w:b w:val="false"/>
          <w:i w:val="false"/>
          <w:color w:val="000000"/>
          <w:sz w:val="28"/>
        </w:rPr>
        <w:t>
      "7) бақылау-касса машинасы моделінің белгіленген техникалық талаптарына сәйкестігін растайтын сәйкестік сертификатының немесе өзге құжаттың нотариат куәландырған көшірмесі.";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8" w:id="19"/>
    <w:p>
      <w:pPr>
        <w:spacing w:after="0"/>
        <w:ind w:left="0"/>
        <w:jc w:val="both"/>
      </w:pPr>
      <w:r>
        <w:rPr>
          <w:rFonts w:ascii="Times New Roman"/>
          <w:b w:val="false"/>
          <w:i w:val="false"/>
          <w:color w:val="000000"/>
          <w:sz w:val="28"/>
        </w:rPr>
        <w:t>
      "10. Бақылау-касса машинасы моделін мемлекеттік тізілімге енгізу (енгізуден бас тарту) туралы шешімді көрсетілетін қызметті беруші көрсетілетін қызметті алушының салықтық өтінішін қабылдаған күннен бастап 10 (он) жұмыс күні ішінде қабылдайды.</w:t>
      </w:r>
    </w:p>
    <w:bookmarkEnd w:id="19"/>
    <w:p>
      <w:pPr>
        <w:spacing w:after="0"/>
        <w:ind w:left="0"/>
        <w:jc w:val="both"/>
      </w:pPr>
      <w:r>
        <w:rPr>
          <w:rFonts w:ascii="Times New Roman"/>
          <w:b w:val="false"/>
          <w:i w:val="false"/>
          <w:color w:val="000000"/>
          <w:sz w:val="28"/>
        </w:rPr>
        <w:t>
      Бақылау-касса машиналарының мемлекеттік тізілімі көрсетілетін қызметті берушінің сайтында орналастырылады.</w:t>
      </w:r>
    </w:p>
    <w:p>
      <w:pPr>
        <w:spacing w:after="0"/>
        <w:ind w:left="0"/>
        <w:jc w:val="both"/>
      </w:pPr>
      <w:r>
        <w:rPr>
          <w:rFonts w:ascii="Times New Roman"/>
          <w:b w:val="false"/>
          <w:i w:val="false"/>
          <w:color w:val="000000"/>
          <w:sz w:val="28"/>
        </w:rPr>
        <w:t>
      Бақылау-касса машинасы моделін мемлекеттік тізілімге енгізуден бас тартқан жағдайда көрсетілетін қызметті беруші бас тарту себептерін көрсете отырып, көрсетілетін қызметті алушыны жазбаша түрде хабардар етеді.</w:t>
      </w:r>
    </w:p>
    <w:p>
      <w:pPr>
        <w:spacing w:after="0"/>
        <w:ind w:left="0"/>
        <w:jc w:val="both"/>
      </w:pPr>
      <w:r>
        <w:rPr>
          <w:rFonts w:ascii="Times New Roman"/>
          <w:b w:val="false"/>
          <w:i w:val="false"/>
          <w:color w:val="000000"/>
          <w:sz w:val="28"/>
        </w:rPr>
        <w:t>
      Осы Қағидаларға сәйкес мемлекеттік қызметті көрсету үшін қажетті мәлімет болмаған жағдайда, көрсетілетін қызметті берушінің қызметкері 2 (екі) жұмыс күн ішінде көрсетілетін қызметті алушыға ұсынылған құжаттар топтамасы қандай талаптарға сәйкес келмейтінін және оны сәйкес келтіру мерзімін көрсетеді.</w:t>
      </w:r>
    </w:p>
    <w:p>
      <w:pPr>
        <w:spacing w:after="0"/>
        <w:ind w:left="0"/>
        <w:jc w:val="both"/>
      </w:pPr>
      <w:r>
        <w:rPr>
          <w:rFonts w:ascii="Times New Roman"/>
          <w:b w:val="false"/>
          <w:i w:val="false"/>
          <w:color w:val="000000"/>
          <w:sz w:val="28"/>
        </w:rPr>
        <w:t>
      Хабарламада көрсетілген құжаттарды сәйкестендіру мерзімі 2 (екі) жұмыс күнін құрайды.</w:t>
      </w:r>
    </w:p>
    <w:p>
      <w:pPr>
        <w:spacing w:after="0"/>
        <w:ind w:left="0"/>
        <w:jc w:val="both"/>
      </w:pPr>
      <w:r>
        <w:rPr>
          <w:rFonts w:ascii="Times New Roman"/>
          <w:b w:val="false"/>
          <w:i w:val="false"/>
          <w:color w:val="000000"/>
          <w:sz w:val="28"/>
        </w:rPr>
        <w:t>
      Егер хабарлама алған күннен бастап 2 (екі) жұмыс күні ішінде көрсетілетін қызметті алушы оны талаптарға сәйкес келтірмеген болса, көрсетілетін қызметті беруші өтінішті одан әрі қараудан бас тартуды жолдайды.</w:t>
      </w:r>
    </w:p>
    <w:p>
      <w:pPr>
        <w:spacing w:after="0"/>
        <w:ind w:left="0"/>
        <w:jc w:val="both"/>
      </w:pPr>
      <w:r>
        <w:rPr>
          <w:rFonts w:ascii="Times New Roman"/>
          <w:b w:val="false"/>
          <w:i w:val="false"/>
          <w:color w:val="000000"/>
          <w:sz w:val="28"/>
        </w:rPr>
        <w:t>
      Мемлекеттік қызметті көрсетуден бас тартуға негіздер анықталған кезде көрсетілетін қызметті беруші көрсетілетін қызметті алушыға мемлекеттік қызметті көрсетуден бас тарту туралы алдын-ала шешім, сондай-ақ алдын-ала шешім бойынша көрсетілетін қызметті алушыға ұстанымын білдіру мүмкіндігі үшін тыңдауды өткізу уақыты мен орны (әдісі)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қызметтерді көрсету мерзімі аяқталғанға дейін кемінде 3 (үш) жұмыс күн бұрын жіберіледі. Тыңдау хабарлама жіберілген күннен бастап 2 (екі) жұмыс күнінен кешіктірілмей өткізіледі.</w:t>
      </w:r>
    </w:p>
    <w:p>
      <w:pPr>
        <w:spacing w:after="0"/>
        <w:ind w:left="0"/>
        <w:jc w:val="both"/>
      </w:pPr>
      <w:r>
        <w:rPr>
          <w:rFonts w:ascii="Times New Roman"/>
          <w:b w:val="false"/>
          <w:i w:val="false"/>
          <w:color w:val="000000"/>
          <w:sz w:val="28"/>
        </w:rPr>
        <w:t>
      Тыңдау нәтижелері бойынша хаттама жасалады және көрсетілетін қызметті беруші рұқсат немесе мемлекеттік қызмет көрсетуден дәлелді бас тартуды береді.</w:t>
      </w:r>
    </w:p>
    <w:p>
      <w:pPr>
        <w:spacing w:after="0"/>
        <w:ind w:left="0"/>
        <w:jc w:val="both"/>
      </w:pPr>
      <w:r>
        <w:rPr>
          <w:rFonts w:ascii="Times New Roman"/>
          <w:b w:val="false"/>
          <w:i w:val="false"/>
          <w:color w:val="000000"/>
          <w:sz w:val="28"/>
        </w:rPr>
        <w:t>
      Бұл ретте, көрсетілетін қызметті алушының өтінішхаты болған жағдайда, тыңдау рәсімі жүргізілмейді.</w:t>
      </w:r>
    </w:p>
    <w:p>
      <w:pPr>
        <w:spacing w:after="0"/>
        <w:ind w:left="0"/>
        <w:jc w:val="both"/>
      </w:pPr>
      <w:r>
        <w:rPr>
          <w:rFonts w:ascii="Times New Roman"/>
          <w:b w:val="false"/>
          <w:i w:val="false"/>
          <w:color w:val="000000"/>
          <w:sz w:val="28"/>
        </w:rPr>
        <w:t>
      Мемлекеттік қызметті көрсету нәтижесі хаттама түрінде ресімделген бақылау-касса машинасының моделін мемлекеттік тізілімге енгізу (енгізуден бас тарту) туралы Шешім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30" w:id="20"/>
    <w:p>
      <w:pPr>
        <w:spacing w:after="0"/>
        <w:ind w:left="0"/>
        <w:jc w:val="both"/>
      </w:pPr>
      <w:r>
        <w:rPr>
          <w:rFonts w:ascii="Times New Roman"/>
          <w:b w:val="false"/>
          <w:i w:val="false"/>
          <w:color w:val="000000"/>
          <w:sz w:val="28"/>
        </w:rPr>
        <w:t>
      "13. Көрсетілетін қызметті алушы мемлекеттік қызметтерді көрсету нәтижелерімен келіспеген жағдайда көрсетілетін қызметті берушінің мемлекеттік қызметтер көрсету мәселелері бойынша шешімдеріне, әрекеттеріне (әрекетсіздігіне) шағым Заңға сәйкес:</w:t>
      </w:r>
    </w:p>
    <w:bookmarkEnd w:id="20"/>
    <w:p>
      <w:pPr>
        <w:spacing w:after="0"/>
        <w:ind w:left="0"/>
        <w:jc w:val="both"/>
      </w:pPr>
      <w:r>
        <w:rPr>
          <w:rFonts w:ascii="Times New Roman"/>
          <w:b w:val="false"/>
          <w:i w:val="false"/>
          <w:color w:val="000000"/>
          <w:sz w:val="28"/>
        </w:rPr>
        <w:t>
      көрсетілетін қызметті беруші басшысының атына;</w:t>
      </w:r>
    </w:p>
    <w:p>
      <w:pPr>
        <w:spacing w:after="0"/>
        <w:ind w:left="0"/>
        <w:jc w:val="both"/>
      </w:pPr>
      <w:r>
        <w:rPr>
          <w:rFonts w:ascii="Times New Roman"/>
          <w:b w:val="false"/>
          <w:i w:val="false"/>
          <w:color w:val="000000"/>
          <w:sz w:val="28"/>
        </w:rPr>
        <w:t>
      салықтардың және төлемдердің бюджетке түсуін қамтамасыз ету саласында басшылықты жүзеге асыратын уәкілетті орган басшысының атына;</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беріледі.</w:t>
      </w:r>
    </w:p>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Шағымдар шешіміне, әрекетіне (әрекетсіздігіне) шағым жасалып отырған көрсетілетін қызметті берушіге және (немесе) лауазымды адамға беріледі.</w:t>
      </w:r>
    </w:p>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лауазымды тұлға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ол 3 (үш) жұмыс күні ішінде шағымда көрсетілген талаптарды толық қанағаттандыратын шешім не өзге әкімшілік әрекет қабылдаса, шағымды қарайтын органға шағымды жібермейді.</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өзгерістер енгізілетін Қазақстан Республикасы Қаржы министрлігінің кейбір бұйрықтарының тізбесіне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32" w:id="21"/>
    <w:p>
      <w:pPr>
        <w:spacing w:after="0"/>
        <w:ind w:left="0"/>
        <w:jc w:val="both"/>
      </w:pPr>
      <w:r>
        <w:rPr>
          <w:rFonts w:ascii="Times New Roman"/>
          <w:b w:val="false"/>
          <w:i w:val="false"/>
          <w:color w:val="000000"/>
          <w:sz w:val="28"/>
        </w:rPr>
        <w:t xml:space="preserve">
      3. "Кедендік баждарды, салықтарды, арнайы, демпингке қарсы, өтем баждарды төлеу жөніндегі міндеттерді орындауды қамтамасыз етудің, сондай-ақ кеден ісі саласында қызметін жүзеге асыратын заңды тұлғаның және (немесе) уәкілетті экономикалық оператордың міндеттерінің орындалуын қамтамасыз етудің кейбір мәселелері туралы" Қазақстан Республикасы Қаржы министрінің 2018 жылғы 26 ақпандағы № 294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16600 болып тіркелген):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5) тармақшасы мынадай редакцияда жазылсын:</w:t>
      </w:r>
    </w:p>
    <w:bookmarkStart w:name="z34" w:id="22"/>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"Кедендік баждарды, салықтарды, арнайы, демпингке қарсы, өтем баждарды төлеу жөніндегі міндеттерді орындауды, сондай-ақ кеден ісі саласында қызметін жүзеге асыратын заңды тұлғаның және (немесе) уәкілетті экономикалық оператордың міндеттерінің орындалуын қамтамасыз етуді тіркеу" мемлекеттік көрсетілетін қызмет қағидасы.";</w:t>
      </w:r>
    </w:p>
    <w:bookmarkEnd w:id="22"/>
    <w:bookmarkStart w:name="z35" w:id="23"/>
    <w:p>
      <w:pPr>
        <w:spacing w:after="0"/>
        <w:ind w:left="0"/>
        <w:jc w:val="both"/>
      </w:pPr>
      <w:r>
        <w:rPr>
          <w:rFonts w:ascii="Times New Roman"/>
          <w:b w:val="false"/>
          <w:i w:val="false"/>
          <w:color w:val="000000"/>
          <w:sz w:val="28"/>
        </w:rPr>
        <w:t xml:space="preserve">
      көрсетілген бұйрықпен бектілген "Кедендік баждарды, салықтарды, арнайы демпингке қарсы өтемақы баждарды төлеу жөніндегі міндеттердің орындалуын, сондай-ақ кеден ісі саласында қызметін жүзеге асыратын заңды тұлғаның және (немесе) уәкілетті экономикалық оператордың міндеттерінің орындалуын қамтамасыз етуді тіркеу"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37" w:id="24"/>
    <w:p>
      <w:pPr>
        <w:spacing w:after="0"/>
        <w:ind w:left="0"/>
        <w:jc w:val="both"/>
      </w:pPr>
      <w:r>
        <w:rPr>
          <w:rFonts w:ascii="Times New Roman"/>
          <w:b w:val="false"/>
          <w:i w:val="false"/>
          <w:color w:val="000000"/>
          <w:sz w:val="28"/>
        </w:rPr>
        <w:t>
      "Кедендік баждарды, салықтарды, арнайы, демпингке қарсы, өтем баждарды төлеу жөніндегі міндеттерді орындауды, сондай-ақ кеден ісі саласында қызметін жүзеге асыратын заңды тұлғаның және (немесе) уәкілетті экономикалық оператордың міндеттерінің орындалуын қамтамасыз етуді тіркеу" мемлекеттік көрсетілетін қызмет қағидасы.";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9" w:id="25"/>
    <w:p>
      <w:pPr>
        <w:spacing w:after="0"/>
        <w:ind w:left="0"/>
        <w:jc w:val="both"/>
      </w:pPr>
      <w:r>
        <w:rPr>
          <w:rFonts w:ascii="Times New Roman"/>
          <w:b w:val="false"/>
          <w:i w:val="false"/>
          <w:color w:val="000000"/>
          <w:sz w:val="28"/>
        </w:rPr>
        <w:t xml:space="preserve">
      "1. Осы "Кедендік баждарды, салықтарды, арнайы, демпингке қарсы, өтем баждарды төлеу жөніндегі міндеттерді орындауды, сондай-ақ кеден ісі саласында қызметін жүзеге асыратын заңды тұлғаның және (немесе) уәкілетті экономикалық оператордың міндеттерінің орындалуын қамтамасыз етуді тіркеу" мемлекеттік көрсетілетін қызметті көрсету қағидасы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әзірленген және "Кедендік баждарды, салықтарды, арнайы, демпингке қарсы, өтем баждарды төлеу жөніндегі міндеттерді орындауды, сондай-ақ кеден ісі саласында қызметін жүзеге асыратын заңды тұлғаның және (немесе) уәкілетті экономикалық оператордың міндеттерінің орындалуын қамтамасыз етуді тіркеу" мемлекеттік көрсетілетін қызметті (бұдан әрі – мемлекеттік көрсетілетін қызмет) көрсету тәртібін айқындайды.";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41" w:id="26"/>
    <w:p>
      <w:pPr>
        <w:spacing w:after="0"/>
        <w:ind w:left="0"/>
        <w:jc w:val="both"/>
      </w:pPr>
      <w:r>
        <w:rPr>
          <w:rFonts w:ascii="Times New Roman"/>
          <w:b w:val="false"/>
          <w:i w:val="false"/>
          <w:color w:val="000000"/>
          <w:sz w:val="28"/>
        </w:rPr>
        <w:t>
      "5. Құжаттарды қарау және мемлекеттік қызмет көрсету нәтижесін беру мерзімі олар келіп түскен күннен бастап 3 (үш) жұмыс күнінен аспайды.</w:t>
      </w:r>
    </w:p>
    <w:bookmarkEnd w:id="26"/>
    <w:p>
      <w:pPr>
        <w:spacing w:after="0"/>
        <w:ind w:left="0"/>
        <w:jc w:val="both"/>
      </w:pPr>
      <w:r>
        <w:rPr>
          <w:rFonts w:ascii="Times New Roman"/>
          <w:b w:val="false"/>
          <w:i w:val="false"/>
          <w:color w:val="000000"/>
          <w:sz w:val="28"/>
        </w:rPr>
        <w:t>
      Мүлік кепілі шарты мүлік кепілі шарты жасасу туралы өтініші келіп түскен күннен бастап 10 (он) жұмыс күнінен аспайтын мерзімде жасалады.</w:t>
      </w:r>
    </w:p>
    <w:bookmarkStart w:name="z42" w:id="27"/>
    <w:p>
      <w:pPr>
        <w:spacing w:after="0"/>
        <w:ind w:left="0"/>
        <w:jc w:val="both"/>
      </w:pPr>
      <w:r>
        <w:rPr>
          <w:rFonts w:ascii="Times New Roman"/>
          <w:b w:val="false"/>
          <w:i w:val="false"/>
          <w:color w:val="000000"/>
          <w:sz w:val="28"/>
        </w:rPr>
        <w:t>
      6. Көрсетілетін қызметті беруші кеңсесінің қызметшісі қарау үшін көрсетілетін қызметті берушінің басшысына не көрсетілетін қызметті беруші жауапты орындаушы етіп айқындаған, оның міндетін атқарушыға өтінішті және оған қоса берілетін құжаттарды береді.</w:t>
      </w:r>
    </w:p>
    <w:bookmarkEnd w:id="27"/>
    <w:p>
      <w:pPr>
        <w:spacing w:after="0"/>
        <w:ind w:left="0"/>
        <w:jc w:val="both"/>
      </w:pPr>
      <w:r>
        <w:rPr>
          <w:rFonts w:ascii="Times New Roman"/>
          <w:b w:val="false"/>
          <w:i w:val="false"/>
          <w:color w:val="000000"/>
          <w:sz w:val="28"/>
        </w:rPr>
        <w:t xml:space="preserve">
      Көрсетілетін қызметті берушінің жауапты орындаушысы осы Қағидаларға </w:t>
      </w:r>
      <w:r>
        <w:rPr>
          <w:rFonts w:ascii="Times New Roman"/>
          <w:b w:val="false"/>
          <w:i w:val="false"/>
          <w:color w:val="000000"/>
          <w:sz w:val="28"/>
        </w:rPr>
        <w:t>5-тармақтың</w:t>
      </w:r>
      <w:r>
        <w:rPr>
          <w:rFonts w:ascii="Times New Roman"/>
          <w:b w:val="false"/>
          <w:i w:val="false"/>
          <w:color w:val="000000"/>
          <w:sz w:val="28"/>
        </w:rPr>
        <w:t xml:space="preserve"> бірінші бөлігінде көрсетілген мерзімде мемлекеттік қызмет көрсету үшін қажетті өтініште және (немесе) ұсынылған құжаттарда көрсетілген мәліметтердің "Қазақстан Республикасындағы кедендік реттеу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(бұдан әрі – Кодекс) және осы Қағидаларда белгіленген талаптарға сәйкестігін тексереді.</w:t>
      </w:r>
    </w:p>
    <w:p>
      <w:pPr>
        <w:spacing w:after="0"/>
        <w:ind w:left="0"/>
        <w:jc w:val="both"/>
      </w:pPr>
      <w:r>
        <w:rPr>
          <w:rFonts w:ascii="Times New Roman"/>
          <w:b w:val="false"/>
          <w:i w:val="false"/>
          <w:color w:val="000000"/>
          <w:sz w:val="28"/>
        </w:rPr>
        <w:t>
      Осы Қағидаларға сәйкес мемлекеттік қызметті көрсету үшін қажетті мәлімет болмаған жағдайда, көрсетілетін қызметті берушінің қызметкері 1 (бір) жұмыс күн ішінде көрсетілетін қызметті алушыға ұсынылған құжаттар топтамасы қандай талаптарға сәйкес келмейтінін және оны сәйкес келтіру мерзімін көрсетеді.</w:t>
      </w:r>
    </w:p>
    <w:p>
      <w:pPr>
        <w:spacing w:after="0"/>
        <w:ind w:left="0"/>
        <w:jc w:val="both"/>
      </w:pPr>
      <w:r>
        <w:rPr>
          <w:rFonts w:ascii="Times New Roman"/>
          <w:b w:val="false"/>
          <w:i w:val="false"/>
          <w:color w:val="000000"/>
          <w:sz w:val="28"/>
        </w:rPr>
        <w:t>
      Хабарламада көрсетілген құжаттарды сәйкестендіру мерзімі 1 (бір) жұмыс күнін құрайды.</w:t>
      </w:r>
    </w:p>
    <w:p>
      <w:pPr>
        <w:spacing w:after="0"/>
        <w:ind w:left="0"/>
        <w:jc w:val="both"/>
      </w:pPr>
      <w:r>
        <w:rPr>
          <w:rFonts w:ascii="Times New Roman"/>
          <w:b w:val="false"/>
          <w:i w:val="false"/>
          <w:color w:val="000000"/>
          <w:sz w:val="28"/>
        </w:rPr>
        <w:t>
      Егер хабарлама алған күннен бастап 1 (бір) жұмыс күні ішінде көрсетілетін қызметті алушы оны талаптарға сәйкес келтірмеген болса, көрсетілетін қызметті беруші өтінішті одан әрі қараудан бас тартуды жолдайды.</w:t>
      </w:r>
    </w:p>
    <w:p>
      <w:pPr>
        <w:spacing w:after="0"/>
        <w:ind w:left="0"/>
        <w:jc w:val="both"/>
      </w:pPr>
      <w:r>
        <w:rPr>
          <w:rFonts w:ascii="Times New Roman"/>
          <w:b w:val="false"/>
          <w:i w:val="false"/>
          <w:color w:val="000000"/>
          <w:sz w:val="28"/>
        </w:rPr>
        <w:t>
      Мемлекеттік қызметті көрсетуден бас тартуға негіздер анықталған кезде көрсетілетін қызметті беруші көрсетілетін қызметті алушыға мемлекеттік қызметті көрсетуден бас тарту туралы алдын-ала шешім, сондай-ақ алдын-ала шешім бойынша көрсетілетін қызметті алушыға ұстанымын білдіру мүмкіндігі үшін тыңдауды өткізу уақыты мен орны (әдісі)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қызметтерді көрсету мерзімі аяқталғанға дейін кемінде 1 (бір) жұмыс күн бұрын жіберіледі. Тыңдау хабарлама жіберілген күннен бастап 1 (бір) жұмыс күнінен кешіктірілмей өткізіледі.</w:t>
      </w:r>
    </w:p>
    <w:p>
      <w:pPr>
        <w:spacing w:after="0"/>
        <w:ind w:left="0"/>
        <w:jc w:val="both"/>
      </w:pPr>
      <w:r>
        <w:rPr>
          <w:rFonts w:ascii="Times New Roman"/>
          <w:b w:val="false"/>
          <w:i w:val="false"/>
          <w:color w:val="000000"/>
          <w:sz w:val="28"/>
        </w:rPr>
        <w:t>
      Тыңдау нәтижелері бойынша хаттама жасалады және көрсетілетін қызметті беруші рұқсат немесе мемлекеттік қызмет көрсетуден дәлелді бас тартуды береді.</w:t>
      </w:r>
    </w:p>
    <w:p>
      <w:pPr>
        <w:spacing w:after="0"/>
        <w:ind w:left="0"/>
        <w:jc w:val="both"/>
      </w:pPr>
      <w:r>
        <w:rPr>
          <w:rFonts w:ascii="Times New Roman"/>
          <w:b w:val="false"/>
          <w:i w:val="false"/>
          <w:color w:val="000000"/>
          <w:sz w:val="28"/>
        </w:rPr>
        <w:t>
      Бұл ретте, көрсетілетін қызметті алушының өтінішхаты болған жағдайда, тыңдау рәсімі жүргізілмейді.</w:t>
      </w:r>
    </w:p>
    <w:p>
      <w:pPr>
        <w:spacing w:after="0"/>
        <w:ind w:left="0"/>
        <w:jc w:val="both"/>
      </w:pPr>
      <w:r>
        <w:rPr>
          <w:rFonts w:ascii="Times New Roman"/>
          <w:b w:val="false"/>
          <w:i w:val="false"/>
          <w:color w:val="000000"/>
          <w:sz w:val="28"/>
        </w:rPr>
        <w:t xml:space="preserve">
      Мемлекеттік қызметті көрсету нәтижесі кедендік баждарды, салықтарды, арнайы, демпингке қарсы, өтем баждарды төлеу жөніндегі міндеттерді орындауды қамтамасыз етуді, сондай-ақ кеден ісі саласында қызметін жүзеге асыратын заңды тұлғаның және (немесе) уәкілетті экономикалық оператордың міндеттерінің орындалуын қамтамасыз етуді тіркеу не осы Қағидаларға </w:t>
      </w:r>
      <w:r>
        <w:rPr>
          <w:rFonts w:ascii="Times New Roman"/>
          <w:b w:val="false"/>
          <w:i w:val="false"/>
          <w:color w:val="000000"/>
          <w:sz w:val="28"/>
        </w:rPr>
        <w:t>1-қосымшаның</w:t>
      </w:r>
      <w:r>
        <w:rPr>
          <w:rFonts w:ascii="Times New Roman"/>
          <w:b w:val="false"/>
          <w:i w:val="false"/>
          <w:color w:val="000000"/>
          <w:sz w:val="28"/>
        </w:rPr>
        <w:t xml:space="preserve"> 9-тармағында көрсетілген жағдайларда және негіздемелер бойынша мемлекеттік қызметті көрсетуден бас тарту туралы дәлелді жауап беру болып табылады.</w:t>
      </w:r>
    </w:p>
    <w:p>
      <w:pPr>
        <w:spacing w:after="0"/>
        <w:ind w:left="0"/>
        <w:jc w:val="both"/>
      </w:pPr>
      <w:r>
        <w:rPr>
          <w:rFonts w:ascii="Times New Roman"/>
          <w:b w:val="false"/>
          <w:i w:val="false"/>
          <w:color w:val="000000"/>
          <w:sz w:val="28"/>
        </w:rPr>
        <w:t>
      Көрсетілетін қызметті берушінің жауапты орындаушысы өтініш және оған қоса берілетін құжаттар келіп түскен күннен бастап 2 (екі) жұмыс күнінен кешіктірмей мемлекеттік қызметті көрсету нәтижесін көрсетілетін қызметті берушінің басшысына не оның міндетін атқарушыға жолдайды.</w:t>
      </w:r>
    </w:p>
    <w:p>
      <w:pPr>
        <w:spacing w:after="0"/>
        <w:ind w:left="0"/>
        <w:jc w:val="both"/>
      </w:pPr>
      <w:r>
        <w:rPr>
          <w:rFonts w:ascii="Times New Roman"/>
          <w:b w:val="false"/>
          <w:i w:val="false"/>
          <w:color w:val="000000"/>
          <w:sz w:val="28"/>
        </w:rPr>
        <w:t>
      Мемлекеттік қызметтер көрсету нәтижесіне көрсетілетін қызметті берушінің басшысы не оның міндетін атқарушы өтініш пен оған қоса берілетін құжаттар келіп түскен күннен бастап 3 (үш) жұмыс күнінен кешіктірмей қол қояды және көрсетілетін қызметті алушыға көрсетілетін қызметті берушінің кеңсесі арқылы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44" w:id="28"/>
    <w:p>
      <w:pPr>
        <w:spacing w:after="0"/>
        <w:ind w:left="0"/>
        <w:jc w:val="both"/>
      </w:pPr>
      <w:r>
        <w:rPr>
          <w:rFonts w:ascii="Times New Roman"/>
          <w:b w:val="false"/>
          <w:i w:val="false"/>
          <w:color w:val="000000"/>
          <w:sz w:val="28"/>
        </w:rPr>
        <w:t>
      "8. Көрсетілетін қызметті алушы мемлекеттік қызметтерді көрсету нәтижелерімен келіспеген жағдайда көрсетілетін қызметті берушінің шешіміне, әрекетіне (әрекетсіздігіне) шағым Қазақстан Республикасының заңнамасына сәйкес:</w:t>
      </w:r>
    </w:p>
    <w:bookmarkEnd w:id="28"/>
    <w:p>
      <w:pPr>
        <w:spacing w:after="0"/>
        <w:ind w:left="0"/>
        <w:jc w:val="both"/>
      </w:pPr>
      <w:r>
        <w:rPr>
          <w:rFonts w:ascii="Times New Roman"/>
          <w:b w:val="false"/>
          <w:i w:val="false"/>
          <w:color w:val="000000"/>
          <w:sz w:val="28"/>
        </w:rPr>
        <w:t>
      көрсетілетін қызметті беруші басшысының атына;</w:t>
      </w:r>
    </w:p>
    <w:p>
      <w:pPr>
        <w:spacing w:after="0"/>
        <w:ind w:left="0"/>
        <w:jc w:val="both"/>
      </w:pPr>
      <w:r>
        <w:rPr>
          <w:rFonts w:ascii="Times New Roman"/>
          <w:b w:val="false"/>
          <w:i w:val="false"/>
          <w:color w:val="000000"/>
          <w:sz w:val="28"/>
        </w:rPr>
        <w:t>
      салықтардың және бюджетке төлемдердің түсуін қамтамасыз ету саласында басшылықты жүзеге асыратын уәкілетті орган басшысының атына;</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беріледі.</w:t>
      </w:r>
    </w:p>
    <w:p>
      <w:pPr>
        <w:spacing w:after="0"/>
        <w:ind w:left="0"/>
        <w:jc w:val="both"/>
      </w:pPr>
      <w:r>
        <w:rPr>
          <w:rFonts w:ascii="Times New Roman"/>
          <w:b w:val="false"/>
          <w:i w:val="false"/>
          <w:color w:val="000000"/>
          <w:sz w:val="28"/>
        </w:rPr>
        <w:t>
      Бұл ретте, Мемлекеттік корпорация қызметкерлерінің әрекеттеріне (әрекетсіздігіне) шағым Мемлекеттік корпорация арқылы қызмет көрсету кезінде Мемлекеттік корпорация басшысының атына, немесе ақпараттандыру саласындағы уәкілетті органға беріледі.</w:t>
      </w:r>
    </w:p>
    <w:p>
      <w:pPr>
        <w:spacing w:after="0"/>
        <w:ind w:left="0"/>
        <w:jc w:val="both"/>
      </w:pPr>
      <w:r>
        <w:rPr>
          <w:rFonts w:ascii="Times New Roman"/>
          <w:b w:val="false"/>
          <w:i w:val="false"/>
          <w:color w:val="000000"/>
          <w:sz w:val="28"/>
        </w:rPr>
        <w:t xml:space="preserve">
      Мемлекеттік қызметтерді тікелей көрсететін көрсетілетін қызметті берушінің, Мемлекеттік корпорацияның атына келіп түскен көрсетілетін қызметті алушының шағымы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оның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келіп түскен көрсетілетін қызметті алушының шағымы оның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Шағымдар шешіміне, әрекетіне (әрекетсіздігіне) шағым жасалып отырған көрсетілетін қызметті берушіге және (немесе) лауазымды адамға беріледі.</w:t>
      </w:r>
    </w:p>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лауазымды тұлға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ол 3 (үш) жұмыс күні ішінде шағымда көрсетілген талаптарды толық қанағаттандыратын шешім не өзге әкімшілік әрекет қабылдаса, шағымды қарайтын органға шағым жібермейді.</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өзгерістер енгізілетін Қазақстан Республикасы Қаржы министрлігінің кейбір бұйрықтарының тізбесіне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Start w:name="z46" w:id="29"/>
    <w:p>
      <w:pPr>
        <w:spacing w:after="0"/>
        <w:ind w:left="0"/>
        <w:jc w:val="both"/>
      </w:pPr>
      <w:r>
        <w:rPr>
          <w:rFonts w:ascii="Times New Roman"/>
          <w:b w:val="false"/>
          <w:i w:val="false"/>
          <w:color w:val="000000"/>
          <w:sz w:val="28"/>
        </w:rPr>
        <w:t xml:space="preserve">
      4.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міндетін атқарушысының 2020 жылғы 10 шілдедегі № 665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20955 болып тіркелген):</w:t>
      </w:r>
    </w:p>
    <w:bookmarkEnd w:id="29"/>
    <w:bookmarkStart w:name="z47" w:id="30"/>
    <w:p>
      <w:pPr>
        <w:spacing w:after="0"/>
        <w:ind w:left="0"/>
        <w:jc w:val="both"/>
      </w:pPr>
      <w:r>
        <w:rPr>
          <w:rFonts w:ascii="Times New Roman"/>
          <w:b w:val="false"/>
          <w:i w:val="false"/>
          <w:color w:val="000000"/>
          <w:sz w:val="28"/>
        </w:rPr>
        <w:t xml:space="preserve">
      көрсетілген бұйрықпен бекітілген "Уәкілетті экономикалық операторлардың тізіліміне енгізу"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49" w:id="31"/>
    <w:p>
      <w:pPr>
        <w:spacing w:after="0"/>
        <w:ind w:left="0"/>
        <w:jc w:val="both"/>
      </w:pPr>
      <w:r>
        <w:rPr>
          <w:rFonts w:ascii="Times New Roman"/>
          <w:b w:val="false"/>
          <w:i w:val="false"/>
          <w:color w:val="000000"/>
          <w:sz w:val="28"/>
        </w:rPr>
        <w:t>
      "3. Өтініштерді қабылдау және мемлекеттік қызмет көрсету нәтижесін беру:</w:t>
      </w:r>
    </w:p>
    <w:bookmarkEnd w:id="31"/>
    <w:p>
      <w:pPr>
        <w:spacing w:after="0"/>
        <w:ind w:left="0"/>
        <w:jc w:val="both"/>
      </w:pPr>
      <w:r>
        <w:rPr>
          <w:rFonts w:ascii="Times New Roman"/>
          <w:b w:val="false"/>
          <w:i w:val="false"/>
          <w:color w:val="000000"/>
          <w:sz w:val="28"/>
        </w:rPr>
        <w:t>
      1) көрсетілетін қызметті беруші арқылы;</w:t>
      </w:r>
    </w:p>
    <w:p>
      <w:pPr>
        <w:spacing w:after="0"/>
        <w:ind w:left="0"/>
        <w:jc w:val="both"/>
      </w:pPr>
      <w:r>
        <w:rPr>
          <w:rFonts w:ascii="Times New Roman"/>
          <w:b w:val="false"/>
          <w:i w:val="false"/>
          <w:color w:val="000000"/>
          <w:sz w:val="28"/>
        </w:rPr>
        <w:t>
      2) "электрондық үкімет" веб-порталы www.egov.kz (бұдан әрі – портал) арқылы жүзеге асырады.</w:t>
      </w:r>
    </w:p>
    <w:p>
      <w:pPr>
        <w:spacing w:after="0"/>
        <w:ind w:left="0"/>
        <w:jc w:val="both"/>
      </w:pPr>
      <w:r>
        <w:rPr>
          <w:rFonts w:ascii="Times New Roman"/>
          <w:b w:val="false"/>
          <w:i w:val="false"/>
          <w:color w:val="000000"/>
          <w:sz w:val="28"/>
        </w:rPr>
        <w:t>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 1-қосымшаға сәйкес мемлекеттік көрсетілетін қызмет стандарты нысанында көрсетіледі.</w:t>
      </w:r>
    </w:p>
    <w:p>
      <w:pPr>
        <w:spacing w:after="0"/>
        <w:ind w:left="0"/>
        <w:jc w:val="both"/>
      </w:pPr>
      <w:r>
        <w:rPr>
          <w:rFonts w:ascii="Times New Roman"/>
          <w:b w:val="false"/>
          <w:i w:val="false"/>
          <w:color w:val="000000"/>
          <w:sz w:val="28"/>
        </w:rPr>
        <w:t>
      Келу тәртібімен – көрсетілетін қызметті алушымен ұсынылған құжаттар көрсетілетін қызметті берушінің құжаттарды қабылдауға жауапты құрылымдық бөлімшесі қабылдайды және көрсетілетін қызметті берушінің құжаттарды өңдеуге жауапты құрылымдық бөлімшесіне беріледі.</w:t>
      </w:r>
    </w:p>
    <w:p>
      <w:pPr>
        <w:spacing w:after="0"/>
        <w:ind w:left="0"/>
        <w:jc w:val="both"/>
      </w:pPr>
      <w:r>
        <w:rPr>
          <w:rFonts w:ascii="Times New Roman"/>
          <w:b w:val="false"/>
          <w:i w:val="false"/>
          <w:color w:val="000000"/>
          <w:sz w:val="28"/>
        </w:rPr>
        <w:t>
      Электронды түрде – көрсетілетін қызметті алушының электрондық цифрлық қолтаңбасымен (бұдан әрі – ЭЦҚ) куәландырылған электрондық құжат нысанындағы салықтық өтініш портал арқылы қабылданады.</w:t>
      </w:r>
    </w:p>
    <w:p>
      <w:pPr>
        <w:spacing w:after="0"/>
        <w:ind w:left="0"/>
        <w:jc w:val="both"/>
      </w:pPr>
      <w:r>
        <w:rPr>
          <w:rFonts w:ascii="Times New Roman"/>
          <w:b w:val="false"/>
          <w:i w:val="false"/>
          <w:color w:val="000000"/>
          <w:sz w:val="28"/>
        </w:rPr>
        <w:t xml:space="preserve">
      Мемлекеттік көрсетілетін қызметті алу үшін көрсетілетін қызметті алушылар "Қазақстан Республикасындағы кедендік реттеу туралы" Қазақстан Республикасы Кодексінің (бұдан әрі – Кеден кодексі) </w:t>
      </w:r>
      <w:r>
        <w:rPr>
          <w:rFonts w:ascii="Times New Roman"/>
          <w:b w:val="false"/>
          <w:i w:val="false"/>
          <w:color w:val="000000"/>
          <w:sz w:val="28"/>
        </w:rPr>
        <w:t>533-бабына</w:t>
      </w:r>
      <w:r>
        <w:rPr>
          <w:rFonts w:ascii="Times New Roman"/>
          <w:b w:val="false"/>
          <w:i w:val="false"/>
          <w:color w:val="000000"/>
          <w:sz w:val="28"/>
        </w:rPr>
        <w:t xml:space="preserve"> сәйкес құжаттарды ұсынады.</w:t>
      </w:r>
    </w:p>
    <w:p>
      <w:pPr>
        <w:spacing w:after="0"/>
        <w:ind w:left="0"/>
        <w:jc w:val="both"/>
      </w:pPr>
      <w:r>
        <w:rPr>
          <w:rFonts w:ascii="Times New Roman"/>
          <w:b w:val="false"/>
          <w:i w:val="false"/>
          <w:color w:val="000000"/>
          <w:sz w:val="28"/>
        </w:rPr>
        <w:t>
      Көрсетілетін қызметті алушының жеке басын сәйкестендіру үшін жеке басын куәландыратын құжат немесе цифрлық құжаттар сервисінен электрондық құжат көрсетіледі.</w:t>
      </w:r>
    </w:p>
    <w:p>
      <w:pPr>
        <w:spacing w:after="0"/>
        <w:ind w:left="0"/>
        <w:jc w:val="both"/>
      </w:pPr>
      <w:r>
        <w:rPr>
          <w:rFonts w:ascii="Times New Roman"/>
          <w:b w:val="false"/>
          <w:i w:val="false"/>
          <w:color w:val="000000"/>
          <w:sz w:val="28"/>
        </w:rPr>
        <w:t>
      Мемлекеттік қызметті көрсету кезінде егер Қазақстан Республикасының заңдарында өзгеше көзделмесе, көрсетілетін қызметті алушы ақпараттық жүйелерде қамтылған, заңмен қорғалатын құпияны құрайтын мәліметтерді пайдалануға келісімін береді.</w:t>
      </w:r>
    </w:p>
    <w:p>
      <w:pPr>
        <w:spacing w:after="0"/>
        <w:ind w:left="0"/>
        <w:jc w:val="both"/>
      </w:pPr>
      <w:r>
        <w:rPr>
          <w:rFonts w:ascii="Times New Roman"/>
          <w:b w:val="false"/>
          <w:i w:val="false"/>
          <w:color w:val="000000"/>
          <w:sz w:val="28"/>
        </w:rPr>
        <w:t>
      Көрсетілетін қызметті берушінің қызметкері мемлекеттік ақпараттық жүйелерде бар жеке басын куәландыратын құжаттар туралы мәліметтерді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алушылардан ақпараттық жүйелерден алынатын құжаттарды және мәліметтерді талап етуге жол берілмейді.</w:t>
      </w:r>
    </w:p>
    <w:p>
      <w:pPr>
        <w:spacing w:after="0"/>
        <w:ind w:left="0"/>
        <w:jc w:val="both"/>
      </w:pPr>
      <w:r>
        <w:rPr>
          <w:rFonts w:ascii="Times New Roman"/>
          <w:b w:val="false"/>
          <w:i w:val="false"/>
          <w:color w:val="000000"/>
          <w:sz w:val="28"/>
        </w:rPr>
        <w:t>
      Құжаттар топтамасын қабылдаған тұлғаның фамилиясы және аты-жөні, қолы қойылған, қабылдау күнін, уақытын көрсете отырып көрсетілетін қызметті берушінің өтініш көшірмесіне белгі қою қабылдаудың растауы болып табылады.</w:t>
      </w:r>
    </w:p>
    <w:p>
      <w:pPr>
        <w:spacing w:after="0"/>
        <w:ind w:left="0"/>
        <w:jc w:val="both"/>
      </w:pPr>
      <w:r>
        <w:rPr>
          <w:rFonts w:ascii="Times New Roman"/>
          <w:b w:val="false"/>
          <w:i w:val="false"/>
          <w:color w:val="000000"/>
          <w:sz w:val="28"/>
        </w:rPr>
        <w:t>
      Портал арқылы жүгінген кезде көрсетілетін қызметті алушыға мемлекеттік қызметті көрсету үшін сұрау салудың қабылданғаны туралы мәртебесі жіберіледі.</w:t>
      </w:r>
    </w:p>
    <w:p>
      <w:pPr>
        <w:spacing w:after="0"/>
        <w:ind w:left="0"/>
        <w:jc w:val="both"/>
      </w:pPr>
      <w:r>
        <w:rPr>
          <w:rFonts w:ascii="Times New Roman"/>
          <w:b w:val="false"/>
          <w:i w:val="false"/>
          <w:color w:val="000000"/>
          <w:sz w:val="28"/>
        </w:rPr>
        <w:t xml:space="preserve">
      Көрсетілетін қызметті берушінің құжаттарды қабылдауға жауапты құрылымдық бөлімшесі құжаттар түскен күні ұсынылған құжаттарды қабылдауды, тексеруді және тіркеуді жүзеге асырады (көрсетілетін қызметті алушы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және "Қазақстан Республикасындағы мерекелер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жұмыс уақыты аяқталғаннан кейін, демалыс және мереке күндері жүгінген кезде мемлекеттік қызмет көрсетуге өтініштер мен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 өтінішті келіп түскен күнінен бастап 5 (бес) жұмыс күні ішінде өтінішті қарау туралы немесе оны қараудан бас тарту туралы шешімді қабылдайды.</w:t>
      </w:r>
    </w:p>
    <w:p>
      <w:pPr>
        <w:spacing w:after="0"/>
        <w:ind w:left="0"/>
        <w:jc w:val="both"/>
      </w:pPr>
      <w:r>
        <w:rPr>
          <w:rFonts w:ascii="Times New Roman"/>
          <w:b w:val="false"/>
          <w:i w:val="false"/>
          <w:color w:val="000000"/>
          <w:sz w:val="28"/>
        </w:rPr>
        <w:t>
      Тапсырылған құжаттар толық болған жағдайда құжаттарды өңдеуге жауапты тұлға өтінішті келіп түскен күнінен бастап күнтізбелік 90 (тоқсан) күн ішінде және куәлікті беру туралы не куәлікті беруден бас тарту себебін көрсете отырып шешім қабылдайды.</w:t>
      </w:r>
    </w:p>
    <w:p>
      <w:pPr>
        <w:spacing w:after="0"/>
        <w:ind w:left="0"/>
        <w:jc w:val="both"/>
      </w:pPr>
      <w:r>
        <w:rPr>
          <w:rFonts w:ascii="Times New Roman"/>
          <w:b w:val="false"/>
          <w:i w:val="false"/>
          <w:color w:val="000000"/>
          <w:sz w:val="28"/>
        </w:rPr>
        <w:t>
      Шешiм көрсетілетін қызметті беруші басшысының не ол уәкілеттік берген көрсетілетін қызметті беруші басшысының орынбасары, не оларды алмастырушы тұлғаның бұйрығымен ресiмделедi.</w:t>
      </w:r>
    </w:p>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5-бабы</w:t>
      </w:r>
      <w:r>
        <w:rPr>
          <w:rFonts w:ascii="Times New Roman"/>
          <w:b w:val="false"/>
          <w:i w:val="false"/>
          <w:color w:val="000000"/>
          <w:sz w:val="28"/>
        </w:rPr>
        <w:t xml:space="preserve"> 2-тармағының 11) тармақшасына сәйкес көрсетілетін қызметті берушілер мемлекеттік қызмет көрсету сатысы туралы деректерді мемлекеттік қызметтер көрсету мониторингінің ақпараттық жүйесіне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 бекіту туралы" Қазақстан Республикасы Көлік және коммуникация министрінің міндетін атқарушының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8555 болып тіркелген) белгілеген тәртіппен енгізуді қамтамасыз етеді.</w:t>
      </w:r>
    </w:p>
    <w:p>
      <w:pPr>
        <w:spacing w:after="0"/>
        <w:ind w:left="0"/>
        <w:jc w:val="both"/>
      </w:pPr>
      <w:r>
        <w:rPr>
          <w:rFonts w:ascii="Times New Roman"/>
          <w:b w:val="false"/>
          <w:i w:val="false"/>
          <w:color w:val="000000"/>
          <w:sz w:val="28"/>
        </w:rPr>
        <w:t xml:space="preserve">
      Көрсетілетін қызметті берушіге жүгінген кезде мемлекеттік қызметті көрсету нәтижесі немесе Кеден кодексінің </w:t>
      </w:r>
      <w:r>
        <w:rPr>
          <w:rFonts w:ascii="Times New Roman"/>
          <w:b w:val="false"/>
          <w:i w:val="false"/>
          <w:color w:val="000000"/>
          <w:sz w:val="28"/>
        </w:rPr>
        <w:t>533-бабында</w:t>
      </w:r>
      <w:r>
        <w:rPr>
          <w:rFonts w:ascii="Times New Roman"/>
          <w:b w:val="false"/>
          <w:i w:val="false"/>
          <w:color w:val="000000"/>
          <w:sz w:val="28"/>
        </w:rPr>
        <w:t xml:space="preserve"> көрсетілген жағдайлар және негіздемелер бойынша мемлекеттік қызметті көрсетуден бас тарту туралы уәжделген жауап қағаз жеткізгіште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өзгерістер енгізілетін Қазақстан Республикасы Қаржы министрлігінің кейбір бұйрықтарының тізбесіне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Біліктілік емтиханын</w:t>
            </w:r>
            <w:r>
              <w:br/>
            </w:r>
            <w:r>
              <w:rPr>
                <w:rFonts w:ascii="Times New Roman"/>
                <w:b w:val="false"/>
                <w:i w:val="false"/>
                <w:color w:val="000000"/>
                <w:sz w:val="20"/>
              </w:rPr>
              <w:t>өткізу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"Әкімшінің (уақытша әкімшінің, оңалтушы, уақытша және банкроттықты басқарушының) қызметін жүзеге асыру құқығына үміткер адамдардың біліктілік емтиханын өткізу"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www. egov. kz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Әкімшінің (уақытша әкімшінің, оңалтушы, уақытша және банкроттықты басқарушының) қызметін жүзеге асыру құқығына біліктілік емтиханынан өткені туралы шешімі –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(толығымен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Әкімшінің (уақытша әкімшінің, оңалтушы, уақытша және банкроттықты басқарушының) қызметін жүзеге асыру құқығына біліктілік емтиханынан өткені туралы шешімі.</w:t>
            </w:r>
          </w:p>
          <w:p>
            <w:pPr>
              <w:spacing w:after="20"/>
              <w:ind w:left="20"/>
              <w:jc w:val="both"/>
            </w:pPr>
            <w:r>
              <w:rPr>
                <w:rFonts w:ascii="Times New Roman"/>
                <w:b w:val="false"/>
                <w:i w:val="false"/>
                <w:color w:val="000000"/>
                <w:sz w:val="20"/>
              </w:rPr>
              <w:t>
Мемлекеттік қызметті көрсету нәтижесі көрсетілетін қызметті берушінің лауазымды адамының электрондық цифрлық қолтаңбасымен (бұдан әрі – ЭЦҚ) куәландырылған электрондық құжат нысанында көрсетілетін қызметті алушыға жолданады.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заңнамаларында көзделген жағдайларда мемлекеттік қызметті көрсету кезінде көрсетілетін қызметті алушыдан өндірілетін төлем мөлшері және оны өндіру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Заң) сәйкес демалыс және мереке күндерінен басқа, дүйсенбіден жұмаға дейін, сағат 13.00-ден 14.30-ға дейін түскі үзіліспен, сағат 09.00-ден 18.30-ға дейін.</w:t>
            </w:r>
          </w:p>
          <w:p>
            <w:pPr>
              <w:spacing w:after="20"/>
              <w:ind w:left="20"/>
              <w:jc w:val="both"/>
            </w:pPr>
            <w:r>
              <w:rPr>
                <w:rFonts w:ascii="Times New Roman"/>
                <w:b w:val="false"/>
                <w:i w:val="false"/>
                <w:color w:val="000000"/>
                <w:sz w:val="20"/>
              </w:rPr>
              <w:t xml:space="preserve">
Портал – жөндеу жұмыстарын жүргізуге байланысты техникалық үзілістерді қоспағанда, тәулік бойы (көрсетілетін қызметті алушы </w:t>
            </w:r>
            <w:r>
              <w:rPr>
                <w:rFonts w:ascii="Times New Roman"/>
                <w:b w:val="false"/>
                <w:i w:val="false"/>
                <w:color w:val="000000"/>
                <w:sz w:val="20"/>
              </w:rPr>
              <w:t>Кодекске</w:t>
            </w:r>
            <w:r>
              <w:rPr>
                <w:rFonts w:ascii="Times New Roman"/>
                <w:b w:val="false"/>
                <w:i w:val="false"/>
                <w:color w:val="000000"/>
                <w:sz w:val="20"/>
              </w:rPr>
              <w:t xml:space="preserve"> және </w:t>
            </w:r>
            <w:r>
              <w:rPr>
                <w:rFonts w:ascii="Times New Roman"/>
                <w:b w:val="false"/>
                <w:i w:val="false"/>
                <w:color w:val="000000"/>
                <w:sz w:val="20"/>
              </w:rPr>
              <w:t>Заңға</w:t>
            </w:r>
            <w:r>
              <w:rPr>
                <w:rFonts w:ascii="Times New Roman"/>
                <w:b w:val="false"/>
                <w:i w:val="false"/>
                <w:color w:val="000000"/>
                <w:sz w:val="20"/>
              </w:rPr>
              <w:t xml:space="preserve"> сәйкес жұмыс уақыты аяқталғаннан кейін, демалыс және мереке күндері жүгінген кезде мемлекеттік қызмет көрсетуге өтініштер қабылдау мен мемлекеттік қызмет көрсету нәтижелерін беру келесі жұмыс күнінде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Біліктілік емтиханын өткізу қағидаларының (бұдан әрі – Қағидалар) 2-қосымшасына сәйкес көрсетілетін қызметті алушының ЭЦҚ-мен куәландырылған электрондық құжат түріндегі әкімшінің (уақытша әкімшінің, оңалтушы, уақытша және банкроттықты басқарушының) қызметін жүзеге асыру құқығына үміткер адамдардың біліктілік емтиханын тапсыруға рұқсат беру туралы өтініш;</w:t>
            </w:r>
          </w:p>
          <w:p>
            <w:pPr>
              <w:spacing w:after="20"/>
              <w:ind w:left="20"/>
              <w:jc w:val="both"/>
            </w:pPr>
            <w:r>
              <w:rPr>
                <w:rFonts w:ascii="Times New Roman"/>
                <w:b w:val="false"/>
                <w:i w:val="false"/>
                <w:color w:val="000000"/>
                <w:sz w:val="20"/>
              </w:rPr>
              <w:t>
2) құқық, экономика және бизнес саласындағы жоғары білімі туралы дипломның электрондық көшірмесі, не цифрлық құжаттар сервисінен электрондық құжат;</w:t>
            </w:r>
          </w:p>
          <w:p>
            <w:pPr>
              <w:spacing w:after="20"/>
              <w:ind w:left="20"/>
              <w:jc w:val="both"/>
            </w:pPr>
            <w:r>
              <w:rPr>
                <w:rFonts w:ascii="Times New Roman"/>
                <w:b w:val="false"/>
                <w:i w:val="false"/>
                <w:color w:val="000000"/>
                <w:sz w:val="20"/>
              </w:rPr>
              <w:t>
3) заңгерлік, экономикалық, бухгалтерлік, қаржылық, аудиторлық немесе бақылау-ревизия салаларындағы қатарынан үш жылдан кем емес жұмыс өтілін растайтын құжаттың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заңнамаларында белгіленген мемлекеттік қызмет көрсетуден көрсетілетін қызметті берушінің бас тартуы үшін негіздемелер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Қағидалардың 3 және 6-тармақтарында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кезде мемлекеттік көрсетілетін қызметті электрондық нысанда портал арқылы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 көрсету мәртебесі туралы ақпаратты бірыңғай байланыс орталығының порталындағы "жеке кабинеті" арқылы қашықтықтан қол жеткізу режимінде, сондай-ақ Бірыңғай байланыс орталығы арқылы алу мүмкіндігі бар.</w:t>
            </w:r>
          </w:p>
          <w:p>
            <w:pPr>
              <w:spacing w:after="20"/>
              <w:ind w:left="20"/>
              <w:jc w:val="both"/>
            </w:pPr>
            <w:r>
              <w:rPr>
                <w:rFonts w:ascii="Times New Roman"/>
                <w:b w:val="false"/>
                <w:i w:val="false"/>
                <w:color w:val="000000"/>
                <w:sz w:val="20"/>
              </w:rPr>
              <w:t>
Бірыңғай байланыс орталығы: 8 800 080 7777, 1414.</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Бақылау-касса машиналарының</w:t>
            </w:r>
            <w:r>
              <w:br/>
            </w:r>
            <w:r>
              <w:rPr>
                <w:rFonts w:ascii="Times New Roman"/>
                <w:b w:val="false"/>
                <w:i w:val="false"/>
                <w:color w:val="000000"/>
                <w:sz w:val="20"/>
              </w:rPr>
              <w:t>модельдерін бақылау-касса</w:t>
            </w:r>
            <w:r>
              <w:br/>
            </w:r>
            <w:r>
              <w:rPr>
                <w:rFonts w:ascii="Times New Roman"/>
                <w:b w:val="false"/>
                <w:i w:val="false"/>
                <w:color w:val="000000"/>
                <w:sz w:val="20"/>
              </w:rPr>
              <w:t>машиналарының мемлекеттік</w:t>
            </w:r>
            <w:r>
              <w:br/>
            </w:r>
            <w:r>
              <w:rPr>
                <w:rFonts w:ascii="Times New Roman"/>
                <w:b w:val="false"/>
                <w:i w:val="false"/>
                <w:color w:val="000000"/>
                <w:sz w:val="20"/>
              </w:rPr>
              <w:t>тізіліміне (тізілімнен) енгізу</w:t>
            </w:r>
            <w:r>
              <w:br/>
            </w:r>
            <w:r>
              <w:rPr>
                <w:rFonts w:ascii="Times New Roman"/>
                <w:b w:val="false"/>
                <w:i w:val="false"/>
                <w:color w:val="000000"/>
                <w:sz w:val="20"/>
              </w:rPr>
              <w:t>(алып тастау)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 машиналарының мемлекеттік тізіліміне бақылау-касса машиналарының жаңа модельдерін енгізу"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 ішінде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 машинасының моделін мемлекеттік тізілімге енгізу (енгізуден бас тарту) туралы шешім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өндіріп алынатын төлемақы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демалыс және мереке күндерінен басқа, дүйсенбіден бастап жұмаға дейін, 13.00-ден 14.30-ға дейінгі түскі үзіліспен сағат 9.00-ден 18.30-ға дейін.</w:t>
            </w:r>
          </w:p>
          <w:p>
            <w:pPr>
              <w:spacing w:after="20"/>
              <w:ind w:left="20"/>
              <w:jc w:val="both"/>
            </w:pPr>
            <w:r>
              <w:rPr>
                <w:rFonts w:ascii="Times New Roman"/>
                <w:b w:val="false"/>
                <w:i w:val="false"/>
                <w:color w:val="000000"/>
                <w:sz w:val="20"/>
              </w:rPr>
              <w:t>
Мемлекеттік көрсетілетін қызмет кезекпен, алдын ала жазылусыз және жеделдетілген қызмет көрсету тәртібінде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Бақылау-касса машиналарының модельдерін бақылау-касса машиналарының мемлекеттік тізіліміне (тізілімнен) енгізу (алып тастау) қағидаларының (бұдан әрі – Қағидалар) 1-қосымшаға сәйкес нысан бойынша бақылау-касса машинасын мемлекеттік тізілімге енгізу туралы салықтық өтініш;</w:t>
            </w:r>
          </w:p>
          <w:p>
            <w:pPr>
              <w:spacing w:after="20"/>
              <w:ind w:left="20"/>
              <w:jc w:val="both"/>
            </w:pPr>
            <w:r>
              <w:rPr>
                <w:rFonts w:ascii="Times New Roman"/>
                <w:b w:val="false"/>
                <w:i w:val="false"/>
                <w:color w:val="000000"/>
                <w:sz w:val="20"/>
              </w:rPr>
              <w:t>
2) бақылау-касса машинасы моделінің эталондық үлгісі;</w:t>
            </w:r>
          </w:p>
          <w:p>
            <w:pPr>
              <w:spacing w:after="20"/>
              <w:ind w:left="20"/>
              <w:jc w:val="both"/>
            </w:pPr>
            <w:r>
              <w:rPr>
                <w:rFonts w:ascii="Times New Roman"/>
                <w:b w:val="false"/>
                <w:i w:val="false"/>
                <w:color w:val="000000"/>
                <w:sz w:val="20"/>
              </w:rPr>
              <w:t>
3) дайындаушы зауыттың паспорты;</w:t>
            </w:r>
          </w:p>
          <w:p>
            <w:pPr>
              <w:spacing w:after="20"/>
              <w:ind w:left="20"/>
              <w:jc w:val="both"/>
            </w:pPr>
            <w:r>
              <w:rPr>
                <w:rFonts w:ascii="Times New Roman"/>
                <w:b w:val="false"/>
                <w:i w:val="false"/>
                <w:color w:val="000000"/>
                <w:sz w:val="20"/>
              </w:rPr>
              <w:t>
4) дайындаушы зауыттың техникалық құжаттамасы;</w:t>
            </w:r>
          </w:p>
          <w:p>
            <w:pPr>
              <w:spacing w:after="20"/>
              <w:ind w:left="20"/>
              <w:jc w:val="both"/>
            </w:pPr>
            <w:r>
              <w:rPr>
                <w:rFonts w:ascii="Times New Roman"/>
                <w:b w:val="false"/>
                <w:i w:val="false"/>
                <w:color w:val="000000"/>
                <w:sz w:val="20"/>
              </w:rPr>
              <w:t>
5) қағаз және электрондық тасымалдағыштағы бақылау-касса машинасын пайдалану жөніндегі нұсқаулық;</w:t>
            </w:r>
          </w:p>
          <w:p>
            <w:pPr>
              <w:spacing w:after="20"/>
              <w:ind w:left="20"/>
              <w:jc w:val="both"/>
            </w:pPr>
            <w:r>
              <w:rPr>
                <w:rFonts w:ascii="Times New Roman"/>
                <w:b w:val="false"/>
                <w:i w:val="false"/>
                <w:color w:val="000000"/>
                <w:sz w:val="20"/>
              </w:rPr>
              <w:t xml:space="preserve">
6) фискалды режим орнату, бақылау-касса машинасын қайта тіркеу, фискалдық есептерді, кассаның ағымдағы жай-күйі туралы есепті (Х-есеп) алу, сондай-ақ бақылау чегінде басып шығару үшін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0"/>
              </w:rPr>
              <w:t>166-бабында</w:t>
            </w:r>
            <w:r>
              <w:rPr>
                <w:rFonts w:ascii="Times New Roman"/>
                <w:b w:val="false"/>
                <w:i w:val="false"/>
                <w:color w:val="000000"/>
                <w:sz w:val="20"/>
              </w:rPr>
              <w:t xml:space="preserve"> көзделген ақпаратты енгізу кезіндегі көрсетілетін қызметті беруші лауазымды адамының іс-қимылын егжей-тегжейлі сипаттап көрсететін қағаз және электронды тасымалдағыштағы көрсетілетін қызметті берушінің лауазымды адамына арналған нұсқаулық;</w:t>
            </w:r>
          </w:p>
          <w:p>
            <w:pPr>
              <w:spacing w:after="20"/>
              <w:ind w:left="20"/>
              <w:jc w:val="both"/>
            </w:pPr>
            <w:r>
              <w:rPr>
                <w:rFonts w:ascii="Times New Roman"/>
                <w:b w:val="false"/>
                <w:i w:val="false"/>
                <w:color w:val="000000"/>
                <w:sz w:val="20"/>
              </w:rPr>
              <w:t>
7) дайындаушы зауыттың немесе оның заңды өкілінің бақылау-касса машинасы моделіне техникалық қолдау көрсету бойынша кепілдік міндеттемесі немесе оның нотариат куәландырған көшірмесі;</w:t>
            </w:r>
          </w:p>
          <w:p>
            <w:pPr>
              <w:spacing w:after="20"/>
              <w:ind w:left="20"/>
              <w:jc w:val="both"/>
            </w:pPr>
            <w:r>
              <w:rPr>
                <w:rFonts w:ascii="Times New Roman"/>
                <w:b w:val="false"/>
                <w:i w:val="false"/>
                <w:color w:val="000000"/>
                <w:sz w:val="20"/>
              </w:rPr>
              <w:t>
8) дайындаушы зауыттың құжаттамасында көрсетілген бақылау-касса машинасы моделінің техникалық сипаттамасының Қағидаларға қосымшаға сәйкес уәкілетті орган белгілеген нысан бойынша негізгі техникалық талаптарға сәйкестігі туралы мәліметтер;</w:t>
            </w:r>
          </w:p>
          <w:p>
            <w:pPr>
              <w:spacing w:after="20"/>
              <w:ind w:left="20"/>
              <w:jc w:val="both"/>
            </w:pPr>
            <w:r>
              <w:rPr>
                <w:rFonts w:ascii="Times New Roman"/>
                <w:b w:val="false"/>
                <w:i w:val="false"/>
                <w:color w:val="000000"/>
                <w:sz w:val="20"/>
              </w:rPr>
              <w:t>
9) бақылау-касса машинасы моделінің сәйкестік сертификатының немесе бақылау-касса машинасы моделінің белгіленген техникалық талаптарына сәйкестігін растайтын басқа құжаттың нотариат куәландырған көшірмесі. Егер бақылау-касса машинасының моделі фискалдық тіркеуші болып табылса, салықтық өтінішке қосымша фискалдық тіркеушіні дербес компьютерге қосу үшін электронды тасымалдағыштағы бағдарламалық қамтамасыз ету қоса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белгіленген мемлекеттік қызметті көрсетуден бас тарту негіздемелері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Қағидалардың 8-тармағында көрсетілген шарттардың бірі сақталмаған жағдайларда:</w:t>
            </w:r>
          </w:p>
          <w:p>
            <w:pPr>
              <w:spacing w:after="20"/>
              <w:ind w:left="20"/>
              <w:jc w:val="both"/>
            </w:pPr>
            <w:r>
              <w:rPr>
                <w:rFonts w:ascii="Times New Roman"/>
                <w:b w:val="false"/>
                <w:i w:val="false"/>
                <w:color w:val="000000"/>
                <w:sz w:val="20"/>
              </w:rPr>
              <w:t>
1) көрсетілетін қызметті алушының бақылау-касса машинасын мемлекеттік тізілімге енгізу туралы Салықтық өтінішінің және Қағидалардың 7-тармағында көрсетілген материалдардың болуы;</w:t>
            </w:r>
          </w:p>
          <w:p>
            <w:pPr>
              <w:spacing w:after="20"/>
              <w:ind w:left="20"/>
              <w:jc w:val="both"/>
            </w:pPr>
            <w:r>
              <w:rPr>
                <w:rFonts w:ascii="Times New Roman"/>
                <w:b w:val="false"/>
                <w:i w:val="false"/>
                <w:color w:val="000000"/>
                <w:sz w:val="20"/>
              </w:rPr>
              <w:t>
2) бақылау-касса машинасы моделінің Қағидаларға 3-қосымшаға сәйкес техникалық талаптарға сәйкес келуі.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және Мемлекеттік корпорациясы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 мәртебесі туралы ақпаратты Бірыңғай байланыс орталығы арқылы қашықтықтан қолжетімділік режимінде алу мүмкіндігі бар.</w:t>
            </w:r>
          </w:p>
          <w:p>
            <w:pPr>
              <w:spacing w:after="20"/>
              <w:ind w:left="20"/>
              <w:jc w:val="both"/>
            </w:pPr>
            <w:r>
              <w:rPr>
                <w:rFonts w:ascii="Times New Roman"/>
                <w:b w:val="false"/>
                <w:i w:val="false"/>
                <w:color w:val="000000"/>
                <w:sz w:val="20"/>
              </w:rPr>
              <w:t>
Бірыңғай байланыс орталығының байланыс телефондары: 8-800-080-7777, 1414.</w:t>
            </w:r>
          </w:p>
          <w:p>
            <w:pPr>
              <w:spacing w:after="20"/>
              <w:ind w:left="20"/>
              <w:jc w:val="both"/>
            </w:pPr>
            <w:r>
              <w:rPr>
                <w:rFonts w:ascii="Times New Roman"/>
                <w:b w:val="false"/>
                <w:i w:val="false"/>
                <w:color w:val="000000"/>
                <w:sz w:val="20"/>
              </w:rPr>
              <w:t>
Мемлекеттік қызметті көрсету орнының мекенжайы көрсетілетін қызметті берушінің интернет-ресурстарында орналастырылған.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Кедендік баждарды, </w:t>
            </w:r>
            <w:r>
              <w:br/>
            </w:r>
            <w:r>
              <w:rPr>
                <w:rFonts w:ascii="Times New Roman"/>
                <w:b w:val="false"/>
                <w:i w:val="false"/>
                <w:color w:val="000000"/>
                <w:sz w:val="20"/>
              </w:rPr>
              <w:t xml:space="preserve">салықтарды, арнайы, </w:t>
            </w:r>
            <w:r>
              <w:br/>
            </w:r>
            <w:r>
              <w:rPr>
                <w:rFonts w:ascii="Times New Roman"/>
                <w:b w:val="false"/>
                <w:i w:val="false"/>
                <w:color w:val="000000"/>
                <w:sz w:val="20"/>
              </w:rPr>
              <w:t>демпингке қарсы, өтем</w:t>
            </w:r>
            <w:r>
              <w:br/>
            </w:r>
            <w:r>
              <w:rPr>
                <w:rFonts w:ascii="Times New Roman"/>
                <w:b w:val="false"/>
                <w:i w:val="false"/>
                <w:color w:val="000000"/>
                <w:sz w:val="20"/>
              </w:rPr>
              <w:t>баждарды төлеу жөніндегі</w:t>
            </w:r>
            <w:r>
              <w:br/>
            </w:r>
            <w:r>
              <w:rPr>
                <w:rFonts w:ascii="Times New Roman"/>
                <w:b w:val="false"/>
                <w:i w:val="false"/>
                <w:color w:val="000000"/>
                <w:sz w:val="20"/>
              </w:rPr>
              <w:t xml:space="preserve">міндеттердің орындалуын, </w:t>
            </w:r>
            <w:r>
              <w:br/>
            </w:r>
            <w:r>
              <w:rPr>
                <w:rFonts w:ascii="Times New Roman"/>
                <w:b w:val="false"/>
                <w:i w:val="false"/>
                <w:color w:val="000000"/>
                <w:sz w:val="20"/>
              </w:rPr>
              <w:t xml:space="preserve">сондай-ақ кеден ісі саласында </w:t>
            </w:r>
            <w:r>
              <w:br/>
            </w:r>
            <w:r>
              <w:rPr>
                <w:rFonts w:ascii="Times New Roman"/>
                <w:b w:val="false"/>
                <w:i w:val="false"/>
                <w:color w:val="000000"/>
                <w:sz w:val="20"/>
              </w:rPr>
              <w:t xml:space="preserve">қызметін жүзеге асыратын </w:t>
            </w:r>
            <w:r>
              <w:br/>
            </w:r>
            <w:r>
              <w:rPr>
                <w:rFonts w:ascii="Times New Roman"/>
                <w:b w:val="false"/>
                <w:i w:val="false"/>
                <w:color w:val="000000"/>
                <w:sz w:val="20"/>
              </w:rPr>
              <w:t xml:space="preserve">заңды тұлғаның және (немесе) </w:t>
            </w:r>
            <w:r>
              <w:br/>
            </w:r>
            <w:r>
              <w:rPr>
                <w:rFonts w:ascii="Times New Roman"/>
                <w:b w:val="false"/>
                <w:i w:val="false"/>
                <w:color w:val="000000"/>
                <w:sz w:val="20"/>
              </w:rPr>
              <w:t>уәкілетті экономикалық</w:t>
            </w:r>
            <w:r>
              <w:br/>
            </w:r>
            <w:r>
              <w:rPr>
                <w:rFonts w:ascii="Times New Roman"/>
                <w:b w:val="false"/>
                <w:i w:val="false"/>
                <w:color w:val="000000"/>
                <w:sz w:val="20"/>
              </w:rPr>
              <w:t xml:space="preserve">оператордың міндеттерінің </w:t>
            </w:r>
            <w:r>
              <w:br/>
            </w:r>
            <w:r>
              <w:rPr>
                <w:rFonts w:ascii="Times New Roman"/>
                <w:b w:val="false"/>
                <w:i w:val="false"/>
                <w:color w:val="000000"/>
                <w:sz w:val="20"/>
              </w:rPr>
              <w:t xml:space="preserve">орындалуын қамтамасыз етуді </w:t>
            </w:r>
            <w:r>
              <w:br/>
            </w:r>
            <w:r>
              <w:rPr>
                <w:rFonts w:ascii="Times New Roman"/>
                <w:b w:val="false"/>
                <w:i w:val="false"/>
                <w:color w:val="000000"/>
                <w:sz w:val="20"/>
              </w:rPr>
              <w:t xml:space="preserve">тіркеу" мемлекеттік көрсетілетін </w:t>
            </w:r>
            <w:r>
              <w:br/>
            </w:r>
            <w:r>
              <w:rPr>
                <w:rFonts w:ascii="Times New Roman"/>
                <w:b w:val="false"/>
                <w:i w:val="false"/>
                <w:color w:val="000000"/>
                <w:sz w:val="20"/>
              </w:rPr>
              <w:t>қызмет қағидасына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 салықтарды, арнайы, демпингке қарсы, өтем баждарды төлеу жөніндегі міндеттердің орындалуын, сондай-ақ кеден ісі саласында қызметін жүзеге асыратын заңды тұлғаның және (немесе) уәкілетті экономикалық оператордың міндеттерінің орындалуын қамтамасыз етуді тіркеу"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 және Комитеттің облыстар, Нұр-Сұлтан, Алматы және Шымкент қалалары бойынша аумақтық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ұсыну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арқылы;</w:t>
            </w:r>
          </w:p>
          <w:p>
            <w:pPr>
              <w:spacing w:after="20"/>
              <w:ind w:left="20"/>
              <w:jc w:val="both"/>
            </w:pPr>
            <w:r>
              <w:rPr>
                <w:rFonts w:ascii="Times New Roman"/>
                <w:b w:val="false"/>
                <w:i w:val="false"/>
                <w:color w:val="000000"/>
                <w:sz w:val="20"/>
              </w:rPr>
              <w:t>
2) электрондық үкімет" веб-порталы www. egov. kz (бұдан әрі – портал) арқылы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 салықтарды, арнайы, демпингке қарсы, өтем баждарды төлеу жөніндегі міндеттердің орындалуын, сондай-ақ кеден ісі саласында қызметін жүзеге асыратын заңды тұлғаның және (немесе) уәкілетті экономикалық оператордың міндеттерінің орындалуын қамтамасыз етуді тіркеу туралы өтінішті тіркеген күннен – 3 (үш) жұмыс күнінен кешіктірмей;</w:t>
            </w:r>
          </w:p>
          <w:p>
            <w:pPr>
              <w:spacing w:after="20"/>
              <w:ind w:left="20"/>
              <w:jc w:val="both"/>
            </w:pPr>
            <w:r>
              <w:rPr>
                <w:rFonts w:ascii="Times New Roman"/>
                <w:b w:val="false"/>
                <w:i w:val="false"/>
                <w:color w:val="000000"/>
                <w:sz w:val="20"/>
              </w:rPr>
              <w:t>
мүлік кепілі шарты жасасу туралы өтінішті тіркеген күннен – 10 (он) жұмыс күнінен кешіктірмей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(жартылай автоматтандырылған)/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 салықтарды, арнайы, демпингке қарсы, өтем баждарды төлеу жөніндегі міндеттерді орындауды қамтамасыз етуді, сондай-ақ хабарламамен кеден ісі саласында қызметін жүзеге асыратын заңды тұлғаның және (немесе) уәкілетті экономикалық оператордың міндеттерінің орындалуын қамтамасыз етуді тіркеу немесе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қызметті алушыдан мемлекеттік қызметтер көрсету кезінде өндіріп алынатын төлем мөлшері және Қазақстан Республикасының заңнамасында көзделген жағдайларда оны жинау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Заң) сәйкес демалыс және мереке күндерінен басқа, дүйсенбіден жұмаға дейін, сағат 13.00-ден 14.30-ға дейін түскі үзіліспен сағат 09.00-ден 18.30-ға дейін, кедендік іс саласындағы уәкілетті орган тәулік бойғы жұмыс режимін бекіткен көрсетілетін қызметті берушіні қоспағанда.</w:t>
            </w:r>
          </w:p>
          <w:p>
            <w:pPr>
              <w:spacing w:after="20"/>
              <w:ind w:left="20"/>
              <w:jc w:val="both"/>
            </w:pPr>
            <w:r>
              <w:rPr>
                <w:rFonts w:ascii="Times New Roman"/>
                <w:b w:val="false"/>
                <w:i w:val="false"/>
                <w:color w:val="000000"/>
                <w:sz w:val="20"/>
              </w:rPr>
              <w:t>
Өтініштерді қабылдау және мемлекеттік көрсетілетін қызметті көрсету нәтижелерін беру сағат 13.00-ден 14.30-ға дейінгі түскі үзіліспен, сағат 09.00-ден 17.30-ға дейін, кедендік іс саласындағы уәкілетті орган тәулік бойғы жұмыс режимін бекіткен көрсетілетін қызметті берушіні қоспағанда, жүзеге асырылады.</w:t>
            </w:r>
          </w:p>
          <w:p>
            <w:pPr>
              <w:spacing w:after="20"/>
              <w:ind w:left="20"/>
              <w:jc w:val="both"/>
            </w:pPr>
            <w:r>
              <w:rPr>
                <w:rFonts w:ascii="Times New Roman"/>
                <w:b w:val="false"/>
                <w:i w:val="false"/>
                <w:color w:val="000000"/>
                <w:sz w:val="20"/>
              </w:rPr>
              <w:t>
Қабылдау алдын ала жазылуды талап етпей және жеделдетілген қызмет көрсетусіз кезек тәртібінде жүзеге асырылады.</w:t>
            </w:r>
          </w:p>
          <w:p>
            <w:pPr>
              <w:spacing w:after="20"/>
              <w:ind w:left="20"/>
              <w:jc w:val="both"/>
            </w:pPr>
            <w:r>
              <w:rPr>
                <w:rFonts w:ascii="Times New Roman"/>
                <w:b w:val="false"/>
                <w:i w:val="false"/>
                <w:color w:val="000000"/>
                <w:sz w:val="20"/>
              </w:rPr>
              <w:t xml:space="preserve">
2) портал – жөндеу жұмыстарын жүргізуге байланысты техникалық үзілістерді қоспағанда, тәулік бойы (көрсетілетін қызметті алушы </w:t>
            </w:r>
            <w:r>
              <w:rPr>
                <w:rFonts w:ascii="Times New Roman"/>
                <w:b w:val="false"/>
                <w:i w:val="false"/>
                <w:color w:val="000000"/>
                <w:sz w:val="20"/>
              </w:rPr>
              <w:t>Кодекске</w:t>
            </w:r>
            <w:r>
              <w:rPr>
                <w:rFonts w:ascii="Times New Roman"/>
                <w:b w:val="false"/>
                <w:i w:val="false"/>
                <w:color w:val="000000"/>
                <w:sz w:val="20"/>
              </w:rPr>
              <w:t xml:space="preserve"> және </w:t>
            </w:r>
            <w:r>
              <w:rPr>
                <w:rFonts w:ascii="Times New Roman"/>
                <w:b w:val="false"/>
                <w:i w:val="false"/>
                <w:color w:val="000000"/>
                <w:sz w:val="20"/>
              </w:rPr>
              <w:t>Заңға</w:t>
            </w:r>
            <w:r>
              <w:rPr>
                <w:rFonts w:ascii="Times New Roman"/>
                <w:b w:val="false"/>
                <w:i w:val="false"/>
                <w:color w:val="000000"/>
                <w:sz w:val="20"/>
              </w:rPr>
              <w:t xml:space="preserve"> сәйкес жұмыс уақыты аяқталғаннан кейін, демалыс және мереке күндері жүгінген кезде мемлекеттік қызмет көрсетуге өтініштер қабылдау мен мемлекеттік қызмет көрсету нәтижелерін беру келесі жұмыс күнінде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қажетті құжаттар тізімі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p>
          <w:p>
            <w:pPr>
              <w:spacing w:after="20"/>
              <w:ind w:left="20"/>
              <w:jc w:val="both"/>
            </w:pPr>
            <w:r>
              <w:rPr>
                <w:rFonts w:ascii="Times New Roman"/>
                <w:b w:val="false"/>
                <w:i w:val="false"/>
                <w:color w:val="000000"/>
                <w:sz w:val="20"/>
              </w:rPr>
              <w:t>
1) "Кедендік баждарды, салықтарды, арнайы, демпингке қарсы, өтем баждарды төлеу жөніндегі міндеттердің орындалуын, сондай-ақ кеден ісі саласында қызметін жүзеге асыратын заңды тұлғаның және (немесе) уәкілетті экономикалық оператордың міндеттерінің орындалуын қамтамасыз етуді тіркеу" мемлекеттік көрсетілетін қызмет қағидасына (бұдан әрі – Қағидалар) 2-қосымшаға сәйкес нысан бойынша өтініш;</w:t>
            </w:r>
          </w:p>
          <w:p>
            <w:pPr>
              <w:spacing w:after="20"/>
              <w:ind w:left="20"/>
              <w:jc w:val="both"/>
            </w:pPr>
            <w:r>
              <w:rPr>
                <w:rFonts w:ascii="Times New Roman"/>
                <w:b w:val="false"/>
                <w:i w:val="false"/>
                <w:color w:val="000000"/>
                <w:sz w:val="20"/>
              </w:rPr>
              <w:t>
кедендік баждарды, салықтарды төлеу жөніндегі міндеттерді орындауды қамтамасыз етудің таңдалған түріне сәйкес, осындай қамтамасыз етуді растайтын мынадай құжаттардың бірін:</w:t>
            </w:r>
          </w:p>
          <w:p>
            <w:pPr>
              <w:spacing w:after="20"/>
              <w:ind w:left="20"/>
              <w:jc w:val="both"/>
            </w:pPr>
            <w:r>
              <w:rPr>
                <w:rFonts w:ascii="Times New Roman"/>
                <w:b w:val="false"/>
                <w:i w:val="false"/>
                <w:color w:val="000000"/>
                <w:sz w:val="20"/>
              </w:rPr>
              <w:t xml:space="preserve">
2) "Қазақстан Республикасындағы кедендік реттеу туралы" Қазақстан Республикасы Кодексінің (бұдан әрі – Кеден кодексі) 94-бабы 12-тармағының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 тармақшаларында</w:t>
            </w:r>
            <w:r>
              <w:rPr>
                <w:rFonts w:ascii="Times New Roman"/>
                <w:b w:val="false"/>
                <w:i w:val="false"/>
                <w:color w:val="000000"/>
                <w:sz w:val="20"/>
              </w:rPr>
              <w:t xml:space="preserve"> көрсетілген құжаттар;</w:t>
            </w:r>
          </w:p>
          <w:p>
            <w:pPr>
              <w:spacing w:after="20"/>
              <w:ind w:left="20"/>
              <w:jc w:val="both"/>
            </w:pPr>
            <w:r>
              <w:rPr>
                <w:rFonts w:ascii="Times New Roman"/>
                <w:b w:val="false"/>
                <w:i w:val="false"/>
                <w:color w:val="000000"/>
                <w:sz w:val="20"/>
              </w:rPr>
              <w:t>
3) кепіл беруші – екінші деңгейдегі банк пен төлеуші арасында жасалған банк кепілдігі шартын және банк кепілдігін;</w:t>
            </w:r>
          </w:p>
          <w:p>
            <w:pPr>
              <w:spacing w:after="20"/>
              <w:ind w:left="20"/>
              <w:jc w:val="both"/>
            </w:pPr>
            <w:r>
              <w:rPr>
                <w:rFonts w:ascii="Times New Roman"/>
                <w:b w:val="false"/>
                <w:i w:val="false"/>
                <w:color w:val="000000"/>
                <w:sz w:val="20"/>
              </w:rPr>
              <w:t>
4) Қазақстан Республикасының азаматтық заңнамасына сәйкес жасалған кепілгерлік шарты;</w:t>
            </w:r>
          </w:p>
          <w:p>
            <w:pPr>
              <w:spacing w:after="20"/>
              <w:ind w:left="20"/>
              <w:jc w:val="both"/>
            </w:pPr>
            <w:r>
              <w:rPr>
                <w:rFonts w:ascii="Times New Roman"/>
                <w:b w:val="false"/>
                <w:i w:val="false"/>
                <w:color w:val="000000"/>
                <w:sz w:val="20"/>
              </w:rPr>
              <w:t>
5) төлеуші және (немесе) үшінші тұлға мен көрсетілетін қызметті беруші арасында жасалған мүліктік кепілдік шарты, бағалаушының кепіл мүлігінің нарықтық құнын бағалау туралы есебі және мүлікті сақтандыру шарты қосымшасымен;</w:t>
            </w:r>
          </w:p>
          <w:p>
            <w:pPr>
              <w:spacing w:after="20"/>
              <w:ind w:left="20"/>
              <w:jc w:val="both"/>
            </w:pPr>
            <w:r>
              <w:rPr>
                <w:rFonts w:ascii="Times New Roman"/>
                <w:b w:val="false"/>
                <w:i w:val="false"/>
                <w:color w:val="000000"/>
                <w:sz w:val="20"/>
              </w:rPr>
              <w:t>
6) сақтандыру қызметін жүзеге асыру құқығына арналған лицензиясы бар, сақтандыру ұйымдарының тізіліміне енгізілген сақтандыру ұйымдары берген сақтандыру шарттарды табыс етеді.</w:t>
            </w:r>
          </w:p>
          <w:p>
            <w:pPr>
              <w:spacing w:after="20"/>
              <w:ind w:left="20"/>
              <w:jc w:val="both"/>
            </w:pPr>
            <w:r>
              <w:rPr>
                <w:rFonts w:ascii="Times New Roman"/>
                <w:b w:val="false"/>
                <w:i w:val="false"/>
                <w:color w:val="000000"/>
                <w:sz w:val="20"/>
              </w:rPr>
              <w:t>
Құжаттарды портал арқылы берген кезде:</w:t>
            </w:r>
          </w:p>
          <w:p>
            <w:pPr>
              <w:spacing w:after="20"/>
              <w:ind w:left="20"/>
              <w:jc w:val="both"/>
            </w:pPr>
            <w:r>
              <w:rPr>
                <w:rFonts w:ascii="Times New Roman"/>
                <w:b w:val="false"/>
                <w:i w:val="false"/>
                <w:color w:val="000000"/>
                <w:sz w:val="20"/>
              </w:rPr>
              <w:t>
1) Қағидаларға 2-қосымшаға сәйкес нысан бойынша өтініші;</w:t>
            </w:r>
          </w:p>
          <w:p>
            <w:pPr>
              <w:spacing w:after="20"/>
              <w:ind w:left="20"/>
              <w:jc w:val="both"/>
            </w:pPr>
            <w:r>
              <w:rPr>
                <w:rFonts w:ascii="Times New Roman"/>
                <w:b w:val="false"/>
                <w:i w:val="false"/>
                <w:color w:val="000000"/>
                <w:sz w:val="20"/>
              </w:rPr>
              <w:t>
кедендік баждарды, салықтарды төлеу жөніндегі міндеттерді орындауды қамтамасыз етудің таңдалған түріне сәйкес, осындай қамтамасыз етуді растайтын мынадай құжаттардың бірін:</w:t>
            </w:r>
          </w:p>
          <w:p>
            <w:pPr>
              <w:spacing w:after="20"/>
              <w:ind w:left="20"/>
              <w:jc w:val="both"/>
            </w:pPr>
            <w:r>
              <w:rPr>
                <w:rFonts w:ascii="Times New Roman"/>
                <w:b w:val="false"/>
                <w:i w:val="false"/>
                <w:color w:val="000000"/>
                <w:sz w:val="20"/>
              </w:rPr>
              <w:t xml:space="preserve">
2) Кеден кодексінің 94-бабы 12-тармағының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 тармақшаларында</w:t>
            </w:r>
            <w:r>
              <w:rPr>
                <w:rFonts w:ascii="Times New Roman"/>
                <w:b w:val="false"/>
                <w:i w:val="false"/>
                <w:color w:val="000000"/>
                <w:sz w:val="20"/>
              </w:rPr>
              <w:t xml:space="preserve"> көрсетілген құжаттардың электрондық көшірмесі;</w:t>
            </w:r>
          </w:p>
          <w:p>
            <w:pPr>
              <w:spacing w:after="20"/>
              <w:ind w:left="20"/>
              <w:jc w:val="both"/>
            </w:pPr>
            <w:r>
              <w:rPr>
                <w:rFonts w:ascii="Times New Roman"/>
                <w:b w:val="false"/>
                <w:i w:val="false"/>
                <w:color w:val="000000"/>
                <w:sz w:val="20"/>
              </w:rPr>
              <w:t>
3) кепіл беруші – екінші деңгейдегі банк пен төлеуші арасында жасалған банк кепілдігі шартын және банк кепілдігінің электрондық көшірмесі;</w:t>
            </w:r>
          </w:p>
          <w:p>
            <w:pPr>
              <w:spacing w:after="20"/>
              <w:ind w:left="20"/>
              <w:jc w:val="both"/>
            </w:pPr>
            <w:r>
              <w:rPr>
                <w:rFonts w:ascii="Times New Roman"/>
                <w:b w:val="false"/>
                <w:i w:val="false"/>
                <w:color w:val="000000"/>
                <w:sz w:val="20"/>
              </w:rPr>
              <w:t>
4) Қазақстан Республикасының азаматтық заңнамасына сәйкес жасалған кепілгерлік шартының электрондық көшірмесі;</w:t>
            </w:r>
          </w:p>
          <w:p>
            <w:pPr>
              <w:spacing w:after="20"/>
              <w:ind w:left="20"/>
              <w:jc w:val="both"/>
            </w:pPr>
            <w:r>
              <w:rPr>
                <w:rFonts w:ascii="Times New Roman"/>
                <w:b w:val="false"/>
                <w:i w:val="false"/>
                <w:color w:val="000000"/>
                <w:sz w:val="20"/>
              </w:rPr>
              <w:t>
5) төлеуші және (немесе) үшінші тұлға мен көрсетілетін қызметті беруші арасында жасалған мүліктік кепілдік шартының электрондық көшірмесі, бағалаушының кепіл мүлігінің нарықтық құнын бағалау туралы есебі және мүлікті сақтандыру шарты қосымшасымен;</w:t>
            </w:r>
          </w:p>
          <w:p>
            <w:pPr>
              <w:spacing w:after="20"/>
              <w:ind w:left="20"/>
              <w:jc w:val="both"/>
            </w:pPr>
            <w:r>
              <w:rPr>
                <w:rFonts w:ascii="Times New Roman"/>
                <w:b w:val="false"/>
                <w:i w:val="false"/>
                <w:color w:val="000000"/>
                <w:sz w:val="20"/>
              </w:rPr>
              <w:t>
6) сақтандыру қызметін жүзеге асыру құқығына арналған лицензиясы бар, сақтандыру ұйымдарының тізіліміне енгізілген сақтандыру ұйымдары берген сақтандыру шарттардың электрондық көшірмесін табыс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ақшаны кедендік баждарды, салықтарды төлеу жөніндегі міндеттің орындалуын қамтамасыз ету ретінде пайдалануында;</w:t>
            </w:r>
          </w:p>
          <w:p>
            <w:pPr>
              <w:spacing w:after="20"/>
              <w:ind w:left="20"/>
              <w:jc w:val="both"/>
            </w:pPr>
            <w:r>
              <w:rPr>
                <w:rFonts w:ascii="Times New Roman"/>
                <w:b w:val="false"/>
                <w:i w:val="false"/>
                <w:color w:val="000000"/>
                <w:sz w:val="20"/>
              </w:rPr>
              <w:t xml:space="preserve">
төленуі ақша енгізу арқылы қамтамасыз етілетін кедендік баждардың, салықтардың, өсімпұлдардың, кедендік әкелу баждарын төлеуді кейінге қалдыру немесе бөліп төлеу үшін пайыздар есепке жазылған жағдайда, осындай пайыздардың сомасы Кеден кодексінің </w:t>
            </w:r>
            <w:r>
              <w:rPr>
                <w:rFonts w:ascii="Times New Roman"/>
                <w:b w:val="false"/>
                <w:i w:val="false"/>
                <w:color w:val="000000"/>
                <w:sz w:val="20"/>
              </w:rPr>
              <w:t>104-бабына</w:t>
            </w:r>
            <w:r>
              <w:rPr>
                <w:rFonts w:ascii="Times New Roman"/>
                <w:b w:val="false"/>
                <w:i w:val="false"/>
                <w:color w:val="000000"/>
                <w:sz w:val="20"/>
              </w:rPr>
              <w:t xml:space="preserve"> сәйкес есептелген, Кеден кодексінің 98-бабы </w:t>
            </w:r>
            <w:r>
              <w:rPr>
                <w:rFonts w:ascii="Times New Roman"/>
                <w:b w:val="false"/>
                <w:i w:val="false"/>
                <w:color w:val="000000"/>
                <w:sz w:val="20"/>
              </w:rPr>
              <w:t>4-тармағының</w:t>
            </w:r>
            <w:r>
              <w:rPr>
                <w:rFonts w:ascii="Times New Roman"/>
                <w:b w:val="false"/>
                <w:i w:val="false"/>
                <w:color w:val="000000"/>
                <w:sz w:val="20"/>
              </w:rPr>
              <w:t xml:space="preserve"> екінші немесе үшінші бөліктерінде көрсетілген төлем құжатымен расталатын кедендік баждарды, салықтарды төлеу жөніндегі міндеттің орындалуын қамтамасыз ету мөлшерінен асып кетсе;</w:t>
            </w:r>
          </w:p>
          <w:p>
            <w:pPr>
              <w:spacing w:after="20"/>
              <w:ind w:left="20"/>
              <w:jc w:val="both"/>
            </w:pPr>
            <w:r>
              <w:rPr>
                <w:rFonts w:ascii="Times New Roman"/>
                <w:b w:val="false"/>
                <w:i w:val="false"/>
                <w:color w:val="000000"/>
                <w:sz w:val="20"/>
              </w:rPr>
              <w:t>
2) банк кепілдігін кедендік баждарды, салықтарды төлеу жөніндегі міндеттің орындалуын қамтамасыз ету ретінде қолдануында:</w:t>
            </w:r>
          </w:p>
          <w:p>
            <w:pPr>
              <w:spacing w:after="20"/>
              <w:ind w:left="20"/>
              <w:jc w:val="both"/>
            </w:pPr>
            <w:r>
              <w:rPr>
                <w:rFonts w:ascii="Times New Roman"/>
                <w:b w:val="false"/>
                <w:i w:val="false"/>
                <w:color w:val="000000"/>
                <w:sz w:val="20"/>
              </w:rPr>
              <w:t xml:space="preserve">
берілген банк кепілдігі шарты және (немесе) банк кепілдігі Қазақстан Республикасының Азаматтық </w:t>
            </w:r>
            <w:r>
              <w:rPr>
                <w:rFonts w:ascii="Times New Roman"/>
                <w:b w:val="false"/>
                <w:i w:val="false"/>
                <w:color w:val="000000"/>
                <w:sz w:val="20"/>
              </w:rPr>
              <w:t>кодексі</w:t>
            </w:r>
            <w:r>
              <w:rPr>
                <w:rFonts w:ascii="Times New Roman"/>
                <w:b w:val="false"/>
                <w:i w:val="false"/>
                <w:color w:val="000000"/>
                <w:sz w:val="20"/>
              </w:rPr>
              <w:t xml:space="preserve"> мен банктік заңнамасында белгіленген талаптарға сәйкес келмесе;</w:t>
            </w:r>
          </w:p>
          <w:p>
            <w:pPr>
              <w:spacing w:after="20"/>
              <w:ind w:left="20"/>
              <w:jc w:val="both"/>
            </w:pPr>
            <w:r>
              <w:rPr>
                <w:rFonts w:ascii="Times New Roman"/>
                <w:b w:val="false"/>
                <w:i w:val="false"/>
                <w:color w:val="000000"/>
                <w:sz w:val="20"/>
              </w:rPr>
              <w:t xml:space="preserve">
төленуі банк кепілдігімен қамтамасыз етілетін кедендік баждардың, салықтардың, өсімпұлдардың, кедендік әкелу баждарын төлеуді кейінге қалдыру немесе бөліп төлеу үшін пайыздар есепке жазылған жағдайда, осындай пайыздардың сомасы, Кеден кодексінің 99-бабы </w:t>
            </w:r>
            <w:r>
              <w:rPr>
                <w:rFonts w:ascii="Times New Roman"/>
                <w:b w:val="false"/>
                <w:i w:val="false"/>
                <w:color w:val="000000"/>
                <w:sz w:val="20"/>
              </w:rPr>
              <w:t>3-тармағының</w:t>
            </w:r>
            <w:r>
              <w:rPr>
                <w:rFonts w:ascii="Times New Roman"/>
                <w:b w:val="false"/>
                <w:i w:val="false"/>
                <w:color w:val="000000"/>
                <w:sz w:val="20"/>
              </w:rPr>
              <w:t xml:space="preserve"> ережелері ескеріле отырып, Кеден кодексінің </w:t>
            </w:r>
            <w:r>
              <w:rPr>
                <w:rFonts w:ascii="Times New Roman"/>
                <w:b w:val="false"/>
                <w:i w:val="false"/>
                <w:color w:val="000000"/>
                <w:sz w:val="20"/>
              </w:rPr>
              <w:t>104-бабына</w:t>
            </w:r>
            <w:r>
              <w:rPr>
                <w:rFonts w:ascii="Times New Roman"/>
                <w:b w:val="false"/>
                <w:i w:val="false"/>
                <w:color w:val="000000"/>
                <w:sz w:val="20"/>
              </w:rPr>
              <w:t xml:space="preserve"> сәйкес есептелген, банк кепілдігімен расталатын кедендік баждарды, салықтарды төлеу жөніндегі міндеттің орындалуын қамтамасыз ету мөлшерінен асып кетсе;</w:t>
            </w:r>
          </w:p>
          <w:p>
            <w:pPr>
              <w:spacing w:after="20"/>
              <w:ind w:left="20"/>
              <w:jc w:val="both"/>
            </w:pPr>
            <w:r>
              <w:rPr>
                <w:rFonts w:ascii="Times New Roman"/>
                <w:b w:val="false"/>
                <w:i w:val="false"/>
                <w:color w:val="000000"/>
                <w:sz w:val="20"/>
              </w:rPr>
              <w:t xml:space="preserve">
банк кепілдігі шарты және (немесе) банк кепілдігі Кеден кодексінің 97-бабы </w:t>
            </w:r>
            <w:r>
              <w:rPr>
                <w:rFonts w:ascii="Times New Roman"/>
                <w:b w:val="false"/>
                <w:i w:val="false"/>
                <w:color w:val="000000"/>
                <w:sz w:val="20"/>
              </w:rPr>
              <w:t>5</w:t>
            </w:r>
            <w:r>
              <w:rPr>
                <w:rFonts w:ascii="Times New Roman"/>
                <w:b w:val="false"/>
                <w:i w:val="false"/>
                <w:color w:val="000000"/>
                <w:sz w:val="20"/>
              </w:rPr>
              <w:t xml:space="preserve"> және </w:t>
            </w:r>
            <w:r>
              <w:rPr>
                <w:rFonts w:ascii="Times New Roman"/>
                <w:b w:val="false"/>
                <w:i w:val="false"/>
                <w:color w:val="000000"/>
                <w:sz w:val="20"/>
              </w:rPr>
              <w:t>6-тармақтарында</w:t>
            </w:r>
            <w:r>
              <w:rPr>
                <w:rFonts w:ascii="Times New Roman"/>
                <w:b w:val="false"/>
                <w:i w:val="false"/>
                <w:color w:val="000000"/>
                <w:sz w:val="20"/>
              </w:rPr>
              <w:t xml:space="preserve"> белгіленген талаптарға сәйкес келмесе;</w:t>
            </w:r>
          </w:p>
          <w:p>
            <w:pPr>
              <w:spacing w:after="20"/>
              <w:ind w:left="20"/>
              <w:jc w:val="both"/>
            </w:pPr>
            <w:r>
              <w:rPr>
                <w:rFonts w:ascii="Times New Roman"/>
                <w:b w:val="false"/>
                <w:i w:val="false"/>
                <w:color w:val="000000"/>
                <w:sz w:val="20"/>
              </w:rPr>
              <w:t>
банк кепілдігін кедендік баждарды, салықтарды төлеу жөніндегі міндеттің орындалуын қамтамасыз ету ретінде қабылдау туралы өтініш тіркелген күні кедендік баждарды, салықтарды төлеу жөніндегі міндеттің орындалуын қамтамасыз ету ретінде берілген банк кепілдігін берген екінші деңгейдегі банк, мұндай талапты сот Қазақстан Республикасының кеден заңнамасына сәйкес заңсыз деп танылған жағдайларды қоспағанда, бұрын көрсетілетін қызметті берушінің кедендік баждардың, салықтардың, өсімпұлдардың, пайыздардың тиесілі сомасын төлеу туралы талабын орындамаған болса;</w:t>
            </w:r>
          </w:p>
          <w:p>
            <w:pPr>
              <w:spacing w:after="20"/>
              <w:ind w:left="20"/>
              <w:jc w:val="both"/>
            </w:pPr>
            <w:r>
              <w:rPr>
                <w:rFonts w:ascii="Times New Roman"/>
                <w:b w:val="false"/>
                <w:i w:val="false"/>
                <w:color w:val="000000"/>
                <w:sz w:val="20"/>
              </w:rPr>
              <w:t>
3) кепілгерлік шартын кедендік баждарды, салықтарды төлеу жөніндегі міндеттің орындалуын қамтамасыз ету ретінде қолдануында:</w:t>
            </w:r>
          </w:p>
          <w:p>
            <w:pPr>
              <w:spacing w:after="20"/>
              <w:ind w:left="20"/>
              <w:jc w:val="both"/>
            </w:pPr>
            <w:r>
              <w:rPr>
                <w:rFonts w:ascii="Times New Roman"/>
                <w:b w:val="false"/>
                <w:i w:val="false"/>
                <w:color w:val="000000"/>
                <w:sz w:val="20"/>
              </w:rPr>
              <w:t xml:space="preserve">
ұсынылған кепілгерлік шарты Қазақстан Республикасының Азаматтық </w:t>
            </w:r>
            <w:r>
              <w:rPr>
                <w:rFonts w:ascii="Times New Roman"/>
                <w:b w:val="false"/>
                <w:i w:val="false"/>
                <w:color w:val="000000"/>
                <w:sz w:val="20"/>
              </w:rPr>
              <w:t>кодексіне</w:t>
            </w:r>
            <w:r>
              <w:rPr>
                <w:rFonts w:ascii="Times New Roman"/>
                <w:b w:val="false"/>
                <w:i w:val="false"/>
                <w:color w:val="000000"/>
                <w:sz w:val="20"/>
              </w:rPr>
              <w:t xml:space="preserve"> сәйкес келмесе;</w:t>
            </w:r>
          </w:p>
          <w:p>
            <w:pPr>
              <w:spacing w:after="20"/>
              <w:ind w:left="20"/>
              <w:jc w:val="both"/>
            </w:pPr>
            <w:r>
              <w:rPr>
                <w:rFonts w:ascii="Times New Roman"/>
                <w:b w:val="false"/>
                <w:i w:val="false"/>
                <w:color w:val="000000"/>
                <w:sz w:val="20"/>
              </w:rPr>
              <w:t xml:space="preserve">
кепілгерлік шартына ұсынылған банк кепілдігін қабылдаудан бас тарту үшін Кеден кодексінің 99-бабы </w:t>
            </w:r>
            <w:r>
              <w:rPr>
                <w:rFonts w:ascii="Times New Roman"/>
                <w:b w:val="false"/>
                <w:i w:val="false"/>
                <w:color w:val="000000"/>
                <w:sz w:val="20"/>
              </w:rPr>
              <w:t>2-тармағында</w:t>
            </w:r>
            <w:r>
              <w:rPr>
                <w:rFonts w:ascii="Times New Roman"/>
                <w:b w:val="false"/>
                <w:i w:val="false"/>
                <w:color w:val="000000"/>
                <w:sz w:val="20"/>
              </w:rPr>
              <w:t xml:space="preserve"> айқындалған негіздер болған кезде;</w:t>
            </w:r>
          </w:p>
          <w:p>
            <w:pPr>
              <w:spacing w:after="20"/>
              <w:ind w:left="20"/>
              <w:jc w:val="both"/>
            </w:pPr>
            <w:r>
              <w:rPr>
                <w:rFonts w:ascii="Times New Roman"/>
                <w:b w:val="false"/>
                <w:i w:val="false"/>
                <w:color w:val="000000"/>
                <w:sz w:val="20"/>
              </w:rPr>
              <w:t xml:space="preserve">
кепілгерлік шартына ұсынылған мүлік кепілі шарты Кеден кодексінің 101-бабы </w:t>
            </w:r>
            <w:r>
              <w:rPr>
                <w:rFonts w:ascii="Times New Roman"/>
                <w:b w:val="false"/>
                <w:i w:val="false"/>
                <w:color w:val="000000"/>
                <w:sz w:val="20"/>
              </w:rPr>
              <w:t>3-тармағында</w:t>
            </w:r>
            <w:r>
              <w:rPr>
                <w:rFonts w:ascii="Times New Roman"/>
                <w:b w:val="false"/>
                <w:i w:val="false"/>
                <w:color w:val="000000"/>
                <w:sz w:val="20"/>
              </w:rPr>
              <w:t xml:space="preserve"> белгіленген мүлік кепілі шартын жасасу талаптарына сәйкес келмесе;</w:t>
            </w:r>
          </w:p>
          <w:p>
            <w:pPr>
              <w:spacing w:after="20"/>
              <w:ind w:left="20"/>
              <w:jc w:val="both"/>
            </w:pPr>
            <w:r>
              <w:rPr>
                <w:rFonts w:ascii="Times New Roman"/>
                <w:b w:val="false"/>
                <w:i w:val="false"/>
                <w:color w:val="000000"/>
                <w:sz w:val="20"/>
              </w:rPr>
              <w:t xml:space="preserve">
кепілгерлік шартына ұсынылған сақтандыру шартын қабылдаудан бас тарту үшін Кеден кодексінің 102-бабы </w:t>
            </w:r>
            <w:r>
              <w:rPr>
                <w:rFonts w:ascii="Times New Roman"/>
                <w:b w:val="false"/>
                <w:i w:val="false"/>
                <w:color w:val="000000"/>
                <w:sz w:val="20"/>
              </w:rPr>
              <w:t>2-тармағында</w:t>
            </w:r>
            <w:r>
              <w:rPr>
                <w:rFonts w:ascii="Times New Roman"/>
                <w:b w:val="false"/>
                <w:i w:val="false"/>
                <w:color w:val="000000"/>
                <w:sz w:val="20"/>
              </w:rPr>
              <w:t xml:space="preserve"> айқындалған негіздер болған кезде;</w:t>
            </w:r>
          </w:p>
          <w:p>
            <w:pPr>
              <w:spacing w:after="20"/>
              <w:ind w:left="20"/>
              <w:jc w:val="both"/>
            </w:pPr>
            <w:r>
              <w:rPr>
                <w:rFonts w:ascii="Times New Roman"/>
                <w:b w:val="false"/>
                <w:i w:val="false"/>
                <w:color w:val="000000"/>
                <w:sz w:val="20"/>
              </w:rPr>
              <w:t>
кепілгер кедендік баждарды, салықтарды төлеу жөніндегі міндеттің орындалуын қамтамасыз етпесе;</w:t>
            </w:r>
          </w:p>
          <w:p>
            <w:pPr>
              <w:spacing w:after="20"/>
              <w:ind w:left="20"/>
              <w:jc w:val="both"/>
            </w:pPr>
            <w:r>
              <w:rPr>
                <w:rFonts w:ascii="Times New Roman"/>
                <w:b w:val="false"/>
                <w:i w:val="false"/>
                <w:color w:val="000000"/>
                <w:sz w:val="20"/>
              </w:rPr>
              <w:t xml:space="preserve">
төленуі кепілгерлік шартымен қамтамасыз етілетін кедендік баждардың, салықтардың, өсімпұлдардың, кедендік әкелу баждарын төлеуді кейінге қалдыру немесе бөліп төлеу үшін пайыздар есепке жазылған жағдайда, осындай пайыздардың сомасы Кеден кодексінің 100-бабы </w:t>
            </w:r>
            <w:r>
              <w:rPr>
                <w:rFonts w:ascii="Times New Roman"/>
                <w:b w:val="false"/>
                <w:i w:val="false"/>
                <w:color w:val="000000"/>
                <w:sz w:val="20"/>
              </w:rPr>
              <w:t>2-тармағының</w:t>
            </w:r>
            <w:r>
              <w:rPr>
                <w:rFonts w:ascii="Times New Roman"/>
                <w:b w:val="false"/>
                <w:i w:val="false"/>
                <w:color w:val="000000"/>
                <w:sz w:val="20"/>
              </w:rPr>
              <w:t xml:space="preserve"> үшінші бөлігі ескеріле отырып, Кеден кодексінің </w:t>
            </w:r>
            <w:r>
              <w:rPr>
                <w:rFonts w:ascii="Times New Roman"/>
                <w:b w:val="false"/>
                <w:i w:val="false"/>
                <w:color w:val="000000"/>
                <w:sz w:val="20"/>
              </w:rPr>
              <w:t>104-бабына</w:t>
            </w:r>
            <w:r>
              <w:rPr>
                <w:rFonts w:ascii="Times New Roman"/>
                <w:b w:val="false"/>
                <w:i w:val="false"/>
                <w:color w:val="000000"/>
                <w:sz w:val="20"/>
              </w:rPr>
              <w:t xml:space="preserve"> сәйкес есептелген, кепілгерлік шартымен расталатын кедендік баждарды, салықтарды төлеу жөніндегі міндеттің орындалуын қамтамасыз ету мөлшерінен асып кетсе;</w:t>
            </w:r>
          </w:p>
          <w:p>
            <w:pPr>
              <w:spacing w:after="20"/>
              <w:ind w:left="20"/>
              <w:jc w:val="both"/>
            </w:pPr>
            <w:r>
              <w:rPr>
                <w:rFonts w:ascii="Times New Roman"/>
                <w:b w:val="false"/>
                <w:i w:val="false"/>
                <w:color w:val="000000"/>
                <w:sz w:val="20"/>
              </w:rPr>
              <w:t>
4) мүлік кепілін кедендік баждарды, салықтарды төлеу жөніндегі міндеттің орындалуын қамтамасыз ету ретінде қолдануында:</w:t>
            </w:r>
          </w:p>
          <w:p>
            <w:pPr>
              <w:spacing w:after="20"/>
              <w:ind w:left="20"/>
              <w:jc w:val="both"/>
            </w:pPr>
            <w:r>
              <w:rPr>
                <w:rFonts w:ascii="Times New Roman"/>
                <w:b w:val="false"/>
                <w:i w:val="false"/>
                <w:color w:val="000000"/>
                <w:sz w:val="20"/>
              </w:rPr>
              <w:t xml:space="preserve">
мүлік кепілі шарты Қазақстан Республикасының Азаматтық </w:t>
            </w:r>
            <w:r>
              <w:rPr>
                <w:rFonts w:ascii="Times New Roman"/>
                <w:b w:val="false"/>
                <w:i w:val="false"/>
                <w:color w:val="000000"/>
                <w:sz w:val="20"/>
              </w:rPr>
              <w:t>кодексіне</w:t>
            </w:r>
            <w:r>
              <w:rPr>
                <w:rFonts w:ascii="Times New Roman"/>
                <w:b w:val="false"/>
                <w:i w:val="false"/>
                <w:color w:val="000000"/>
                <w:sz w:val="20"/>
              </w:rPr>
              <w:t xml:space="preserve"> сәйкес келмесе;</w:t>
            </w:r>
          </w:p>
          <w:p>
            <w:pPr>
              <w:spacing w:after="20"/>
              <w:ind w:left="20"/>
              <w:jc w:val="both"/>
            </w:pPr>
            <w:r>
              <w:rPr>
                <w:rFonts w:ascii="Times New Roman"/>
                <w:b w:val="false"/>
                <w:i w:val="false"/>
                <w:color w:val="000000"/>
                <w:sz w:val="20"/>
              </w:rPr>
              <w:t>
кепілге берілетін мүлік өтімді, жойылудан немесе бүлінуден сақтандырылған болмауға тиіс;</w:t>
            </w:r>
          </w:p>
          <w:p>
            <w:pPr>
              <w:spacing w:after="20"/>
              <w:ind w:left="20"/>
              <w:jc w:val="both"/>
            </w:pPr>
            <w:r>
              <w:rPr>
                <w:rFonts w:ascii="Times New Roman"/>
                <w:b w:val="false"/>
                <w:i w:val="false"/>
                <w:color w:val="000000"/>
                <w:sz w:val="20"/>
              </w:rPr>
              <w:t xml:space="preserve">
мүлік кепілі шарты Кеден кодексінің 97-бабы </w:t>
            </w:r>
            <w:r>
              <w:rPr>
                <w:rFonts w:ascii="Times New Roman"/>
                <w:b w:val="false"/>
                <w:i w:val="false"/>
                <w:color w:val="000000"/>
                <w:sz w:val="20"/>
              </w:rPr>
              <w:t>5</w:t>
            </w:r>
            <w:r>
              <w:rPr>
                <w:rFonts w:ascii="Times New Roman"/>
                <w:b w:val="false"/>
                <w:i w:val="false"/>
                <w:color w:val="000000"/>
                <w:sz w:val="20"/>
              </w:rPr>
              <w:t xml:space="preserve"> және </w:t>
            </w:r>
            <w:r>
              <w:rPr>
                <w:rFonts w:ascii="Times New Roman"/>
                <w:b w:val="false"/>
                <w:i w:val="false"/>
                <w:color w:val="000000"/>
                <w:sz w:val="20"/>
              </w:rPr>
              <w:t>6-тармақтарында</w:t>
            </w:r>
            <w:r>
              <w:rPr>
                <w:rFonts w:ascii="Times New Roman"/>
                <w:b w:val="false"/>
                <w:i w:val="false"/>
                <w:color w:val="000000"/>
                <w:sz w:val="20"/>
              </w:rPr>
              <w:t xml:space="preserve"> белгіленген талаптарға сәйкес келеді;</w:t>
            </w:r>
          </w:p>
          <w:p>
            <w:pPr>
              <w:spacing w:after="20"/>
              <w:ind w:left="20"/>
              <w:jc w:val="both"/>
            </w:pPr>
            <w:r>
              <w:rPr>
                <w:rFonts w:ascii="Times New Roman"/>
                <w:b w:val="false"/>
                <w:i w:val="false"/>
                <w:color w:val="000000"/>
                <w:sz w:val="20"/>
              </w:rPr>
              <w:t xml:space="preserve">
Кеден кодексінің 101-бабы </w:t>
            </w:r>
            <w:r>
              <w:rPr>
                <w:rFonts w:ascii="Times New Roman"/>
                <w:b w:val="false"/>
                <w:i w:val="false"/>
                <w:color w:val="000000"/>
                <w:sz w:val="20"/>
              </w:rPr>
              <w:t>3-тармағында</w:t>
            </w:r>
            <w:r>
              <w:rPr>
                <w:rFonts w:ascii="Times New Roman"/>
                <w:b w:val="false"/>
                <w:i w:val="false"/>
                <w:color w:val="000000"/>
                <w:sz w:val="20"/>
              </w:rPr>
              <w:t xml:space="preserve"> белгіленген шарттар сақталмаған кезінде;</w:t>
            </w:r>
          </w:p>
          <w:p>
            <w:pPr>
              <w:spacing w:after="20"/>
              <w:ind w:left="20"/>
              <w:jc w:val="both"/>
            </w:pPr>
            <w:r>
              <w:rPr>
                <w:rFonts w:ascii="Times New Roman"/>
                <w:b w:val="false"/>
                <w:i w:val="false"/>
                <w:color w:val="000000"/>
                <w:sz w:val="20"/>
              </w:rPr>
              <w:t>
5) сақтандыру шартын кедендік баждарды, салықтарды төлеу жөніндегі міндеттің орындалуын қамтамасыз ету ретінде қолдануында:</w:t>
            </w:r>
          </w:p>
          <w:p>
            <w:pPr>
              <w:spacing w:after="20"/>
              <w:ind w:left="20"/>
              <w:jc w:val="both"/>
            </w:pPr>
            <w:r>
              <w:rPr>
                <w:rFonts w:ascii="Times New Roman"/>
                <w:b w:val="false"/>
                <w:i w:val="false"/>
                <w:color w:val="000000"/>
                <w:sz w:val="20"/>
              </w:rPr>
              <w:t xml:space="preserve">
ұсынылған сақтандыру шарты "Кедендік операцияларды жасау кезінде кедендік баждарды, салықтарды төлеу жөніндегі міндеттің орындалуын қамтамасыз ету мақсаты үшін сақтандырудың үлгілік шартын бекіту туралы" Қазақстан Республикасы Қаржы министрінің 2018 жылғы 26 ақпандағы № 295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16661 болып тіркелген) кедендік операцияларды жасау кезінде кедендік баждарды, салықтарды төлеу жөніндегі міндеттің орындалуын қамтамасыз ету мақсаттары үшін үлгілік сақтандыру шартына сәйкес келмесе немесе ұсынылған сақтандыру шарты Қазақстан Республикасының азаматтық заңнамасымен бекітілген талабына сәйкес келмеген жағдайда;</w:t>
            </w:r>
          </w:p>
          <w:p>
            <w:pPr>
              <w:spacing w:after="20"/>
              <w:ind w:left="20"/>
              <w:jc w:val="both"/>
            </w:pPr>
            <w:r>
              <w:rPr>
                <w:rFonts w:ascii="Times New Roman"/>
                <w:b w:val="false"/>
                <w:i w:val="false"/>
                <w:color w:val="000000"/>
                <w:sz w:val="20"/>
              </w:rPr>
              <w:t xml:space="preserve">
төленуі сақтандыру шартымен қамтамасыз етілетін кедендік баждардың, салықтардың, өсімпұлдардың, кедендік әкелу баждарын төлеуді кейінге қалдыру немесе бөліп төлеу үшін пайыздар есепке жазылған жағдайда, осындай пайыздардың сомасы, Кеден кодексінің 102-бабы </w:t>
            </w:r>
            <w:r>
              <w:rPr>
                <w:rFonts w:ascii="Times New Roman"/>
                <w:b w:val="false"/>
                <w:i w:val="false"/>
                <w:color w:val="000000"/>
                <w:sz w:val="20"/>
              </w:rPr>
              <w:t>3-тармағының</w:t>
            </w:r>
            <w:r>
              <w:rPr>
                <w:rFonts w:ascii="Times New Roman"/>
                <w:b w:val="false"/>
                <w:i w:val="false"/>
                <w:color w:val="000000"/>
                <w:sz w:val="20"/>
              </w:rPr>
              <w:t xml:space="preserve"> ережелері ескеріле отырып, Кеден кодексінің </w:t>
            </w:r>
            <w:r>
              <w:rPr>
                <w:rFonts w:ascii="Times New Roman"/>
                <w:b w:val="false"/>
                <w:i w:val="false"/>
                <w:color w:val="000000"/>
                <w:sz w:val="20"/>
              </w:rPr>
              <w:t>104-бабына</w:t>
            </w:r>
            <w:r>
              <w:rPr>
                <w:rFonts w:ascii="Times New Roman"/>
                <w:b w:val="false"/>
                <w:i w:val="false"/>
                <w:color w:val="000000"/>
                <w:sz w:val="20"/>
              </w:rPr>
              <w:t xml:space="preserve"> сәйкес есептелген, сақтандыру шартымен расталатын кедендік баждарды, салықтарды төлеу жөніндегі міндеттің орындалуын қамтамасыз ету мөлшерінен асып кетсе;</w:t>
            </w:r>
          </w:p>
          <w:p>
            <w:pPr>
              <w:spacing w:after="20"/>
              <w:ind w:left="20"/>
              <w:jc w:val="both"/>
            </w:pPr>
            <w:r>
              <w:rPr>
                <w:rFonts w:ascii="Times New Roman"/>
                <w:b w:val="false"/>
                <w:i w:val="false"/>
                <w:color w:val="000000"/>
                <w:sz w:val="20"/>
              </w:rPr>
              <w:t xml:space="preserve">
сақтандыру шарты Кеден кодексінің 97-бабы </w:t>
            </w:r>
            <w:r>
              <w:rPr>
                <w:rFonts w:ascii="Times New Roman"/>
                <w:b w:val="false"/>
                <w:i w:val="false"/>
                <w:color w:val="000000"/>
                <w:sz w:val="20"/>
              </w:rPr>
              <w:t>5</w:t>
            </w:r>
            <w:r>
              <w:rPr>
                <w:rFonts w:ascii="Times New Roman"/>
                <w:b w:val="false"/>
                <w:i w:val="false"/>
                <w:color w:val="000000"/>
                <w:sz w:val="20"/>
              </w:rPr>
              <w:t xml:space="preserve"> және </w:t>
            </w:r>
            <w:r>
              <w:rPr>
                <w:rFonts w:ascii="Times New Roman"/>
                <w:b w:val="false"/>
                <w:i w:val="false"/>
                <w:color w:val="000000"/>
                <w:sz w:val="20"/>
              </w:rPr>
              <w:t>6-тармақтарында</w:t>
            </w:r>
            <w:r>
              <w:rPr>
                <w:rFonts w:ascii="Times New Roman"/>
                <w:b w:val="false"/>
                <w:i w:val="false"/>
                <w:color w:val="000000"/>
                <w:sz w:val="20"/>
              </w:rPr>
              <w:t xml:space="preserve"> белгіленген талаптарға сәйкес келмесе;</w:t>
            </w:r>
          </w:p>
          <w:p>
            <w:pPr>
              <w:spacing w:after="20"/>
              <w:ind w:left="20"/>
              <w:jc w:val="both"/>
            </w:pPr>
            <w:r>
              <w:rPr>
                <w:rFonts w:ascii="Times New Roman"/>
                <w:b w:val="false"/>
                <w:i w:val="false"/>
                <w:color w:val="000000"/>
                <w:sz w:val="20"/>
              </w:rPr>
              <w:t>
сақтандыру шартын кедендік баждарды, салықтарды төлеу жөніндегі міндеттің орындалуын қамтамасыз ету ретінде қабылдау туралы өтініш тіркелген күні төлеушімен кедендік баждарды, салықтарды төлеу жөніндегі міндеттің орындалуын қамтамасыз ету ретінде берілген сақтандыру шартын жасасқан сақтандыру ұйымы, мұндай талапты сот Қазақстан Республикасының кеден заңнамасына сәйкес заңсыз деп таныған жағдайларды қоспағанда, бұрын көрсетілетін қызметті берушінің кедендік баждардың, салықтардың, өсімпұлдардың, пайыздардың тиесілі сомасын төлеу туралы талабын орындамаған болса, сақтандыру шартын кедендік баждарды, салықтарды төлеу жөніндегі міндеттің орындалуын қамтамасыз ету ретінде қабылдаудан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көрсету орындарының мекенжайлары көрсетілетін қызметті берушінің – www. kgd. gov. kz, www. minfin. gov. kz интернет-ресурстарында орналастырылған.</w:t>
            </w:r>
          </w:p>
          <w:p>
            <w:pPr>
              <w:spacing w:after="20"/>
              <w:ind w:left="20"/>
              <w:jc w:val="both"/>
            </w:pPr>
            <w:r>
              <w:rPr>
                <w:rFonts w:ascii="Times New Roman"/>
                <w:b w:val="false"/>
                <w:i w:val="false"/>
                <w:color w:val="000000"/>
                <w:sz w:val="20"/>
              </w:rPr>
              <w:t>
2) Көрсетілетін қызметті алушының мемлекеттік көрсетілетін қызметті көрсету тәртібі және мәртебесі туралы ақпаратты Бірыңғай байланыс орталығы арқылы қашықтықтан қол жеткізу режимінде алуға мүмкіндігі бар.</w:t>
            </w:r>
          </w:p>
          <w:p>
            <w:pPr>
              <w:spacing w:after="20"/>
              <w:ind w:left="20"/>
              <w:jc w:val="both"/>
            </w:pPr>
            <w:r>
              <w:rPr>
                <w:rFonts w:ascii="Times New Roman"/>
                <w:b w:val="false"/>
                <w:i w:val="false"/>
                <w:color w:val="000000"/>
                <w:sz w:val="20"/>
              </w:rPr>
              <w:t>
3) Бірыңғай байланыс орталығының байланыс телефондары: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Өзгерістер енгізілетін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министрлігінің </w:t>
            </w:r>
            <w:r>
              <w:br/>
            </w:r>
            <w:r>
              <w:rPr>
                <w:rFonts w:ascii="Times New Roman"/>
                <w:b w:val="false"/>
                <w:i w:val="false"/>
                <w:color w:val="000000"/>
                <w:sz w:val="20"/>
              </w:rPr>
              <w:t xml:space="preserve">кейбір бұйрықтарының тізбесіне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экономикалық</w:t>
            </w:r>
            <w:r>
              <w:br/>
            </w:r>
            <w:r>
              <w:rPr>
                <w:rFonts w:ascii="Times New Roman"/>
                <w:b w:val="false"/>
                <w:i w:val="false"/>
                <w:color w:val="000000"/>
                <w:sz w:val="20"/>
              </w:rPr>
              <w:t>операторлардың тізіліміне</w:t>
            </w:r>
            <w:r>
              <w:br/>
            </w:r>
            <w:r>
              <w:rPr>
                <w:rFonts w:ascii="Times New Roman"/>
                <w:b w:val="false"/>
                <w:i w:val="false"/>
                <w:color w:val="000000"/>
                <w:sz w:val="20"/>
              </w:rPr>
              <w:t>енгізу" мемлекеттiк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операторлардың тізіліміне енгізу"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арқылы; 2) "электрондық үкіметтің" www. egov. kz веб-порталы (бұдан әрі –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операторлардың тізіліміне енгізу не енгізуден бас тарту туралы шешімді қабылдау – күнтізбелік 90 (тоқсан) күн;</w:t>
            </w:r>
          </w:p>
          <w:p>
            <w:pPr>
              <w:spacing w:after="20"/>
              <w:ind w:left="20"/>
              <w:jc w:val="both"/>
            </w:pPr>
            <w:r>
              <w:rPr>
                <w:rFonts w:ascii="Times New Roman"/>
                <w:b w:val="false"/>
                <w:i w:val="false"/>
                <w:color w:val="000000"/>
                <w:sz w:val="20"/>
              </w:rPr>
              <w:t>
өтінішті қараудан бас тарту туралы шешімді қабылдау – көрсетілетін қызметті беруші өтінішті тіркеген күннен бастап 5 (бес)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тұлғаны уәкілетті экономикалық операторлар тізіліміне енгізу туралы бірінші, екінші немесе үшінші типтегі куәлікті беру;</w:t>
            </w:r>
          </w:p>
          <w:p>
            <w:pPr>
              <w:spacing w:after="20"/>
              <w:ind w:left="20"/>
              <w:jc w:val="both"/>
            </w:pPr>
            <w:r>
              <w:rPr>
                <w:rFonts w:ascii="Times New Roman"/>
                <w:b w:val="false"/>
                <w:i w:val="false"/>
                <w:color w:val="000000"/>
                <w:sz w:val="20"/>
              </w:rPr>
              <w:t>
2) "Уәкілетті экономикалық операторлардың тізіліміне енгізу" мемлекеттiк көрсетілетін қызмет қағидаларына (бұдан әрі – Қағидалар) 1-қосымшаның 9-тармағында көрсетілген жағдайда және негізде қызмет берушінің мемлекеттік қызметті көрсетуден бас тартуы туралы дәлелді жауабы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үшін қызмет алушыдан алынатын ақы мөлшері және Қазақстан Республикасы заңдарымен белгіленген ақыны алу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Кодексіне (бұдан әрі – Кодекс)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Заң) сәйкес демалыс және мереке күндерін қоспағанда, дүйсенбіден бастап жұманы қоса алғанда, 13.00-ден 14.30-ға дейінгі түскі үзілісті ескере отырып сағат 9.00-ден 18.30-ға дейін.</w:t>
            </w:r>
          </w:p>
          <w:p>
            <w:pPr>
              <w:spacing w:after="20"/>
              <w:ind w:left="20"/>
              <w:jc w:val="both"/>
            </w:pPr>
            <w:r>
              <w:rPr>
                <w:rFonts w:ascii="Times New Roman"/>
                <w:b w:val="false"/>
                <w:i w:val="false"/>
                <w:color w:val="000000"/>
                <w:sz w:val="20"/>
              </w:rPr>
              <w:t>
Мемлекеттік көрсетілетін қызмет кезекпен көрсетіледі, алдын ала жазылу талап етілмейді, жеделдетілген қызмет көрсету көзделмеген;</w:t>
            </w:r>
          </w:p>
          <w:p>
            <w:pPr>
              <w:spacing w:after="20"/>
              <w:ind w:left="20"/>
              <w:jc w:val="both"/>
            </w:pPr>
            <w:r>
              <w:rPr>
                <w:rFonts w:ascii="Times New Roman"/>
                <w:b w:val="false"/>
                <w:i w:val="false"/>
                <w:color w:val="000000"/>
                <w:sz w:val="20"/>
              </w:rPr>
              <w:t xml:space="preserve">
2) портал – тәулік бойы, жөндеу жұмыстарын жүргізуге байланысты техникалық үзілістерді қоспағанда (көрсетілетін қызметті алушы Кодекс пен </w:t>
            </w:r>
            <w:r>
              <w:rPr>
                <w:rFonts w:ascii="Times New Roman"/>
                <w:b w:val="false"/>
                <w:i w:val="false"/>
                <w:color w:val="000000"/>
                <w:sz w:val="20"/>
              </w:rPr>
              <w:t>Заңға</w:t>
            </w:r>
            <w:r>
              <w:rPr>
                <w:rFonts w:ascii="Times New Roman"/>
                <w:b w:val="false"/>
                <w:i w:val="false"/>
                <w:color w:val="000000"/>
                <w:sz w:val="20"/>
              </w:rPr>
              <w:t xml:space="preserve"> сәйкес жұмыс уақыты аяқталғаннан кейін, демалыс және мереке күндері жүгінген кезде мемлекеттік қызмет көрсетуге өтініштер мен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p>
          <w:p>
            <w:pPr>
              <w:spacing w:after="20"/>
              <w:ind w:left="20"/>
              <w:jc w:val="both"/>
            </w:pPr>
            <w:r>
              <w:rPr>
                <w:rFonts w:ascii="Times New Roman"/>
                <w:b w:val="false"/>
                <w:i w:val="false"/>
                <w:color w:val="000000"/>
                <w:sz w:val="20"/>
              </w:rPr>
              <w:t>
Қағидаларға 2-қосымшаға сәйкес нысан бойынша өтініш;</w:t>
            </w:r>
          </w:p>
          <w:p>
            <w:pPr>
              <w:spacing w:after="20"/>
              <w:ind w:left="20"/>
              <w:jc w:val="both"/>
            </w:pPr>
            <w:r>
              <w:rPr>
                <w:rFonts w:ascii="Times New Roman"/>
                <w:b w:val="false"/>
                <w:i w:val="false"/>
                <w:color w:val="000000"/>
                <w:sz w:val="20"/>
              </w:rPr>
              <w:t>
Портал арқылы:</w:t>
            </w:r>
          </w:p>
          <w:p>
            <w:pPr>
              <w:spacing w:after="20"/>
              <w:ind w:left="20"/>
              <w:jc w:val="both"/>
            </w:pPr>
            <w:r>
              <w:rPr>
                <w:rFonts w:ascii="Times New Roman"/>
                <w:b w:val="false"/>
                <w:i w:val="false"/>
                <w:color w:val="000000"/>
                <w:sz w:val="20"/>
              </w:rPr>
              <w:t>
ЭЦҚ қол қойылған электрондық құжат нысанындағы өтініш;</w:t>
            </w:r>
          </w:p>
          <w:p>
            <w:pPr>
              <w:spacing w:after="20"/>
              <w:ind w:left="20"/>
              <w:jc w:val="both"/>
            </w:pPr>
            <w:r>
              <w:rPr>
                <w:rFonts w:ascii="Times New Roman"/>
                <w:b w:val="false"/>
                <w:i w:val="false"/>
                <w:color w:val="000000"/>
                <w:sz w:val="20"/>
              </w:rPr>
              <w:t>
Өтінішке онда мәлімделген мәліметтерді растайтын құжаттар қоса беріледі.</w:t>
            </w:r>
          </w:p>
          <w:p>
            <w:pPr>
              <w:spacing w:after="20"/>
              <w:ind w:left="20"/>
              <w:jc w:val="both"/>
            </w:pPr>
            <w:r>
              <w:rPr>
                <w:rFonts w:ascii="Times New Roman"/>
                <w:b w:val="false"/>
                <w:i w:val="false"/>
                <w:color w:val="000000"/>
                <w:sz w:val="20"/>
              </w:rPr>
              <w:t>
Өтінішпен бірге көрсетілетін қызметті берушіге құжаттар, егер мұндай құжаттар туралы мәліметтерді және (немесе) олардағы мәліметтерді көрсетілетін қызметті берушімен ақпараттық жүйелерден, сондай-ақ ақпараттық өзара іс-қимыл шеңберінде Еуразиялық экономикалық одаққа мүше мемлекеттердің мемлекеттік органдарының (ұйымдарының) ақпараттық жүйелерінен алуы мүмкін болса ұсынумен сүйемелденбейді.</w:t>
            </w:r>
          </w:p>
          <w:p>
            <w:pPr>
              <w:spacing w:after="20"/>
              <w:ind w:left="20"/>
              <w:jc w:val="both"/>
            </w:pPr>
            <w:r>
              <w:rPr>
                <w:rFonts w:ascii="Times New Roman"/>
                <w:b w:val="false"/>
                <w:i w:val="false"/>
                <w:color w:val="000000"/>
                <w:sz w:val="20"/>
              </w:rPr>
              <w:t>
Көрсетілетін қызметті беруші өтініш тіркелген күннен бастап бес жұмыс күні ішінде өтінішті қарау туралы не оны қараудан бас тарту туралы шешім қабылдайды.</w:t>
            </w:r>
          </w:p>
          <w:p>
            <w:pPr>
              <w:spacing w:after="20"/>
              <w:ind w:left="20"/>
              <w:jc w:val="both"/>
            </w:pPr>
            <w:r>
              <w:rPr>
                <w:rFonts w:ascii="Times New Roman"/>
                <w:b w:val="false"/>
                <w:i w:val="false"/>
                <w:color w:val="000000"/>
                <w:sz w:val="20"/>
              </w:rPr>
              <w:t xml:space="preserve">
Бірінші немесе екінші типтегі куәлікті бере отырып, уәкілетті экономикалық операторлардың тізіліміне енгізу туралы өтінішті қарау нәтижелері бойынша, егер уәкілетті экономикалық оператор міндеттерінің орындалуын қамтамасыз ету мұндай тізілімге енгізудің шарты болып табылса, көрсетілетін қызметті беруші көрсетілетін қызметті алушыны "Қазақстан Республикасындағы кедендік реттеу туралы" Қазақстан Республикасы Кодексінің (бұдан әрі – Кеден кодексі) 532-бабы </w:t>
            </w:r>
            <w:r>
              <w:rPr>
                <w:rFonts w:ascii="Times New Roman"/>
                <w:b w:val="false"/>
                <w:i w:val="false"/>
                <w:color w:val="000000"/>
                <w:sz w:val="20"/>
              </w:rPr>
              <w:t>1-тармағының</w:t>
            </w:r>
            <w:r>
              <w:rPr>
                <w:rFonts w:ascii="Times New Roman"/>
                <w:b w:val="false"/>
                <w:i w:val="false"/>
                <w:color w:val="000000"/>
                <w:sz w:val="20"/>
              </w:rPr>
              <w:t xml:space="preserve"> 1), 3), 4), 5), 6), 7), 8), 9) және 10) тармақшаларында немесе 3-тармағының 1), 3) және 4) тармақшаларында белгіленген шарттарды сақтау туралы және уәкілетті экономикалық оператор міндеттерінің орындалуын қамтамасыз етуді ұсыну қажеттігі туралы хабардар етеді.</w:t>
            </w:r>
          </w:p>
          <w:p>
            <w:pPr>
              <w:spacing w:after="20"/>
              <w:ind w:left="20"/>
              <w:jc w:val="both"/>
            </w:pPr>
            <w:r>
              <w:rPr>
                <w:rFonts w:ascii="Times New Roman"/>
                <w:b w:val="false"/>
                <w:i w:val="false"/>
                <w:color w:val="000000"/>
                <w:sz w:val="20"/>
              </w:rPr>
              <w:t>
Уәкілетті экономикалық оператор міндеттерінің орындалуын қамтамасыз етудің берілуін растайтын құжаттар көрсетілетін қызметті беруші көрсетілген хабарламаны жіберген күннен бастап екі айдан кешіктірілмей ұсынылады.</w:t>
            </w:r>
          </w:p>
          <w:p>
            <w:pPr>
              <w:spacing w:after="20"/>
              <w:ind w:left="20"/>
              <w:jc w:val="both"/>
            </w:pPr>
            <w:r>
              <w:rPr>
                <w:rFonts w:ascii="Times New Roman"/>
                <w:b w:val="false"/>
                <w:i w:val="false"/>
                <w:color w:val="000000"/>
                <w:sz w:val="20"/>
              </w:rPr>
              <w:t>
Бұл ретте көрсетілетін қызметті беруші көрсетілген хабарламаны жіберген күннен бастап уәкілетті экономикалық оператор міндеттерінің орындалуын қамтамасыз етудің берілуін растайтын құжаттар ұсынылған күнге дейінгі кезеңге өтінішті қарау мерзімі тоқтатыла тұрады.</w:t>
            </w:r>
          </w:p>
          <w:p>
            <w:pPr>
              <w:spacing w:after="20"/>
              <w:ind w:left="20"/>
              <w:jc w:val="both"/>
            </w:pPr>
            <w:r>
              <w:rPr>
                <w:rFonts w:ascii="Times New Roman"/>
                <w:b w:val="false"/>
                <w:i w:val="false"/>
                <w:color w:val="000000"/>
                <w:sz w:val="20"/>
              </w:rPr>
              <w:t>
Уәкiлетті орган уәкiлетті экономикалық оператор мiндеттерiнің орындалуын қамтамасыз етудің берілуін тиісінше растайтын құжаттар ұсынылған күннен бастап күнтізбелік он күннен кешіктірмей өтініш иесін уәкiлетті экономикалық операторлардың тiзiлiміне енгізу туралы шешім қабылдайды.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заңдарымен белгіленген мемлекеттік көрсетілетін қызметті беруден бас тарту негіздемелері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өтінішті белгіленген нысанға сәйкес толтырылмау не электрондық құжат түріндегі өтініштің құрылымы мен форматы мұндай өтініштің белгіленген құрылымы мен форматына сәйкес келмейді;</w:t>
            </w:r>
          </w:p>
          <w:p>
            <w:pPr>
              <w:spacing w:after="20"/>
              <w:ind w:left="20"/>
              <w:jc w:val="both"/>
            </w:pPr>
            <w:r>
              <w:rPr>
                <w:rFonts w:ascii="Times New Roman"/>
                <w:b w:val="false"/>
                <w:i w:val="false"/>
                <w:color w:val="000000"/>
                <w:sz w:val="20"/>
              </w:rPr>
              <w:t>
2) өтініште көрсетілуге тиіс мәліметтерді өтініште көрсетпеу;</w:t>
            </w:r>
          </w:p>
          <w:p>
            <w:pPr>
              <w:spacing w:after="20"/>
              <w:ind w:left="20"/>
              <w:jc w:val="both"/>
            </w:pPr>
            <w:r>
              <w:rPr>
                <w:rFonts w:ascii="Times New Roman"/>
                <w:b w:val="false"/>
                <w:i w:val="false"/>
                <w:color w:val="000000"/>
                <w:sz w:val="20"/>
              </w:rPr>
              <w:t xml:space="preserve">
3) өтінішті Кеден кодексінің 534-бабы </w:t>
            </w:r>
            <w:r>
              <w:rPr>
                <w:rFonts w:ascii="Times New Roman"/>
                <w:b w:val="false"/>
                <w:i w:val="false"/>
                <w:color w:val="000000"/>
                <w:sz w:val="20"/>
              </w:rPr>
              <w:t>7-тармағының</w:t>
            </w:r>
            <w:r>
              <w:rPr>
                <w:rFonts w:ascii="Times New Roman"/>
                <w:b w:val="false"/>
                <w:i w:val="false"/>
                <w:color w:val="000000"/>
                <w:sz w:val="20"/>
              </w:rPr>
              <w:t xml:space="preserve"> 4), 5), 6) және 7) тармақшаларында көзделген негіздер бойынша заңды тұлға уәкілетті экономикалық операторлардың тізілімінен алып тасталған күннен бастап бір жыл өткенге дейін беру;</w:t>
            </w:r>
          </w:p>
          <w:p>
            <w:pPr>
              <w:spacing w:after="20"/>
              <w:ind w:left="20"/>
              <w:jc w:val="both"/>
            </w:pPr>
            <w:r>
              <w:rPr>
                <w:rFonts w:ascii="Times New Roman"/>
                <w:b w:val="false"/>
                <w:i w:val="false"/>
                <w:color w:val="000000"/>
                <w:sz w:val="20"/>
              </w:rPr>
              <w:t xml:space="preserve">
4) Кеден кодексінің </w:t>
            </w:r>
            <w:r>
              <w:rPr>
                <w:rFonts w:ascii="Times New Roman"/>
                <w:b w:val="false"/>
                <w:i w:val="false"/>
                <w:color w:val="000000"/>
                <w:sz w:val="20"/>
              </w:rPr>
              <w:t>532-бабымен</w:t>
            </w:r>
            <w:r>
              <w:rPr>
                <w:rFonts w:ascii="Times New Roman"/>
                <w:b w:val="false"/>
                <w:i w:val="false"/>
                <w:color w:val="000000"/>
                <w:sz w:val="20"/>
              </w:rPr>
              <w:t xml:space="preserve"> белгіленген шарттар сақталмаса.</w:t>
            </w:r>
          </w:p>
          <w:p>
            <w:pPr>
              <w:spacing w:after="20"/>
              <w:ind w:left="20"/>
              <w:jc w:val="both"/>
            </w:pPr>
            <w:r>
              <w:rPr>
                <w:rFonts w:ascii="Times New Roman"/>
                <w:b w:val="false"/>
                <w:i w:val="false"/>
                <w:color w:val="000000"/>
                <w:sz w:val="20"/>
              </w:rPr>
              <w:t xml:space="preserve">
"Мемлекеттік көрсетілетін қызметтер туралы" Қазақстан Республикасы Заңының </w:t>
            </w:r>
            <w:r>
              <w:rPr>
                <w:rFonts w:ascii="Times New Roman"/>
                <w:b w:val="false"/>
                <w:i w:val="false"/>
                <w:color w:val="000000"/>
                <w:sz w:val="20"/>
              </w:rPr>
              <w:t>19-1-бабында</w:t>
            </w:r>
            <w:r>
              <w:rPr>
                <w:rFonts w:ascii="Times New Roman"/>
                <w:b w:val="false"/>
                <w:i w:val="false"/>
                <w:color w:val="000000"/>
                <w:sz w:val="20"/>
              </w:rPr>
              <w:t xml:space="preserve"> көзделген негіздер бойынша бас тартудың себебі болған жағдайларда.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кезде мемлекеттік көрсетілетін қызметті электрондық нысанда портал арқылы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және мәртебесі туралы ақпаратты порталдағы "жеке кабинеті", бірыңғай байланыс орталығы 1414, 8 800 080 777 арқылы қашықтықтан қол жеткізу режимінде алу мүмкіндігі бар.</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