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6a74c" w14:textId="6d6a7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м.а. 2021 жылғы 25 қарашадағы № 571 бұйрығы. Қазақстан Республикасының Әділет министрлігінде 2021 жылғы 26 қарашада № 25428 болып тіркелді. Күші жойылды - Қазақстан Республикасы Оқу-ағарту министрінің 2025 жылғы 24 қыркүйектегі № 228 бұйрығымен.</w:t>
      </w:r>
    </w:p>
    <w:p>
      <w:pPr>
        <w:spacing w:after="0"/>
        <w:ind w:left="0"/>
        <w:jc w:val="both"/>
      </w:pPr>
      <w:r>
        <w:rPr>
          <w:rFonts w:ascii="Times New Roman"/>
          <w:b w:val="false"/>
          <w:i w:val="false"/>
          <w:color w:val="ff0000"/>
          <w:sz w:val="28"/>
        </w:rPr>
        <w:t xml:space="preserve">
      Ескерту. Күші жойылды - ҚР Оқу-ағарту министрінің 24.09.2025 </w:t>
      </w:r>
      <w:r>
        <w:rPr>
          <w:rFonts w:ascii="Times New Roman"/>
          <w:b w:val="false"/>
          <w:i w:val="false"/>
          <w:color w:val="ff0000"/>
          <w:sz w:val="28"/>
        </w:rPr>
        <w:t>№ 228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1-бабының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қағидаларын бекіту туралы" Қазақстан Республикасы Білім және ғылым министрінің 2018 жылғы 26 қарашадағы № 646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17800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"Техникалық және кәсіптік білімі бар кадрларды даярлауды, "Мәңгілік ел жастары – индустрияға!" ("Серпін") жобасы бойынша қысқа мерзімді кәсіптік оқытуды, еңбек ресурстарын және қысқартылатын жұмыскерлерді қайта даярлауды, "100/200" қағидаты бойынша "Жас маман" жобасы шеңберінде еңбек нарығында сұранысқа ие білікті кадрлар даярлауды, сондай-ақ техникалық және кәсіптік, орта білімнен кейінгі, жоғары және (немесе) жоғары оқу орнынан кейінгі білім беру ұйымдарында кәсіпкерлік негіздеріне оқытуды ұйымдастыру және қаржыландыру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68 - 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"68. "Мәңгілік ел жастары – индустрияға!" ("Серпін") жобасы өңірлердің білім беру ұйымдарында іске асырылады (бұдан әрі – еңбек тапшы өңірлерлер), Қазақстан Республикасы Үкіметінің 2016 жылғы 18 ақпандағы № 83 </w:t>
      </w:r>
      <w:r>
        <w:rPr>
          <w:rFonts w:ascii="Times New Roman"/>
          <w:b w:val="false"/>
          <w:i w:val="false"/>
          <w:color w:val="000000"/>
          <w:sz w:val="28"/>
        </w:rPr>
        <w:t>қаулысымен</w:t>
      </w:r>
      <w:r>
        <w:rPr>
          <w:rFonts w:ascii="Times New Roman"/>
          <w:b w:val="false"/>
          <w:i w:val="false"/>
          <w:color w:val="000000"/>
          <w:sz w:val="28"/>
        </w:rPr>
        <w:t xml:space="preserve"> бекітілген "Қандастарды және қоныс аударушыларды қоныстандыру үшін өңірлерді айқындау туралы" (бұдан әрі – № 83 қаулы).". </w:t>
      </w:r>
    </w:p>
    <w:bookmarkEnd w:id="3"/>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Техникалық және кәсіптік білім департаменті Қазақстан Республикасының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6"/>
    <w:bookmarkStart w:name="z9" w:id="7"/>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Білім және ғылым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8"/>
    <w:bookmarkStart w:name="z11"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Білім және ғылым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2020 жылғы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