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e21d" w14:textId="0c5e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бекіту туралы" Қазақстан Республикасы Ұлттық экономика министрлігінің Статистика комитеті төрағасының 2018 жылғы 27 желтоқсандағы № 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21 қазандағы № 25 бұйрығы. Қазақстан Республикасының Әділет министрлігінде 2021 жылғы 26 қазанда № 24900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бекіту туралы" Қазақстан Республикасы Ұлттық экономика министрлігі Статистика комитеті төрағасының 2018 жылғы 27 желтоқсандағы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18095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59)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w:t>
      </w:r>
      <w:r>
        <w:rPr>
          <w:rFonts w:ascii="Times New Roman"/>
          <w:b w:val="false"/>
          <w:i w:val="false"/>
          <w:color w:val="000000"/>
          <w:sz w:val="28"/>
        </w:rPr>
        <w:t>есептеуде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 (бұдан әрі – Есептеу) "Мемлекеттік статистика туралы" Қазақстан Республикасы Заңының (бұдан әрі – Заң) 12-бабы </w:t>
      </w:r>
      <w:r>
        <w:rPr>
          <w:rFonts w:ascii="Times New Roman"/>
          <w:b w:val="false"/>
          <w:i w:val="false"/>
          <w:color w:val="000000"/>
          <w:sz w:val="28"/>
        </w:rPr>
        <w:t>8-1) тармақшасына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Осы Есептеуді Қазақстан Республикасы Стратегиялық жоспарлау және реформалар агенттігінің Ұлттық статистика бюросы, сондай-ақ оның аумақтық бөлімшелері жалпымемлекеттік статистикалық байқауларды және ұлттық санақтарды (бұдан әрі – статистикалық байқау және санақ) жүргізу кезінде қолданады.";</w:t>
      </w:r>
    </w:p>
    <w:bookmarkEnd w:id="6"/>
    <w:bookmarkStart w:name="z10" w:id="7"/>
    <w:p>
      <w:pPr>
        <w:spacing w:after="0"/>
        <w:ind w:left="0"/>
        <w:jc w:val="both"/>
      </w:pPr>
      <w:r>
        <w:rPr>
          <w:rFonts w:ascii="Times New Roman"/>
          <w:b w:val="false"/>
          <w:i w:val="false"/>
          <w:color w:val="000000"/>
          <w:sz w:val="28"/>
        </w:rPr>
        <w:t>
      мынадай мазмұндағы 21-1 тармақпен толықтырылсын:</w:t>
      </w:r>
    </w:p>
    <w:bookmarkEnd w:id="7"/>
    <w:bookmarkStart w:name="z11" w:id="8"/>
    <w:p>
      <w:pPr>
        <w:spacing w:after="0"/>
        <w:ind w:left="0"/>
        <w:jc w:val="both"/>
      </w:pPr>
      <w:r>
        <w:rPr>
          <w:rFonts w:ascii="Times New Roman"/>
          <w:b w:val="false"/>
          <w:i w:val="false"/>
          <w:color w:val="000000"/>
          <w:sz w:val="28"/>
        </w:rPr>
        <w:t>
      "21-1. Респондент Қазақстан Республикасы халқының ұлттық санағынан интернет желісі арқылы онлайн режимде өткен кезде және оның қолында ұлттық санақтан өткені туралы хабарлама болғанда интервьюерге әрбір ұсынылған хабарлама үшін 1 респондентке сауал салу құны мөлшерінде ақы төлеу белгіленсін.".</w:t>
      </w:r>
    </w:p>
    <w:bookmarkEnd w:id="8"/>
    <w:bookmarkStart w:name="z12" w:id="9"/>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4" w:id="11"/>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11"/>
    <w:bookmarkStart w:name="z15" w:id="12"/>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12"/>
    <w:bookmarkStart w:name="z16" w:id="1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3"/>
    <w:bookmarkStart w:name="z17"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