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bd21" w14:textId="0a2b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қағидасын бекіту туралы" Қазақстан Республикасы Әділет министрінің міндетін атқарушының 2020 жылғы 27 мамырдағы № 58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2021 жылғы 28 қыркүйектегі № 841 бұйрығы. Қазақстан Республикасының Әділет министрлігінде 2021 жылғы 4 қазанда № 24606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қағидасын бекіту туралы" Қазақстан Республикасы Әділет министрінің міндетін атқарушының 2020 жылғы 27 мамырдағы № 58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актілердің мемлекеттік тізілімінде № 20740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"16.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 </w:t>
      </w:r>
    </w:p>
    <w:bookmarkEnd w:id="3"/>
    <w:bookmarkStart w:name="z5" w:id="4"/>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25-бабы 2) тармағына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bookmarkEnd w:id="4"/>
    <w:bookmarkStart w:name="z6" w:id="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5"/>
    <w:bookmarkStart w:name="z7" w:id="6"/>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End w:id="6"/>
    <w:bookmarkStart w:name="z8" w:id="7"/>
    <w:p>
      <w:pPr>
        <w:spacing w:after="0"/>
        <w:ind w:left="0"/>
        <w:jc w:val="both"/>
      </w:pPr>
      <w:r>
        <w:rPr>
          <w:rFonts w:ascii="Times New Roman"/>
          <w:b w:val="false"/>
          <w:i w:val="false"/>
          <w:color w:val="000000"/>
          <w:sz w:val="28"/>
        </w:rPr>
        <w:t>
      17.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7"/>
    <w:bookmarkStart w:name="z9" w:id="8"/>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End w:id="8"/>
    <w:bookmarkStart w:name="z10" w:id="9"/>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bookmarkEnd w:id="9"/>
    <w:bookmarkStart w:name="z11" w:id="10"/>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bookmarkEnd w:id="10"/>
    <w:bookmarkStart w:name="z12" w:id="11"/>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21-тармақтар</w:t>
      </w:r>
      <w:r>
        <w:rPr>
          <w:rFonts w:ascii="Times New Roman"/>
          <w:b w:val="false"/>
          <w:i w:val="false"/>
          <w:color w:val="000000"/>
          <w:sz w:val="28"/>
        </w:rPr>
        <w:t xml:space="preserve"> алынып тасталсын;</w:t>
      </w:r>
    </w:p>
    <w:bookmarkStart w:name="z14" w:id="12"/>
    <w:p>
      <w:pPr>
        <w:spacing w:after="0"/>
        <w:ind w:left="0"/>
        <w:jc w:val="both"/>
      </w:pPr>
      <w:r>
        <w:rPr>
          <w:rFonts w:ascii="Times New Roman"/>
          <w:b w:val="false"/>
          <w:i w:val="false"/>
          <w:color w:val="000000"/>
          <w:sz w:val="28"/>
        </w:rPr>
        <w:t xml:space="preserve">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4-тармақ мынадай редакцияда жазылсын: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0"/>
        <w:gridCol w:w="3413"/>
        <w:gridCol w:w="6217"/>
      </w:tblGrid>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bl>
    <w:bookmarkStart w:name="z16" w:id="1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14"/>
    <w:bookmarkStart w:name="z17" w:id="15"/>
    <w:p>
      <w:pPr>
        <w:spacing w:after="0"/>
        <w:ind w:left="0"/>
        <w:jc w:val="both"/>
      </w:pPr>
      <w:r>
        <w:rPr>
          <w:rFonts w:ascii="Times New Roman"/>
          <w:b w:val="false"/>
          <w:i w:val="false"/>
          <w:color w:val="000000"/>
          <w:sz w:val="28"/>
        </w:rPr>
        <w:t>
      1) осы бұйрықты мемлекеттік тіркеуді;</w:t>
      </w:r>
    </w:p>
    <w:bookmarkEnd w:id="15"/>
    <w:bookmarkStart w:name="z18" w:id="16"/>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16"/>
    <w:bookmarkStart w:name="z19"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7"/>
    <w:bookmarkStart w:name="z20" w:id="1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Републикасы</w:t>
            </w:r>
            <w:r>
              <w:br/>
            </w:r>
            <w:r>
              <w:rPr>
                <w:rFonts w:ascii="Times New Roman"/>
                <w:b w:val="false"/>
                <w:i/>
                <w:color w:val="000000"/>
                <w:sz w:val="20"/>
              </w:rPr>
              <w:t>Әділет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