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69d7a" w14:textId="a869d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"Тексеру нәтижелері туралы хабарламаға шағымдарды қарау бойынша апелляциялық комиссия туралы ережені бекіту туралы" Қазақстан Республикасы Қаржы министрінің 2018 жылғы 12 қаңтардағы № 23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29 қыркүйектегі № 995 бұйрығы. Қазақстан Республикасының Әділет министрлігінде 2021 жылғы 2 қазанда № 24600 болып тіркелді. Күші жойылды - Қазақстан Республикасы Қаржы министрінің 2025 жылғы 24 қыркүйектегі № 529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24.09.2025 </w:t>
      </w:r>
      <w:r>
        <w:rPr>
          <w:rFonts w:ascii="Times New Roman"/>
          <w:b w:val="false"/>
          <w:i w:val="false"/>
          <w:color w:val="ff0000"/>
          <w:sz w:val="28"/>
        </w:rPr>
        <w:t>№ 529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"Тексеру нәтижелері туралы хабарламаға шағымдарды қарау бойынша апелляциялық комиссия туралы ережені бекіту туралы" Қазақстан Республикасы Қаржы министрінің 2018 жылғы 12 қаңтардағы № 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16289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480-бабы </w:t>
      </w:r>
      <w:r>
        <w:rPr>
          <w:rFonts w:ascii="Times New Roman"/>
          <w:b w:val="false"/>
          <w:i w:val="false"/>
          <w:color w:val="000000"/>
          <w:sz w:val="28"/>
        </w:rPr>
        <w:t>1-тармағына</w:t>
      </w:r>
      <w:r>
        <w:rPr>
          <w:rFonts w:ascii="Times New Roman"/>
          <w:b w:val="false"/>
          <w:i w:val="false"/>
          <w:color w:val="000000"/>
          <w:sz w:val="28"/>
        </w:rPr>
        <w:t xml:space="preserve"> және "Салық және бюджетке төленетін басқа да міндетті төлемдер туралы" Қазақстан Республикасы Кодексінің (Салық кодексі) 182-бабы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Тексеру нәтижелері туралы хабарламаға шағымдарды қарау бойынша апелляциялық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Тексеру нәтижелері туралы хабарламаға шағымдарды қарау бойынша апелляциялық комиссия туралы ереже (бұдан әрі – Ереже) "Қазақстан Республикасындағы кедендік реттеу туралы" Қазақстан Республикасы Кодексінің (бұдан әрі – Кедендік реттеу туралы кодекс) 480-бабы </w:t>
      </w:r>
      <w:r>
        <w:rPr>
          <w:rFonts w:ascii="Times New Roman"/>
          <w:b w:val="false"/>
          <w:i w:val="false"/>
          <w:color w:val="000000"/>
          <w:sz w:val="28"/>
        </w:rPr>
        <w:t>1-тармағына</w:t>
      </w:r>
      <w:r>
        <w:rPr>
          <w:rFonts w:ascii="Times New Roman"/>
          <w:b w:val="false"/>
          <w:i w:val="false"/>
          <w:color w:val="000000"/>
          <w:sz w:val="28"/>
        </w:rPr>
        <w:t xml:space="preserve"> және "Салық және бюджетке төленетін басқа да міндетті төлемдер туралы" Қазақстан Республикасы Кодексінің (Салық кодексі) 182-бабы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әзірленген және Тексеру нәтижелері туралы хабарламаға шағымдарды қарау бойынша апелляциялық комиссия (бұдан әрі – Комиссия) қызметін жүзеге асыру тәртібін айқындайды.</w:t>
      </w:r>
    </w:p>
    <w:bookmarkEnd w:id="4"/>
    <w:bookmarkStart w:name="z8" w:id="5"/>
    <w:p>
      <w:pPr>
        <w:spacing w:after="0"/>
        <w:ind w:left="0"/>
        <w:jc w:val="both"/>
      </w:pPr>
      <w:r>
        <w:rPr>
          <w:rFonts w:ascii="Times New Roman"/>
          <w:b w:val="false"/>
          <w:i w:val="false"/>
          <w:color w:val="000000"/>
          <w:sz w:val="28"/>
        </w:rPr>
        <w:t xml:space="preserve">
      2. Комиссия өз қызметінде 1995 жылғы 30 тамыздағы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2009 жылғы 27 қарашадағы Еуразиялық экономикалық одақтың Кеден кодексі туралы шартты, Кедендік реттеу туралы </w:t>
      </w:r>
      <w:r>
        <w:rPr>
          <w:rFonts w:ascii="Times New Roman"/>
          <w:b w:val="false"/>
          <w:i w:val="false"/>
          <w:color w:val="000000"/>
          <w:sz w:val="28"/>
        </w:rPr>
        <w:t>кодексті</w:t>
      </w:r>
      <w:r>
        <w:rPr>
          <w:rFonts w:ascii="Times New Roman"/>
          <w:b w:val="false"/>
          <w:i w:val="false"/>
          <w:color w:val="000000"/>
          <w:sz w:val="28"/>
        </w:rPr>
        <w:t xml:space="preserve">, Салық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заңдарын, Қазақстан Республикасы Президентінің, Үкіметінің актілерін және өзге де құқықтық актілерді, сондай-ақ осы Ережені басшылыққа алады.";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10" w:id="6"/>
    <w:p>
      <w:pPr>
        <w:spacing w:after="0"/>
        <w:ind w:left="0"/>
        <w:jc w:val="both"/>
      </w:pPr>
      <w:r>
        <w:rPr>
          <w:rFonts w:ascii="Times New Roman"/>
          <w:b w:val="false"/>
          <w:i w:val="false"/>
          <w:color w:val="000000"/>
          <w:sz w:val="28"/>
        </w:rPr>
        <w:t>
      "4. Комиссия құрамына Комиссия Төрағасы, сондай-ақ сегіз адамнан тұратын Комиссия мүшелері кіреді.";</w:t>
      </w:r>
    </w:p>
    <w:bookmarkEnd w:id="6"/>
    <w:bookmarkStart w:name="z11" w:id="7"/>
    <w:p>
      <w:pPr>
        <w:spacing w:after="0"/>
        <w:ind w:left="0"/>
        <w:jc w:val="both"/>
      </w:pPr>
      <w:r>
        <w:rPr>
          <w:rFonts w:ascii="Times New Roman"/>
          <w:b w:val="false"/>
          <w:i w:val="false"/>
          <w:color w:val="000000"/>
          <w:sz w:val="28"/>
        </w:rPr>
        <w:t xml:space="preserve">
      мынадай мазмұндағы 6-1-тармақпен толықтырылсын: </w:t>
      </w:r>
    </w:p>
    <w:bookmarkEnd w:id="7"/>
    <w:bookmarkStart w:name="z12" w:id="8"/>
    <w:p>
      <w:pPr>
        <w:spacing w:after="0"/>
        <w:ind w:left="0"/>
        <w:jc w:val="both"/>
      </w:pPr>
      <w:r>
        <w:rPr>
          <w:rFonts w:ascii="Times New Roman"/>
          <w:b w:val="false"/>
          <w:i w:val="false"/>
          <w:color w:val="000000"/>
          <w:sz w:val="28"/>
        </w:rPr>
        <w:t>
      "6-1. Жұмыс органы өтініш берушінің жазбаша қарсылығының және (немесе) алдын ала шешімге тыңдау хаттамасының көшірмесін өтініш берушіні тыңдау рәсімі аяқталған күннен бастап 3 (үш) жұмыс күнінен кешіктірмей Комиссия мүшелеріне жібереді.";</w:t>
      </w:r>
    </w:p>
    <w:bookmarkEnd w:id="8"/>
    <w:bookmarkStart w:name="z13" w:id="9"/>
    <w:p>
      <w:pPr>
        <w:spacing w:after="0"/>
        <w:ind w:left="0"/>
        <w:jc w:val="both"/>
      </w:pPr>
      <w:r>
        <w:rPr>
          <w:rFonts w:ascii="Times New Roman"/>
          <w:b w:val="false"/>
          <w:i w:val="false"/>
          <w:color w:val="000000"/>
          <w:sz w:val="28"/>
        </w:rPr>
        <w:t xml:space="preserve">
      мынадай мазмұндағы 7-1-тармақпен толықтырылсын: </w:t>
      </w:r>
    </w:p>
    <w:bookmarkEnd w:id="9"/>
    <w:bookmarkStart w:name="z14" w:id="10"/>
    <w:p>
      <w:pPr>
        <w:spacing w:after="0"/>
        <w:ind w:left="0"/>
        <w:jc w:val="both"/>
      </w:pPr>
      <w:r>
        <w:rPr>
          <w:rFonts w:ascii="Times New Roman"/>
          <w:b w:val="false"/>
          <w:i w:val="false"/>
          <w:color w:val="000000"/>
          <w:sz w:val="28"/>
        </w:rPr>
        <w:t xml:space="preserve">
      "7-1. Өтініш берушінің жазбаша қарсылығында және (немесе) алдын ала шешімге тыңдау хаттамасында бұдан бұрын шағымда көрсетілмеген негізді дәлелдер болған кезде, Комиссия мүшелері жұмыс органына өз ұстанымдарын жұмыс органы материалдарды жіберген күннен бастап 5 (бес) жұмыс күнінен кешіктірмей ұсынады.". </w:t>
      </w:r>
    </w:p>
    <w:bookmarkEnd w:id="10"/>
    <w:bookmarkStart w:name="z15" w:id="11"/>
    <w:p>
      <w:pPr>
        <w:spacing w:after="0"/>
        <w:ind w:left="0"/>
        <w:jc w:val="both"/>
      </w:pPr>
      <w:r>
        <w:rPr>
          <w:rFonts w:ascii="Times New Roman"/>
          <w:b w:val="false"/>
          <w:i w:val="false"/>
          <w:color w:val="000000"/>
          <w:sz w:val="28"/>
        </w:rPr>
        <w:t>
      2. Қазақстан Республикасы Қаржы министрлігінің Апелляция департаменті Қазақстан Республикасының заңнамасында белгіленген тәртіппен:</w:t>
      </w:r>
    </w:p>
    <w:bookmarkEnd w:id="11"/>
    <w:bookmarkStart w:name="z16" w:id="1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2"/>
    <w:bookmarkStart w:name="z17" w:id="13"/>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3"/>
    <w:bookmarkStart w:name="z18" w:id="14"/>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күнтізбелік он күн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4"/>
    <w:bookmarkStart w:name="z19" w:id="1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