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48d6" w14:textId="e644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28 қыркүйектегі № 280 бұйрығы. Қазақстан Республикасының Әділет министрлігінде 2021 жылғы 30 қыркүйекте № 24556 болып тіркелді</w:t>
      </w:r>
    </w:p>
    <w:p>
      <w:pPr>
        <w:spacing w:after="0"/>
        <w:ind w:left="0"/>
        <w:jc w:val="left"/>
      </w:pP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"Сауда-саттықты (конкурстарды, аукциондарды) өткізуді талап етпейтін мемлекет меншігіндегі жер учаскелеріне құқықтар алу"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Көрсетілетін қызметті беруші мемлекеттік қызметті екі кезеңде көрсетеді.</w:t>
      </w:r>
    </w:p>
    <w:bookmarkEnd w:id="3"/>
    <w:bookmarkStart w:name="z6" w:id="4"/>
    <w:p>
      <w:pPr>
        <w:spacing w:after="0"/>
        <w:ind w:left="0"/>
        <w:jc w:val="both"/>
      </w:pPr>
      <w:r>
        <w:rPr>
          <w:rFonts w:ascii="Times New Roman"/>
          <w:b w:val="false"/>
          <w:i w:val="false"/>
          <w:color w:val="000000"/>
          <w:sz w:val="28"/>
        </w:rPr>
        <w:t>
      Бірінші кезең: сұралып отырған жер учаскесін мәлімделген нысаналы мақсат бойынша пайдалану мүмкіндігін анықтау, жер учаскесін таңдау актісін дайындау (елді мекен шегінде объектілер салуды қоспағанда, объектілер салу үшін жер учаскесі сұралған кезде), жер комиссиясының қорытындысын беру – 12 (он екі) жұмыс күні ішінде:</w:t>
      </w:r>
    </w:p>
    <w:bookmarkEnd w:id="4"/>
    <w:bookmarkStart w:name="z7" w:id="5"/>
    <w:p>
      <w:pPr>
        <w:spacing w:after="0"/>
        <w:ind w:left="0"/>
        <w:jc w:val="both"/>
      </w:pPr>
      <w:r>
        <w:rPr>
          <w:rFonts w:ascii="Times New Roman"/>
          <w:b w:val="false"/>
          <w:i w:val="false"/>
          <w:color w:val="000000"/>
          <w:sz w:val="28"/>
        </w:rPr>
        <w:t>
      1) көрсетілетін қызметті беруші кеңсесінің қызметкері 15 (он бес) минут ішінде көрсетілетін қызметті алушы ұсынған құжаттарды қабылдайды және оларды көрсетілетін қызметті берушінің басшысына не оны алмастыратын адамға береді.</w:t>
      </w:r>
    </w:p>
    <w:bookmarkEnd w:id="5"/>
    <w:bookmarkStart w:name="z8" w:id="6"/>
    <w:p>
      <w:pPr>
        <w:spacing w:after="0"/>
        <w:ind w:left="0"/>
        <w:jc w:val="both"/>
      </w:pPr>
      <w:r>
        <w:rPr>
          <w:rFonts w:ascii="Times New Roman"/>
          <w:b w:val="false"/>
          <w:i w:val="false"/>
          <w:color w:val="000000"/>
          <w:sz w:val="28"/>
        </w:rPr>
        <w:t xml:space="preserve">
      Көрсетілетін қызметті алушы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құжаттарды қабылдау және мемлекеттік қызмет көрсету нәтижесін беру келесі жұмыс күні жүзеге асырылады;</w:t>
      </w:r>
    </w:p>
    <w:bookmarkEnd w:id="6"/>
    <w:bookmarkStart w:name="z9" w:id="7"/>
    <w:p>
      <w:pPr>
        <w:spacing w:after="0"/>
        <w:ind w:left="0"/>
        <w:jc w:val="both"/>
      </w:pPr>
      <w:r>
        <w:rPr>
          <w:rFonts w:ascii="Times New Roman"/>
          <w:b w:val="false"/>
          <w:i w:val="false"/>
          <w:color w:val="000000"/>
          <w:sz w:val="28"/>
        </w:rPr>
        <w:t>
      2) көрсетілетін қызметті берушінің басшысы немесе оны алмастыратын адам 1 (бір) жұмыс күні ішінде құжаттарды қарайды және құзыреті шегінде жер қатынастары жөніндегі және сәулет және қала құрылысы саласындағы уәкілетті органдарға орындауға жолдайды.</w:t>
      </w:r>
    </w:p>
    <w:bookmarkEnd w:id="7"/>
    <w:bookmarkStart w:name="z10" w:id="8"/>
    <w:p>
      <w:pPr>
        <w:spacing w:after="0"/>
        <w:ind w:left="0"/>
        <w:jc w:val="both"/>
      </w:pPr>
      <w:r>
        <w:rPr>
          <w:rFonts w:ascii="Times New Roman"/>
          <w:b w:val="false"/>
          <w:i w:val="false"/>
          <w:color w:val="000000"/>
          <w:sz w:val="28"/>
        </w:rPr>
        <w:t>
      Егер көрсетілетін қызметті алушы жер учаскелері мәжбүрлеп алып қойылған тұлғалардың тізілімінде тұрған немесе көрсетілетін қызметті алушы құжаттар топтамасын толық ұсынбаған жағдайларда жер қатынастары жөніндегі уәкілетті органның қызметкері 1 (бір) жұмыс күні ішінде өтінішті одан әрі қараудан уәжді бас тартуды дайындайды және жер қатынастары жөніндегі уәкілетті орган басшысының ЭЦҚ қойылған электрондық құжат нысанында жеке кабинетке хабарламаны жолдайды;</w:t>
      </w:r>
    </w:p>
    <w:bookmarkEnd w:id="8"/>
    <w:bookmarkStart w:name="z11" w:id="9"/>
    <w:p>
      <w:pPr>
        <w:spacing w:after="0"/>
        <w:ind w:left="0"/>
        <w:jc w:val="both"/>
      </w:pPr>
      <w:r>
        <w:rPr>
          <w:rFonts w:ascii="Times New Roman"/>
          <w:b w:val="false"/>
          <w:i w:val="false"/>
          <w:color w:val="000000"/>
          <w:sz w:val="28"/>
        </w:rPr>
        <w:t>
      3) жер қатынастары жөніндегі және сәулет және қала құрылысы саласындағы уәкілетті органдар 7 (жеті) жұмыс күні ішінде өтініш келіп түскен сәттен бастап сұралып отырған жер учаскесін аумақтық аймақтарға бөлуге сәйкес мәлімделген нысаналы мақсаты бойынша пайдалану мүмкіндігі туралы ұсыныс дайындайды, оған жер учаскесінің схемасын қоса береді және материалдарды жер комиссиясына енгізеді;</w:t>
      </w:r>
    </w:p>
    <w:bookmarkEnd w:id="9"/>
    <w:bookmarkStart w:name="z12" w:id="10"/>
    <w:p>
      <w:pPr>
        <w:spacing w:after="0"/>
        <w:ind w:left="0"/>
        <w:jc w:val="both"/>
      </w:pPr>
      <w:r>
        <w:rPr>
          <w:rFonts w:ascii="Times New Roman"/>
          <w:b w:val="false"/>
          <w:i w:val="false"/>
          <w:color w:val="000000"/>
          <w:sz w:val="28"/>
        </w:rPr>
        <w:t>
      4) жер комиссиясының қорытындысы жер қатынастары жөніндегі уәкілетті орган жер комиссиясына сұралып отырған жер учаскесін аумақтық аймақтарға бөлуге сәйкес мәлімделген нысаналы мақсаты бойынша пайдалану мүмкіндігі туралы ұсынысты берген сәттен бастап 2 (екі) жұмыс күні ішінде хаттамалық шешім нысанында үш данада жасалады;</w:t>
      </w:r>
    </w:p>
    <w:bookmarkEnd w:id="10"/>
    <w:bookmarkStart w:name="z13" w:id="11"/>
    <w:p>
      <w:pPr>
        <w:spacing w:after="0"/>
        <w:ind w:left="0"/>
        <w:jc w:val="both"/>
      </w:pPr>
      <w:r>
        <w:rPr>
          <w:rFonts w:ascii="Times New Roman"/>
          <w:b w:val="false"/>
          <w:i w:val="false"/>
          <w:color w:val="000000"/>
          <w:sz w:val="28"/>
        </w:rPr>
        <w:t>
      5) жер қатынастары жөніндегі уәкілетті органның қызметкері жер комиссиясының оң шешімі болған жағдайда, 1 (бір) жұмыс күні ішінде жерге орналастыру жобасын дайындауы үшін жер комиссиясының оң қорытындысының бір данасын көрсетілетін қызметті алушыға жолдайды, жер комиссиясының теріс қорытындысы болған жағдайда – мемлекеттік қызмет көрсетуден дәлелді бас тартуды дайындайды және көрсетілетін қызметті беруші басшысының ЭЦҚ қойылған электрондық құжат нысанында көрсетілетін қызметті алушының жеке кабинетіне жолдайды.</w:t>
      </w:r>
    </w:p>
    <w:bookmarkEnd w:id="11"/>
    <w:bookmarkStart w:name="z14" w:id="12"/>
    <w:p>
      <w:pPr>
        <w:spacing w:after="0"/>
        <w:ind w:left="0"/>
        <w:jc w:val="both"/>
      </w:pPr>
      <w:r>
        <w:rPr>
          <w:rFonts w:ascii="Times New Roman"/>
          <w:b w:val="false"/>
          <w:i w:val="false"/>
          <w:color w:val="000000"/>
          <w:sz w:val="28"/>
        </w:rPr>
        <w:t>
      Аудандық маңызы бар қала, кент, ауыл, ауылдық округ әкімдері шешім (өкім) қабылдаған жағдайда, жер комиссиясының қорытындысы көрсетілетін қызметті берушінің кеңсесіне жіберіледі.</w:t>
      </w:r>
    </w:p>
    <w:bookmarkEnd w:id="12"/>
    <w:bookmarkStart w:name="z15" w:id="13"/>
    <w:p>
      <w:pPr>
        <w:spacing w:after="0"/>
        <w:ind w:left="0"/>
        <w:jc w:val="both"/>
      </w:pPr>
      <w:r>
        <w:rPr>
          <w:rFonts w:ascii="Times New Roman"/>
          <w:b w:val="false"/>
          <w:i w:val="false"/>
          <w:color w:val="000000"/>
          <w:sz w:val="28"/>
        </w:rPr>
        <w:t>
      Екінші кезең: жер учаскесіне құқық беру туралы шешім шығару –бекітілген жерге орналастыру жобасы келіп түскен сәттен бастап 3 (үш) жұмыс күні ішінде:</w:t>
      </w:r>
    </w:p>
    <w:bookmarkEnd w:id="13"/>
    <w:bookmarkStart w:name="z16" w:id="14"/>
    <w:p>
      <w:pPr>
        <w:spacing w:after="0"/>
        <w:ind w:left="0"/>
        <w:jc w:val="both"/>
      </w:pPr>
      <w:r>
        <w:rPr>
          <w:rFonts w:ascii="Times New Roman"/>
          <w:b w:val="false"/>
          <w:i w:val="false"/>
          <w:color w:val="000000"/>
          <w:sz w:val="28"/>
        </w:rPr>
        <w:t>
      1) жер қатынастары жөніндегі уәкілетті органның қызметкері бекітілген жерге орналастыру жобасы келіп түскен күннен бастап 2 (екі) жұмыс күні ішінде жер учаскесіне құқық беру туралы шешім жобасын дайындауды және келісуді қамтамасыз етеді;</w:t>
      </w:r>
    </w:p>
    <w:bookmarkEnd w:id="14"/>
    <w:bookmarkStart w:name="z17" w:id="15"/>
    <w:p>
      <w:pPr>
        <w:spacing w:after="0"/>
        <w:ind w:left="0"/>
        <w:jc w:val="both"/>
      </w:pPr>
      <w:r>
        <w:rPr>
          <w:rFonts w:ascii="Times New Roman"/>
          <w:b w:val="false"/>
          <w:i w:val="false"/>
          <w:color w:val="000000"/>
          <w:sz w:val="28"/>
        </w:rPr>
        <w:t>
      2) көрсетілетін қызметті берушінің басшысы 1 (бір) жұмыс күні ішінде жер учаскесіне құқық беру туралы шешімге қол қояды;</w:t>
      </w:r>
    </w:p>
    <w:bookmarkEnd w:id="15"/>
    <w:bookmarkStart w:name="z18" w:id="16"/>
    <w:p>
      <w:pPr>
        <w:spacing w:after="0"/>
        <w:ind w:left="0"/>
        <w:jc w:val="both"/>
      </w:pPr>
      <w:r>
        <w:rPr>
          <w:rFonts w:ascii="Times New Roman"/>
          <w:b w:val="false"/>
          <w:i w:val="false"/>
          <w:color w:val="000000"/>
          <w:sz w:val="28"/>
        </w:rPr>
        <w:t>
      3) көрсетілетін қызметті беруші кеңсесінің қызметкері 15 (он бес) минут ішінде қол қйылған сәттен бастап жер учаскесіне құқық беру туралы шешімді портал арқылы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жолдайды.".</w:t>
      </w:r>
    </w:p>
    <w:bookmarkEnd w:id="16"/>
    <w:bookmarkStart w:name="z19" w:id="17"/>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7"/>
    <w:bookmarkStart w:name="z20"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1" w:id="19"/>
    <w:p>
      <w:pPr>
        <w:spacing w:after="0"/>
        <w:ind w:left="0"/>
        <w:jc w:val="both"/>
      </w:pPr>
      <w:r>
        <w:rPr>
          <w:rFonts w:ascii="Times New Roman"/>
          <w:b w:val="false"/>
          <w:i w:val="false"/>
          <w:color w:val="000000"/>
          <w:sz w:val="28"/>
        </w:rPr>
        <w:t>
      2) осы бұйрық алғашқы ресми жарияланғаннан кейін Қазақстан Республикасы Ауыл шаруашылығы министрлігінің интернет-ресурсында орналастырылуын қамтамасыз етсін.</w:t>
      </w:r>
    </w:p>
    <w:bookmarkEnd w:id="19"/>
    <w:bookmarkStart w:name="z22"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0"/>
    <w:bookmarkStart w:name="z23" w:id="2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