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94a7" w14:textId="9679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20 қыркүйектегі № 967 бұйрығы. Қазақстан Республикасының Әділет министрлігінде 2021 жылғы 23 қыркүйекте № 24475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Атырау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ұзақ мерзімді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көлемі – 1 801 299 000 (бір миллиард сегіз жүз бір миллион екі жүз тоқсан тоғыз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