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f778" w14:textId="d19f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кәсіби авариялық-құтқару қызметтерін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20 қыркүйектегі № 463 бұйрығы. Қазақстан Республикасының Әділет министрлігінде 2021 жылғы 20 қыркүйекте № 24449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қауіпсіздік</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кәсіби</w:t>
      </w:r>
      <w:r>
        <w:rPr>
          <w:rFonts w:ascii="Times New Roman"/>
          <w:b w:val="false"/>
          <w:i w:val="false"/>
          <w:color w:val="000000"/>
          <w:sz w:val="28"/>
        </w:rPr>
        <w:t xml:space="preserve"> </w:t>
      </w:r>
      <w:r>
        <w:rPr>
          <w:rFonts w:ascii="Times New Roman"/>
          <w:b/>
          <w:i w:val="false"/>
          <w:color w:val="000000"/>
          <w:sz w:val="28"/>
        </w:rPr>
        <w:t>авариялық</w:t>
      </w:r>
      <w:r>
        <w:rPr>
          <w:rFonts w:ascii="Times New Roman"/>
          <w:b/>
          <w:i w:val="false"/>
          <w:color w:val="000000"/>
          <w:sz w:val="28"/>
        </w:rPr>
        <w:t xml:space="preserve">- </w:t>
      </w:r>
      <w:r>
        <w:rPr>
          <w:rFonts w:ascii="Times New Roman"/>
          <w:b/>
          <w:i w:val="false"/>
          <w:color w:val="000000"/>
          <w:sz w:val="28"/>
        </w:rPr>
        <w:t>құтқару</w:t>
      </w:r>
      <w:r>
        <w:rPr>
          <w:rFonts w:ascii="Times New Roman"/>
          <w:b w:val="false"/>
          <w:i w:val="false"/>
          <w:color w:val="000000"/>
          <w:sz w:val="28"/>
        </w:rPr>
        <w:t xml:space="preserve"> </w:t>
      </w:r>
      <w:r>
        <w:rPr>
          <w:rFonts w:ascii="Times New Roman"/>
          <w:b/>
          <w:i w:val="false"/>
          <w:color w:val="000000"/>
          <w:sz w:val="28"/>
        </w:rPr>
        <w:t>қызметтерін</w:t>
      </w:r>
      <w:r>
        <w:rPr>
          <w:rFonts w:ascii="Times New Roman"/>
          <w:b w:val="false"/>
          <w:i w:val="false"/>
          <w:color w:val="000000"/>
          <w:sz w:val="28"/>
        </w:rPr>
        <w:t xml:space="preserve"> </w:t>
      </w:r>
      <w:r>
        <w:rPr>
          <w:rFonts w:ascii="Times New Roman"/>
          <w:b/>
          <w:i w:val="false"/>
          <w:color w:val="000000"/>
          <w:sz w:val="28"/>
        </w:rPr>
        <w:t>аттестаттау</w:t>
      </w:r>
      <w:r>
        <w:rPr>
          <w:rFonts w:ascii="Times New Roman"/>
          <w:b w:val="false"/>
          <w:i w:val="false"/>
          <w:color w:val="000000"/>
          <w:sz w:val="28"/>
        </w:rPr>
        <w:t xml:space="preserve"> </w:t>
      </w:r>
      <w:r>
        <w:rPr>
          <w:rFonts w:ascii="Times New Roman"/>
          <w:b/>
          <w:i w:val="false"/>
          <w:color w:val="000000"/>
          <w:sz w:val="28"/>
        </w:rPr>
        <w:t>қағидаларын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қараңыз.</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Кіріспе</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Төтенше</w:t>
      </w:r>
      <w:r>
        <w:rPr>
          <w:rFonts w:ascii="Times New Roman"/>
          <w:b w:val="false"/>
          <w:i w:val="false"/>
          <w:color w:val="000000"/>
          <w:sz w:val="28"/>
        </w:rPr>
        <w:t xml:space="preserve"> </w:t>
      </w:r>
      <w:r>
        <w:rPr>
          <w:rFonts w:ascii="Times New Roman"/>
          <w:b w:val="false"/>
          <w:i/>
          <w:color w:val="000000"/>
          <w:sz w:val="28"/>
        </w:rPr>
        <w:t>жағдайлар</w:t>
      </w:r>
      <w:r>
        <w:rPr>
          <w:rFonts w:ascii="Times New Roman"/>
          <w:b w:val="false"/>
          <w:i w:val="false"/>
          <w:color w:val="000000"/>
          <w:sz w:val="28"/>
        </w:rPr>
        <w:t xml:space="preserve"> </w:t>
      </w:r>
      <w:r>
        <w:rPr>
          <w:rFonts w:ascii="Times New Roman"/>
          <w:b w:val="false"/>
          <w:i/>
          <w:color w:val="000000"/>
          <w:sz w:val="28"/>
        </w:rPr>
        <w:t>министрінің</w:t>
      </w:r>
      <w:r>
        <w:rPr>
          <w:rFonts w:ascii="Times New Roman"/>
          <w:b w:val="false"/>
          <w:i/>
          <w:color w:val="000000"/>
          <w:sz w:val="28"/>
        </w:rPr>
        <w:t xml:space="preserve"> 14.07.2023</w:t>
      </w:r>
      <w:r>
        <w:rPr>
          <w:rFonts w:ascii="Times New Roman"/>
          <w:b w:val="false"/>
          <w:i w:val="false"/>
          <w:color w:val="000000"/>
          <w:sz w:val="28"/>
        </w:rPr>
        <w:t xml:space="preserve"> </w:t>
      </w:r>
      <w:r>
        <w:rPr>
          <w:rFonts w:ascii="Times New Roman"/>
          <w:b w:val="false"/>
          <w:i w:val="false"/>
          <w:color w:val="000000"/>
          <w:sz w:val="28"/>
        </w:rPr>
        <w:t>№ 382</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w:t>
      </w:r>
      <w:r>
        <w:rPr>
          <w:rFonts w:ascii="Times New Roman"/>
          <w:b w:val="false"/>
          <w:i/>
          <w:color w:val="000000"/>
          <w:sz w:val="28"/>
        </w:rPr>
        <w:t>бұйрығымен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Өнеркәсіптік қауіпсіздік саласындағы кәсіби авариялық-құтқару қызметтерін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ресми интернет-ресурсында жариялануын қамтамасыз етсін;</w:t>
      </w:r>
    </w:p>
    <w:bookmarkEnd w:id="3"/>
    <w:bookmarkStart w:name="z5"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 Заң департаментіне осы тармақтың 1) және 2) тармақшаларында көзделген іс-шараларды орындау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министрі</w:t>
      </w:r>
      <w:r>
        <w:rPr>
          <w:rFonts w:ascii="Times New Roman"/>
          <w:b w:val="false"/>
          <w:i w:val="false"/>
          <w:color w:val="000000"/>
          <w:sz w:val="28"/>
        </w:rPr>
        <w:t xml:space="preserve"> </w:t>
      </w:r>
      <w:r>
        <w:rPr>
          <w:rFonts w:ascii="Times New Roman"/>
          <w:b/>
          <w:i w:val="false"/>
          <w:color w:val="000000"/>
          <w:sz w:val="28"/>
        </w:rPr>
        <w:t>      Ю. Ильин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Цифрлық</w:t>
      </w:r>
      <w:r>
        <w:rPr>
          <w:rFonts w:ascii="Times New Roman"/>
          <w:b/>
          <w:i w:val="false"/>
          <w:color w:val="000000"/>
          <w:sz w:val="28"/>
        </w:rPr>
        <w:t xml:space="preserve"> даму, </w:t>
      </w:r>
      <w:r>
        <w:rPr>
          <w:rFonts w:ascii="Times New Roman"/>
          <w:b/>
          <w:i w:val="false"/>
          <w:color w:val="000000"/>
          <w:sz w:val="28"/>
        </w:rPr>
        <w:t>инновациялар</w:t>
      </w:r>
    </w:p>
    <w:p>
      <w:pPr>
        <w:spacing w:after="0"/>
        <w:ind w:left="0"/>
        <w:jc w:val="both"/>
      </w:pP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аэроғарыш</w:t>
      </w:r>
    </w:p>
    <w:p>
      <w:pPr>
        <w:spacing w:after="0"/>
        <w:ind w:left="0"/>
        <w:jc w:val="both"/>
      </w:pP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bookmarkStart w:name="z8"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Төтенше жағдайлар</w:t>
      </w:r>
    </w:p>
    <w:p>
      <w:pPr>
        <w:spacing w:after="0"/>
        <w:ind w:left="0"/>
        <w:jc w:val="both"/>
      </w:pPr>
      <w:r>
        <w:rPr>
          <w:rFonts w:ascii="Times New Roman"/>
          <w:b w:val="false"/>
          <w:i w:val="false"/>
          <w:color w:val="000000"/>
          <w:sz w:val="28"/>
        </w:rPr>
        <w:t>министрлігінің</w:t>
      </w:r>
    </w:p>
    <w:p>
      <w:pPr>
        <w:spacing w:after="0"/>
        <w:ind w:left="0"/>
        <w:jc w:val="both"/>
      </w:pPr>
      <w:r>
        <w:rPr>
          <w:rFonts w:ascii="Times New Roman"/>
          <w:b w:val="false"/>
          <w:i w:val="false"/>
          <w:color w:val="000000"/>
          <w:sz w:val="28"/>
        </w:rPr>
        <w:t>2021 жылғы 20 қыркүйектегі</w:t>
      </w:r>
    </w:p>
    <w:p>
      <w:pPr>
        <w:spacing w:after="0"/>
        <w:ind w:left="0"/>
        <w:jc w:val="both"/>
      </w:pPr>
      <w:r>
        <w:rPr>
          <w:rFonts w:ascii="Times New Roman"/>
          <w:b w:val="false"/>
          <w:i w:val="false"/>
          <w:color w:val="000000"/>
          <w:sz w:val="28"/>
        </w:rPr>
        <w:t>№ 463 бұйрығымен</w:t>
      </w:r>
    </w:p>
    <w:p>
      <w:pPr>
        <w:spacing w:after="0"/>
        <w:ind w:left="0"/>
        <w:jc w:val="both"/>
      </w:pPr>
      <w:r>
        <w:rPr>
          <w:rFonts w:ascii="Times New Roman"/>
          <w:b w:val="false"/>
          <w:i w:val="false"/>
          <w:color w:val="000000"/>
          <w:sz w:val="28"/>
        </w:rPr>
        <w:t>бекітілген</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қауіпсіздік</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кәсіби</w:t>
      </w:r>
      <w:r>
        <w:rPr>
          <w:rFonts w:ascii="Times New Roman"/>
          <w:b w:val="false"/>
          <w:i w:val="false"/>
          <w:color w:val="000000"/>
          <w:sz w:val="28"/>
        </w:rPr>
        <w:t xml:space="preserve"> </w:t>
      </w:r>
      <w:r>
        <w:rPr>
          <w:rFonts w:ascii="Times New Roman"/>
          <w:b/>
          <w:i w:val="false"/>
          <w:color w:val="000000"/>
          <w:sz w:val="28"/>
        </w:rPr>
        <w:t>авариялық-құтқару</w:t>
      </w:r>
      <w:r>
        <w:rPr>
          <w:rFonts w:ascii="Times New Roman"/>
          <w:b w:val="false"/>
          <w:i w:val="false"/>
          <w:color w:val="000000"/>
          <w:sz w:val="28"/>
        </w:rPr>
        <w:t xml:space="preserve"> </w:t>
      </w:r>
      <w:r>
        <w:rPr>
          <w:rFonts w:ascii="Times New Roman"/>
          <w:b/>
          <w:i w:val="false"/>
          <w:color w:val="000000"/>
          <w:sz w:val="28"/>
        </w:rPr>
        <w:t>қызметтерін</w:t>
      </w:r>
      <w:r>
        <w:rPr>
          <w:rFonts w:ascii="Times New Roman"/>
          <w:b w:val="false"/>
          <w:i w:val="false"/>
          <w:color w:val="000000"/>
          <w:sz w:val="28"/>
        </w:rPr>
        <w:t xml:space="preserve"> </w:t>
      </w:r>
      <w:r>
        <w:rPr>
          <w:rFonts w:ascii="Times New Roman"/>
          <w:b/>
          <w:i w:val="false"/>
          <w:color w:val="000000"/>
          <w:sz w:val="28"/>
        </w:rPr>
        <w:t>аттестаттау</w:t>
      </w:r>
      <w:r>
        <w:rPr>
          <w:rFonts w:ascii="Times New Roman"/>
          <w:b w:val="false"/>
          <w:i w:val="false"/>
          <w:color w:val="000000"/>
          <w:sz w:val="28"/>
        </w:rPr>
        <w:t xml:space="preserve"> </w:t>
      </w:r>
      <w:r>
        <w:rPr>
          <w:rFonts w:ascii="Times New Roman"/>
          <w:b/>
          <w:i w:val="false"/>
          <w:color w:val="000000"/>
          <w:sz w:val="28"/>
        </w:rPr>
        <w:t>қағидалары</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1-тарау.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p>
      <w:pPr>
        <w:spacing w:after="0"/>
        <w:ind w:left="0"/>
        <w:jc w:val="both"/>
      </w:pPr>
      <w:r>
        <w:rPr>
          <w:rFonts w:ascii="Times New Roman"/>
          <w:b w:val="false"/>
          <w:i w:val="false"/>
          <w:color w:val="000000"/>
          <w:sz w:val="28"/>
        </w:rPr>
        <w:t xml:space="preserve">
      1. Осы өнеркәсіптік қауіпсіздік саласындағы кәсіби авариялық-құтқару қызметтерін аттестаттау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өнеркәсіптік қауіпсіздік саласындағы кәсіби авариялық-құтқару қызметтерін аттестаттау тәртібін және "Өнеркәсіптік қауіпсіздік саласындағы кәсіби авариялық-құтқару қызметтерін аттестаттау" мемлекеттік қызметін көрсету тәртібін айқындайды.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1-тармақ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Төтенше</w:t>
      </w:r>
      <w:r>
        <w:rPr>
          <w:rFonts w:ascii="Times New Roman"/>
          <w:b w:val="false"/>
          <w:i w:val="false"/>
          <w:color w:val="000000"/>
          <w:sz w:val="28"/>
        </w:rPr>
        <w:t xml:space="preserve"> </w:t>
      </w:r>
      <w:r>
        <w:rPr>
          <w:rFonts w:ascii="Times New Roman"/>
          <w:b w:val="false"/>
          <w:i/>
          <w:color w:val="000000"/>
          <w:sz w:val="28"/>
        </w:rPr>
        <w:t>жағдайлар</w:t>
      </w:r>
      <w:r>
        <w:rPr>
          <w:rFonts w:ascii="Times New Roman"/>
          <w:b w:val="false"/>
          <w:i w:val="false"/>
          <w:color w:val="000000"/>
          <w:sz w:val="28"/>
        </w:rPr>
        <w:t xml:space="preserve"> </w:t>
      </w:r>
      <w:r>
        <w:rPr>
          <w:rFonts w:ascii="Times New Roman"/>
          <w:b w:val="false"/>
          <w:i/>
          <w:color w:val="000000"/>
          <w:sz w:val="28"/>
        </w:rPr>
        <w:t>министрінің</w:t>
      </w:r>
      <w:r>
        <w:rPr>
          <w:rFonts w:ascii="Times New Roman"/>
          <w:b w:val="false"/>
          <w:i/>
          <w:color w:val="000000"/>
          <w:sz w:val="28"/>
        </w:rPr>
        <w:t xml:space="preserve"> 14.07.2023</w:t>
      </w:r>
      <w:r>
        <w:rPr>
          <w:rFonts w:ascii="Times New Roman"/>
          <w:b w:val="false"/>
          <w:i w:val="false"/>
          <w:color w:val="000000"/>
          <w:sz w:val="28"/>
        </w:rPr>
        <w:t xml:space="preserve"> </w:t>
      </w:r>
      <w:r>
        <w:rPr>
          <w:rFonts w:ascii="Times New Roman"/>
          <w:b w:val="false"/>
          <w:i w:val="false"/>
          <w:color w:val="000000"/>
          <w:sz w:val="28"/>
        </w:rPr>
        <w:t>№ 382</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w:t>
      </w:r>
      <w:r>
        <w:rPr>
          <w:rFonts w:ascii="Times New Roman"/>
          <w:b w:val="false"/>
          <w:i/>
          <w:color w:val="000000"/>
          <w:sz w:val="28"/>
        </w:rPr>
        <w:t>бұйрығымен</w:t>
      </w:r>
      <w:r>
        <w:rPr>
          <w:rFonts w:ascii="Times New Roman"/>
          <w:b w:val="false"/>
          <w:i/>
          <w:color w:val="000000"/>
          <w:sz w:val="28"/>
        </w:rPr>
        <w:t>.</w:t>
      </w:r>
    </w:p>
    <w:bookmarkStart w:name="z11" w:id="9"/>
    <w:p>
      <w:pPr>
        <w:spacing w:after="0"/>
        <w:ind w:left="0"/>
        <w:jc w:val="both"/>
      </w:pPr>
      <w:r>
        <w:rPr>
          <w:rFonts w:ascii="Times New Roman"/>
          <w:b w:val="false"/>
          <w:i w:val="false"/>
          <w:color w:val="000000"/>
          <w:sz w:val="28"/>
        </w:rPr>
        <w:t>
      2. Өнеркәсіптік қауіпсіздік саласындағы кәсіби авариялық-құтқару қызметтерін аттестаттау өнеркәсіптік қауіпсіздік саласындағы уәкілетті органның заңды тұлғаның қауіпті өндірістік объектілерде тау-кен құтқару, газдан құтқару, бұрқаққа қарсы жұмыстарды орындауға құқығын ресми тануы және олардың "</w:t>
      </w:r>
      <w:r>
        <w:rPr>
          <w:rFonts w:ascii="Times New Roman"/>
          <w:b w:val="false"/>
          <w:i w:val="false"/>
          <w:color w:val="000000"/>
          <w:sz w:val="28"/>
        </w:rPr>
        <w:t>Азаматтық қорғау туралы</w:t>
      </w:r>
      <w:r>
        <w:rPr>
          <w:rFonts w:ascii="Times New Roman"/>
          <w:b w:val="false"/>
          <w:i w:val="false"/>
          <w:color w:val="000000"/>
          <w:sz w:val="28"/>
        </w:rPr>
        <w:t xml:space="preserve">" Қазақстан Республикасы Заңының, "Авариялық-құтқару қызметтері мен құралымдарына қойылатын біліктілік талаптарын бекіту туралы" (Нормативтiк құқықтық актiлерді мемлекеттік тіркеу тізілімінде № 10261 болып тіркелген) Қазақстан Республикасы Заңының, Қазақстан Республикасы Ішкі істер министрінің 2015 жылғы 15 қаңтардағы № 21 </w:t>
      </w:r>
      <w:r>
        <w:rPr>
          <w:rFonts w:ascii="Times New Roman"/>
          <w:b w:val="false"/>
          <w:i w:val="false"/>
          <w:color w:val="000000"/>
          <w:sz w:val="28"/>
        </w:rPr>
        <w:t>бұйрығы</w:t>
      </w:r>
      <w:r>
        <w:rPr>
          <w:rFonts w:ascii="Times New Roman"/>
          <w:b w:val="false"/>
          <w:i w:val="false"/>
          <w:color w:val="000000"/>
          <w:sz w:val="28"/>
        </w:rPr>
        <w:t xml:space="preserve">, "Құтқарушыларды аттестаттау және қайта аттестаттау қағидаларын бекіту туралы" (нормативтік құқықтық актілерді мемлекеттік тіркеу тізілімінде № 17233 болып тіркелген) Қазақстан Республикасы Ішкі істер министрінің 2018 жылғы 11 шілдедегі № 507 </w:t>
      </w:r>
      <w:r>
        <w:rPr>
          <w:rFonts w:ascii="Times New Roman"/>
          <w:b w:val="false"/>
          <w:i w:val="false"/>
          <w:color w:val="000000"/>
          <w:sz w:val="28"/>
        </w:rPr>
        <w:t>бұйрығы</w:t>
      </w:r>
      <w:r>
        <w:rPr>
          <w:rFonts w:ascii="Times New Roman"/>
          <w:b w:val="false"/>
          <w:i w:val="false"/>
          <w:color w:val="000000"/>
          <w:sz w:val="28"/>
        </w:rPr>
        <w:t xml:space="preserve"> және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(Нормативтiк құқықтық актiлерді мемлекеттік тіркеу тізілімінде № 23812 болып тіркелген) Төтенше жағдайлар министрінің 2021 жылғы 27 шілдедегі № 360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сәйкестігін айқындау мақсатында.</w:t>
      </w:r>
    </w:p>
    <w:bookmarkEnd w:id="9"/>
    <w:bookmarkStart w:name="z12" w:id="10"/>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қызметтері аттестаттауға жатады.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 бастапқы, кезеңдік және кезектен тыс аттестаттауға жатады:</w:t>
      </w:r>
    </w:p>
    <w:bookmarkEnd w:id="11"/>
    <w:p>
      <w:pPr>
        <w:spacing w:after="0"/>
        <w:ind w:left="0"/>
        <w:jc w:val="both"/>
      </w:pPr>
      <w:r>
        <w:rPr>
          <w:rFonts w:ascii="Times New Roman"/>
          <w:b w:val="false"/>
          <w:i w:val="false"/>
          <w:color w:val="000000"/>
          <w:sz w:val="28"/>
        </w:rPr>
        <w:t>
      1) бастапқы аттестаттауға жаңадан құрылатын өнеркәсіптік қауіпсіздік саласындағы кәсіби авариялық-құтқару қызметтері жатады;</w:t>
      </w:r>
    </w:p>
    <w:p>
      <w:pPr>
        <w:spacing w:after="0"/>
        <w:ind w:left="0"/>
        <w:jc w:val="both"/>
      </w:pPr>
      <w:r>
        <w:rPr>
          <w:rFonts w:ascii="Times New Roman"/>
          <w:b w:val="false"/>
          <w:i w:val="false"/>
          <w:color w:val="000000"/>
          <w:sz w:val="28"/>
        </w:rPr>
        <w:t>
      2) кезеңдік аттестаттау бес жылда бір рет жүргізіледі;</w:t>
      </w:r>
    </w:p>
    <w:p>
      <w:pPr>
        <w:spacing w:after="0"/>
        <w:ind w:left="0"/>
        <w:jc w:val="both"/>
      </w:pPr>
      <w:r>
        <w:rPr>
          <w:rFonts w:ascii="Times New Roman"/>
          <w:b w:val="false"/>
          <w:i w:val="false"/>
          <w:color w:val="000000"/>
          <w:sz w:val="28"/>
        </w:rPr>
        <w:t>
      3) кезектен тыс аттестаттау орындайтын жұмыстардың түрі немесе түрлері өзгерген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5. Өнеркәсіптік қауіпсіздік саласындағы кәсіби авариялық-құтқару қызметін алғашқы аттестаттау кезінде әрбір жұмыс түрі үшін кәсіби авариялық-құтқару бөлімшелерінің саны кемінде екі бірлікті құрайды.</w:t>
      </w:r>
    </w:p>
    <w:bookmarkEnd w:id="12"/>
    <w:bookmarkStart w:name="z20" w:id="13"/>
    <w:p>
      <w:pPr>
        <w:spacing w:after="0"/>
        <w:ind w:left="0"/>
        <w:jc w:val="both"/>
      </w:pPr>
      <w:r>
        <w:rPr>
          <w:rFonts w:ascii="Times New Roman"/>
          <w:b w:val="false"/>
          <w:i w:val="false"/>
          <w:color w:val="000000"/>
          <w:sz w:val="28"/>
        </w:rPr>
        <w:t xml:space="preserve">
      6. Қауіпті өндірістік объектілерге қызмет көрсетуге арналған шарттары бар өнеркәсіптік қауіпсіздік саласындағы кәсіби авариялық-құтқару қызметін кезеңдік және кезектен тыс аттестаттау кезінде жедел бөлімшелердің саны Қазақстан Республикасы Төтенше жағдайлар министрінің 2021 жылғы 27 шілдедегі № 360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талаптарында белгіленген нормативтерге сәйкес есептеледі (Нормативтiк құқықтық актiлерді мемлекеттік тіркеу тізілімінде № 23812 болып тіркелген).</w:t>
      </w:r>
    </w:p>
    <w:bookmarkEnd w:id="13"/>
    <w:p>
      <w:pPr>
        <w:spacing w:after="0"/>
        <w:ind w:left="0"/>
        <w:jc w:val="both"/>
      </w:pPr>
      <w:r>
        <w:rPr>
          <w:rFonts w:ascii="Times New Roman"/>
          <w:b w:val="false"/>
          <w:i w:val="false"/>
          <w:color w:val="000000"/>
          <w:sz w:val="28"/>
        </w:rPr>
        <w:t>
      Қауіпті өндірістік объектілерге қызмет көрсетуге арналған шарттар болмаған жағдайда, әрбір жұмыс түрі үшін кәсіби авариялық-құтқару бөлімшелерінің саны кемінде екі бірлікті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7. Өнеркәсіптік қауіпсіздік саласындағы кәсіби авариялық-құтқару қызметтерін аттестаттау "Өнеркәсіптік қауіпсіздік саласындағы кәсіби авариялық-құтқару қызметтерін аттестаттау" мемлекеттік қызмет көрсету тәртібімен жүргізіледі.</w:t>
      </w:r>
    </w:p>
    <w:bookmarkEnd w:id="14"/>
    <w:bookmarkStart w:name="z22" w:id="15"/>
    <w:p>
      <w:pPr>
        <w:spacing w:after="0"/>
        <w:ind w:left="0"/>
        <w:jc w:val="both"/>
      </w:pPr>
      <w:r>
        <w:rPr>
          <w:rFonts w:ascii="Times New Roman"/>
          <w:b w:val="false"/>
          <w:i w:val="false"/>
          <w:color w:val="000000"/>
          <w:sz w:val="28"/>
        </w:rPr>
        <w:t>
      8. Аттестаттаудан өткен өнеркәсіптік қауіпсіздік саласындағы кәсіби авариялық-құтқару қызметтеріне Өнеркәсіптік қауіпсіздік саласында авариялық-құтқару жұмыстарын жүргізу құқығына аттестат (бұдан әрі – Аттестат)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9. Аттестаттың қолданылуы мынадай жағдайларда тоқтатылады:</w:t>
      </w:r>
    </w:p>
    <w:bookmarkEnd w:id="16"/>
    <w:p>
      <w:pPr>
        <w:spacing w:after="0"/>
        <w:ind w:left="0"/>
        <w:jc w:val="both"/>
      </w:pPr>
      <w:r>
        <w:rPr>
          <w:rFonts w:ascii="Times New Roman"/>
          <w:b w:val="false"/>
          <w:i w:val="false"/>
          <w:color w:val="000000"/>
          <w:sz w:val="28"/>
        </w:rPr>
        <w:t>
      1) Аттестаттың берілген мерзімі аяқталған соң;</w:t>
      </w:r>
    </w:p>
    <w:p>
      <w:pPr>
        <w:spacing w:after="0"/>
        <w:ind w:left="0"/>
        <w:jc w:val="both"/>
      </w:pPr>
      <w:r>
        <w:rPr>
          <w:rFonts w:ascii="Times New Roman"/>
          <w:b w:val="false"/>
          <w:i w:val="false"/>
          <w:color w:val="000000"/>
          <w:sz w:val="28"/>
        </w:rPr>
        <w:t>
      2) Аттестатан айыру (кері қайтарып алу);</w:t>
      </w:r>
    </w:p>
    <w:p>
      <w:pPr>
        <w:spacing w:after="0"/>
        <w:ind w:left="0"/>
        <w:jc w:val="both"/>
      </w:pPr>
      <w:r>
        <w:rPr>
          <w:rFonts w:ascii="Times New Roman"/>
          <w:b w:val="false"/>
          <w:i w:val="false"/>
          <w:color w:val="000000"/>
          <w:sz w:val="28"/>
        </w:rPr>
        <w:t>
      3) заңды тұлғаның атауын немесе меншік нысанын өзгерте отырып, оны тарату немесе қайта ұйымдастыру;</w:t>
      </w:r>
    </w:p>
    <w:p>
      <w:pPr>
        <w:spacing w:after="0"/>
        <w:ind w:left="0"/>
        <w:jc w:val="both"/>
      </w:pPr>
      <w:r>
        <w:rPr>
          <w:rFonts w:ascii="Times New Roman"/>
          <w:b w:val="false"/>
          <w:i w:val="false"/>
          <w:color w:val="000000"/>
          <w:sz w:val="28"/>
        </w:rPr>
        <w:t>
      4) Аттестатта көзделген жұмыстардың белгілі бір түрін немесе түрлерін жүргізу құқығынан заңды тұлғаның бас тартуы;</w:t>
      </w:r>
    </w:p>
    <w:p>
      <w:pPr>
        <w:spacing w:after="0"/>
        <w:ind w:left="0"/>
        <w:jc w:val="both"/>
      </w:pPr>
      <w:r>
        <w:rPr>
          <w:rFonts w:ascii="Times New Roman"/>
          <w:b w:val="false"/>
          <w:i w:val="false"/>
          <w:color w:val="000000"/>
          <w:sz w:val="28"/>
        </w:rPr>
        <w:t>
      5) заңды тұлғаның Аттестатың қолданылуын тоқтату туралы ерікті өтініші.</w:t>
      </w:r>
    </w:p>
    <w:p>
      <w:pPr>
        <w:spacing w:after="0"/>
        <w:ind w:left="0"/>
        <w:jc w:val="both"/>
      </w:pPr>
      <w:r>
        <w:rPr>
          <w:rFonts w:ascii="Times New Roman"/>
          <w:b w:val="false"/>
          <w:i w:val="false"/>
          <w:color w:val="000000"/>
          <w:sz w:val="28"/>
        </w:rPr>
        <w:t>
      Аттестатың қолданылуы тоқтатылған жағдайда өнеркәсіптік қауіпсіздік саласындағы кәсіби авариялық-құтқару қызметі хабарлайды:</w:t>
      </w:r>
    </w:p>
    <w:p>
      <w:pPr>
        <w:spacing w:after="0"/>
        <w:ind w:left="0"/>
        <w:jc w:val="both"/>
      </w:pPr>
      <w:r>
        <w:rPr>
          <w:rFonts w:ascii="Times New Roman"/>
          <w:b w:val="false"/>
          <w:i w:val="false"/>
          <w:color w:val="000000"/>
          <w:sz w:val="28"/>
        </w:rPr>
        <w:t>
      1) өнеркәсіптік қауіпсіздік саласындағы уәкілетті органға;</w:t>
      </w:r>
    </w:p>
    <w:p>
      <w:pPr>
        <w:spacing w:after="0"/>
        <w:ind w:left="0"/>
        <w:jc w:val="both"/>
      </w:pPr>
      <w:r>
        <w:rPr>
          <w:rFonts w:ascii="Times New Roman"/>
          <w:b w:val="false"/>
          <w:i w:val="false"/>
          <w:color w:val="000000"/>
          <w:sz w:val="28"/>
        </w:rPr>
        <w:t>
      2) қызмет көрсетілетін объектіге.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Ме</w:t>
      </w:r>
      <w:r>
        <w:rPr>
          <w:rFonts w:ascii="Times New Roman"/>
          <w:b/>
          <w:i w:val="false"/>
          <w:color w:val="000000"/>
          <w:sz w:val="28"/>
        </w:rPr>
        <w:t>млекеттік</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тәртібі</w:t>
      </w:r>
    </w:p>
    <w:bookmarkEnd w:id="17"/>
    <w:bookmarkStart w:name="z32" w:id="18"/>
    <w:p>
      <w:pPr>
        <w:spacing w:after="0"/>
        <w:ind w:left="0"/>
        <w:jc w:val="both"/>
      </w:pPr>
      <w:r>
        <w:rPr>
          <w:rFonts w:ascii="Times New Roman"/>
          <w:b w:val="false"/>
          <w:i w:val="false"/>
          <w:color w:val="000000"/>
          <w:sz w:val="28"/>
        </w:rPr>
        <w:t>
      10. "Өнеркәсіптік қауіпсіздік саласындағы кәсіби авариялық-құтқару қызметтерін аттестаттау" мемлекеттік көрсетілетін қызметін (бұдан әрі – мемлекеттік көрсетілетін қызмет)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18"/>
    <w:bookmarkStart w:name="z33" w:id="19"/>
    <w:p>
      <w:pPr>
        <w:spacing w:after="0"/>
        <w:ind w:left="0"/>
        <w:jc w:val="both"/>
      </w:pPr>
      <w:r>
        <w:rPr>
          <w:rFonts w:ascii="Times New Roman"/>
          <w:b w:val="false"/>
          <w:i w:val="false"/>
          <w:color w:val="000000"/>
          <w:sz w:val="28"/>
        </w:rPr>
        <w:t xml:space="preserve">
      11. Мемлекеттік қызметті алу үшін заңды тұлғалар (бұдан әрі-көрсетілетін қызметті алушы) көрсетілетін қызметті берушіге "электрондық үкімет" веб-порталы арқылы жібереді www.egov.kz (бұдан әрі-Портал)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19"/>
    <w:p>
      <w:pPr>
        <w:spacing w:after="0"/>
        <w:ind w:left="0"/>
        <w:jc w:val="both"/>
      </w:pPr>
      <w:r>
        <w:rPr>
          <w:rFonts w:ascii="Times New Roman"/>
          <w:b w:val="false"/>
          <w:i w:val="false"/>
          <w:color w:val="000000"/>
          <w:sz w:val="28"/>
        </w:rPr>
        <w:t xml:space="preserve">
      Процестің сипаттамаларын, көрсетілетін мемлекеттік қызметтің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(бұдан әрі – Негізгі талаптар тізбесі) баяндалған.</w:t>
      </w:r>
    </w:p>
    <w:p>
      <w:pPr>
        <w:spacing w:after="0"/>
        <w:ind w:left="0"/>
        <w:jc w:val="both"/>
      </w:pPr>
      <w:r>
        <w:rPr>
          <w:rFonts w:ascii="Times New Roman"/>
          <w:b w:val="false"/>
          <w:i w:val="false"/>
          <w:color w:val="000000"/>
          <w:sz w:val="28"/>
        </w:rPr>
        <w:t>
      Жеке басты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34" w:id="20"/>
    <w:p>
      <w:pPr>
        <w:spacing w:after="0"/>
        <w:ind w:left="0"/>
        <w:jc w:val="both"/>
      </w:pPr>
      <w:r>
        <w:rPr>
          <w:rFonts w:ascii="Times New Roman"/>
          <w:b w:val="false"/>
          <w:i w:val="false"/>
          <w:color w:val="000000"/>
          <w:sz w:val="28"/>
        </w:rPr>
        <w:t>
      12. Мемлекеттік қызмет көрсетудің жалпы мерзімі 13 (он үш) жұмыс күнін құрайды.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13.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1"/>
    <w:p>
      <w:pPr>
        <w:spacing w:after="0"/>
        <w:ind w:left="0"/>
        <w:jc w:val="both"/>
      </w:pPr>
      <w:r>
        <w:rPr>
          <w:rFonts w:ascii="Times New Roman"/>
          <w:b w:val="false"/>
          <w:i w:val="false"/>
          <w:color w:val="000000"/>
          <w:sz w:val="28"/>
        </w:rPr>
        <w:t>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p>
      <w:pPr>
        <w:spacing w:after="0"/>
        <w:ind w:left="0"/>
        <w:jc w:val="both"/>
      </w:pPr>
      <w:r>
        <w:rPr>
          <w:rFonts w:ascii="Times New Roman"/>
          <w:b w:val="false"/>
          <w:i w:val="false"/>
          <w:color w:val="000000"/>
          <w:sz w:val="28"/>
        </w:rPr>
        <w:t>
      Көрсетілетін қызметті алушы негізгі талаптар тізбесіне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(екі) жұмыс күні ішінде ұсынылған құжаттар мәліметтерінің дұрыстығын тексереді және ұсынылған құжаттар мәліметтерінің дұрыс емес фактісі анықталған жағдайда осы Қағидаларға 3-қосымшаға (бұдан әрі - Дәлелді бас тарту)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Ұсынылған құжаттардағы мәліметтер дұрыс болған жағдайда, көрсетілетін қызметті беруші көрсетілетін өнеркәсіптік қауіпсіздік саласындағы уәкілетті орган ведомствосының аумақтық бөлімшесіне (бұдан әрі – аумақтық департамент) негізгі талаптар тізбесіне сәйкес көрсетілетін қызметті алушының талаптарға сәйкестігі немесе сәйкессіздігі туралы қорытынды алу үшін сұрау салу жолдайды.</w:t>
      </w:r>
    </w:p>
    <w:p>
      <w:pPr>
        <w:spacing w:after="0"/>
        <w:ind w:left="0"/>
        <w:jc w:val="both"/>
      </w:pPr>
      <w:r>
        <w:rPr>
          <w:rFonts w:ascii="Times New Roman"/>
          <w:b w:val="false"/>
          <w:i w:val="false"/>
          <w:color w:val="000000"/>
          <w:sz w:val="28"/>
        </w:rPr>
        <w:t xml:space="preserve">
      Аумақтық департамент көрсетілетін қызметті алушының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негізгі талаптар тізбесіне сәйкес қойылатын талаптарға сәйкестігіне рұқсат беру бақылауын жүзеге асырады, оның нәтижелері бойынша көрсетілетін қызметті алушының негізгі талаптар тізбесіне сәйкес қойылатын талаптарға сәйкестігі немесе сәйкес еместігі туралы қорытынды жасайды.</w:t>
      </w:r>
    </w:p>
    <w:p>
      <w:pPr>
        <w:spacing w:after="0"/>
        <w:ind w:left="0"/>
        <w:jc w:val="both"/>
      </w:pPr>
      <w:r>
        <w:rPr>
          <w:rFonts w:ascii="Times New Roman"/>
          <w:b w:val="false"/>
          <w:i w:val="false"/>
          <w:color w:val="000000"/>
          <w:sz w:val="28"/>
        </w:rPr>
        <w:t xml:space="preserve">
      Көрсетілетін қызметті алушының қойылатын талаптарға сәйкестігі немесе сәйкес еместігі туралы қорытынды алған кезде жауапты орындаушы 1 (бір) жұмыс күні ішінде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14.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2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оң нәтиже немесе мемлекеттік қызметті көрсетуден бас тарту туралы дәлелді жауапты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14-тармаққа өзгеріс енгізілді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37" w:id="23"/>
    <w:p>
      <w:pPr>
        <w:spacing w:after="0"/>
        <w:ind w:left="0"/>
        <w:jc w:val="both"/>
      </w:pPr>
      <w:r>
        <w:rPr>
          <w:rFonts w:ascii="Times New Roman"/>
          <w:b w:val="false"/>
          <w:i w:val="false"/>
          <w:color w:val="000000"/>
          <w:sz w:val="28"/>
        </w:rPr>
        <w:t>
      15. Мемлекеттік қызмет алдын ала жазылусыз және жеделдетілген қызмет көрсетусіз кезек күту тәртібімен көрсетіледі.</w:t>
      </w:r>
    </w:p>
    <w:bookmarkEnd w:id="23"/>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не оны алмастыратын адамның электрондық цифрлық қолтаңбасымен куәландырылған электрондық құжат нысанында көрсетілетін қызметті алушының порталдағы "жеке кабинетіне" жіберіледі.</w:t>
      </w:r>
    </w:p>
    <w:bookmarkStart w:name="z38" w:id="24"/>
    <w:p>
      <w:pPr>
        <w:spacing w:after="0"/>
        <w:ind w:left="0"/>
        <w:jc w:val="both"/>
      </w:pPr>
      <w:r>
        <w:rPr>
          <w:rFonts w:ascii="Times New Roman"/>
          <w:b w:val="false"/>
          <w:i w:val="false"/>
          <w:color w:val="000000"/>
          <w:sz w:val="28"/>
        </w:rPr>
        <w:t xml:space="preserve">
      16.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Осы Қағидаларға енгізілген өзгерістер және (немесе) толықтырулар туралы ақпаратты "электрондық үкіметтің" ақпараттық-коммуникациялық инфрақұрылым операторына және мемлекеттік қызметтер көрсету мәселелері жөніндегі бірыңғай байланыс орталығына өнеркәсіптік қауіпсіздік саласындағы уәкілетті орган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17. Аттестаттың қолданылу мерзімі бес жылды құрайды.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26"/>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Көрсетілетін қызметті берушінің мемлекеттік қызметтерді көрсету мәселелері бойынша шешімдеріне, әрекеттеріне (әрекетсіздігіне) шағымдану тәртібі</w:t>
      </w:r>
    </w:p>
    <w:bookmarkEnd w:id="26"/>
    <w:bookmarkStart w:name="z41" w:id="27"/>
    <w:p>
      <w:pPr>
        <w:spacing w:after="0"/>
        <w:ind w:left="0"/>
        <w:jc w:val="both"/>
      </w:pPr>
      <w:r>
        <w:rPr>
          <w:rFonts w:ascii="Times New Roman"/>
          <w:b w:val="false"/>
          <w:i w:val="false"/>
          <w:color w:val="000000"/>
          <w:sz w:val="28"/>
        </w:rPr>
        <w:t>
      18.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7"/>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18-тармақ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42" w:id="28"/>
    <w:p>
      <w:pPr>
        <w:spacing w:after="0"/>
        <w:ind w:left="0"/>
        <w:jc w:val="both"/>
      </w:pPr>
      <w:r>
        <w:rPr>
          <w:rFonts w:ascii="Times New Roman"/>
          <w:b w:val="false"/>
          <w:i w:val="false"/>
          <w:color w:val="000000"/>
          <w:sz w:val="28"/>
        </w:rPr>
        <w:t xml:space="preserve">
      19.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2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19-тармақ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43" w:id="29"/>
    <w:p>
      <w:pPr>
        <w:spacing w:after="0"/>
        <w:ind w:left="0"/>
        <w:jc w:val="both"/>
      </w:pPr>
      <w:r>
        <w:rPr>
          <w:rFonts w:ascii="Times New Roman"/>
          <w:b w:val="false"/>
          <w:i w:val="false"/>
          <w:color w:val="000000"/>
          <w:sz w:val="28"/>
        </w:rPr>
        <w:t xml:space="preserve">
      20.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20-тармақ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46" w:id="30"/>
    <w:p>
      <w:pPr>
        <w:spacing w:after="0"/>
        <w:ind w:left="0"/>
        <w:jc w:val="both"/>
      </w:pPr>
      <w:r>
        <w:rPr>
          <w:rFonts w:ascii="Times New Roman"/>
          <w:b w:val="false"/>
          <w:i w:val="false"/>
          <w:color w:val="000000"/>
          <w:sz w:val="28"/>
        </w:rPr>
        <w:t xml:space="preserve">
      21.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21-тармақ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деректемелері (мекенжайы, бизнес-сәйкестендіру нөмірі, телефоны)]</w:t>
      </w:r>
    </w:p>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Өнеркәсіптік қауіпсіздік саласында авариялық-құтқару жұмыстарын жүргізу құқығына куәлік алуға ӨТІНІШ</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27-1-бабын</w:t>
      </w:r>
      <w:r>
        <w:rPr>
          <w:rFonts w:ascii="Times New Roman"/>
          <w:b w:val="false"/>
          <w:i w:val="false"/>
          <w:color w:val="000000"/>
          <w:sz w:val="28"/>
        </w:rPr>
        <w:t xml:space="preserve"> басшылыққа ала отырып, Сізден мыналарды жүргізуді сұраймын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түрін көрсету (бастапқы, кезеңдік және кезектен тыс)</w:t>
      </w:r>
    </w:p>
    <w:p>
      <w:pPr>
        <w:spacing w:after="0"/>
        <w:ind w:left="0"/>
        <w:jc w:val="both"/>
      </w:pPr>
      <w:r>
        <w:rPr>
          <w:rFonts w:ascii="Times New Roman"/>
          <w:b w:val="false"/>
          <w:i w:val="false"/>
          <w:color w:val="000000"/>
          <w:sz w:val="28"/>
        </w:rPr>
        <w:t>
      аттестаттауды өткізу және өнеркәсіптік қауіпсіздік саласында авариялық-құтқару</w:t>
      </w:r>
    </w:p>
    <w:p>
      <w:pPr>
        <w:spacing w:after="0"/>
        <w:ind w:left="0"/>
        <w:jc w:val="both"/>
      </w:pPr>
      <w:r>
        <w:rPr>
          <w:rFonts w:ascii="Times New Roman"/>
          <w:b w:val="false"/>
          <w:i w:val="false"/>
          <w:color w:val="000000"/>
          <w:sz w:val="28"/>
        </w:rPr>
        <w:t>
      жұмыстарын жүргізу құқығына Аттестат мынадай жұмыс түрлеріне беру: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түрін (лерін) көрсету)</w:t>
      </w:r>
    </w:p>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 мүлкінің</w:t>
      </w:r>
    </w:p>
    <w:p>
      <w:pPr>
        <w:spacing w:after="0"/>
        <w:ind w:left="0"/>
        <w:jc w:val="both"/>
      </w:pPr>
      <w:r>
        <w:rPr>
          <w:rFonts w:ascii="Times New Roman"/>
          <w:b w:val="false"/>
          <w:i w:val="false"/>
          <w:color w:val="000000"/>
          <w:sz w:val="28"/>
        </w:rPr>
        <w:t>
      орналасқан жері (мүлік бірнеше өңірде орналасқан жағдайда, барлық өңірлер</w:t>
      </w:r>
    </w:p>
    <w:p>
      <w:pPr>
        <w:spacing w:after="0"/>
        <w:ind w:left="0"/>
        <w:jc w:val="both"/>
      </w:pPr>
      <w:r>
        <w:rPr>
          <w:rFonts w:ascii="Times New Roman"/>
          <w:b w:val="false"/>
          <w:i w:val="false"/>
          <w:color w:val="000000"/>
          <w:sz w:val="28"/>
        </w:rPr>
        <w:t>
      көрсетілсін)________________________________________________________________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үй/ғимарат нөмірі)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Ұсынылған ақпараттың анықтығын растаймын және анық емес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w:t>
      </w:r>
    </w:p>
    <w:p>
      <w:pPr>
        <w:spacing w:after="0"/>
        <w:ind w:left="0"/>
        <w:jc w:val="both"/>
      </w:pPr>
      <w:r>
        <w:rPr>
          <w:rFonts w:ascii="Times New Roman"/>
          <w:b w:val="false"/>
          <w:i w:val="false"/>
          <w:color w:val="000000"/>
          <w:sz w:val="28"/>
        </w:rPr>
        <w:t>
      хабардармын.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аты, әкесінің аты (болған</w:t>
      </w:r>
    </w:p>
    <w:p>
      <w:pPr>
        <w:spacing w:after="0"/>
        <w:ind w:left="0"/>
        <w:jc w:val="both"/>
      </w:pPr>
      <w:r>
        <w:rPr>
          <w:rFonts w:ascii="Times New Roman"/>
          <w:b w:val="false"/>
          <w:i w:val="false"/>
          <w:color w:val="000000"/>
          <w:sz w:val="28"/>
        </w:rPr>
        <w:t>
      жағдайда), электрондық</w:t>
      </w:r>
    </w:p>
    <w:p>
      <w:pPr>
        <w:spacing w:after="0"/>
        <w:ind w:left="0"/>
        <w:jc w:val="both"/>
      </w:pPr>
      <w:r>
        <w:rPr>
          <w:rFonts w:ascii="Times New Roman"/>
          <w:b w:val="false"/>
          <w:i w:val="false"/>
          <w:color w:val="000000"/>
          <w:sz w:val="28"/>
        </w:rPr>
        <w:t>
      цифрлық қолтаңбасы]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w:t>
            </w:r>
            <w:r>
              <w:br/>
            </w:r>
            <w:r>
              <w:rPr>
                <w:rFonts w:ascii="Times New Roman"/>
                <w:b w:val="false"/>
                <w:i w:val="false"/>
                <w:color w:val="000000"/>
                <w:sz w:val="20"/>
              </w:rPr>
              <w:t>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 мемлекеттік қызмет көрсету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авариялық-құтқару жұмыстарын жүргізу құқығына аттестат (бұдан әрі - Аттестат)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Кодекске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Аттестаттау кезінде тау-кен құтқару жұмыстарына: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xml:space="preserve">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xml:space="preserve">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2. Аттестаттау кезінде газдан құтқару жұмыстарына: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xml:space="preserve">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xml:space="preserve">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3. Аттестаттау кезінде бұрқаққа қарсы жұмыстарына:</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xml:space="preserve">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xml:space="preserve">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жеткіліксіздікті анықтау;</w:t>
            </w:r>
          </w:p>
          <w:p>
            <w:pPr>
              <w:spacing w:after="20"/>
              <w:ind w:left="20"/>
              <w:jc w:val="both"/>
            </w:pPr>
            <w:r>
              <w:rPr>
                <w:rFonts w:ascii="Times New Roman"/>
                <w:b w:val="false"/>
                <w:i w:val="false"/>
                <w:color w:val="000000"/>
                <w:sz w:val="20"/>
              </w:rPr>
              <w:t xml:space="preserve">
2) аумақтық департаменттің көрсетілетін қызметті алушының қойылатын "Авариялық-құтқару қызметтері мен құралымдарына қойылатын біліктілік талаптарын бекіту туралы" (Нормативтiк құқықтық актiлерді мемлекеттік тіркеу тізілімінде № 10261 болып тіркелген) Қазақстан Республикасы Заңының, Қазақстан Республикасы Ішкі істер министрінің 2015 жылғы 15 қаңтардағы № 21 </w:t>
            </w:r>
            <w:r>
              <w:rPr>
                <w:rFonts w:ascii="Times New Roman"/>
                <w:b w:val="false"/>
                <w:i w:val="false"/>
                <w:color w:val="000000"/>
                <w:sz w:val="20"/>
              </w:rPr>
              <w:t>бұйрығы</w:t>
            </w:r>
            <w:r>
              <w:rPr>
                <w:rFonts w:ascii="Times New Roman"/>
                <w:b w:val="false"/>
                <w:i w:val="false"/>
                <w:color w:val="000000"/>
                <w:sz w:val="20"/>
              </w:rPr>
              <w:t xml:space="preserve">, "Құтқарушыларды аттестаттау және қайта аттестаттау қағидаларын бекіту туралы" (нормативтік құқықтық актілерді мемлекеттік тіркеу тізілімінде № 17233 болып тіркелген) Қазақстан Республикасы Ішкі істер министрінің 2018 жылғы 11 шілдедегі № 507 </w:t>
            </w:r>
            <w:r>
              <w:rPr>
                <w:rFonts w:ascii="Times New Roman"/>
                <w:b w:val="false"/>
                <w:i w:val="false"/>
                <w:color w:val="000000"/>
                <w:sz w:val="20"/>
              </w:rPr>
              <w:t>бұйрығы</w:t>
            </w:r>
            <w:r>
              <w:rPr>
                <w:rFonts w:ascii="Times New Roman"/>
                <w:b w:val="false"/>
                <w:i w:val="false"/>
                <w:color w:val="000000"/>
                <w:sz w:val="20"/>
              </w:rPr>
              <w:t xml:space="preserve"> және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(Нормативтiк құқықтық актiлерді мемлекеттік тіркеу тізілімінде № 23812 болып тіркелген) Төтенше жағдайлар министрінің 2021 жылғы 27 шілдедегі № 360 </w:t>
            </w:r>
            <w:r>
              <w:rPr>
                <w:rFonts w:ascii="Times New Roman"/>
                <w:b w:val="false"/>
                <w:i w:val="false"/>
                <w:color w:val="000000"/>
                <w:sz w:val="20"/>
              </w:rPr>
              <w:t>бұйрығының</w:t>
            </w:r>
            <w:r>
              <w:rPr>
                <w:rFonts w:ascii="Times New Roman"/>
                <w:b w:val="false"/>
                <w:i w:val="false"/>
                <w:color w:val="000000"/>
                <w:sz w:val="20"/>
              </w:rPr>
              <w:t xml:space="preserve"> талаптарына сәйкес еместігі туралы қорытындысы; </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w:t>
            </w:r>
            <w:r>
              <w:br/>
            </w:r>
            <w:r>
              <w:rPr>
                <w:rFonts w:ascii="Times New Roman"/>
                <w:b w:val="false"/>
                <w:i w:val="false"/>
                <w:color w:val="000000"/>
                <w:sz w:val="20"/>
              </w:rPr>
              <w:t>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қоса беріліп отырған құжаттар тізбесін қарап, мынаны хабарлайды:</w:t>
            </w:r>
          </w:p>
          <w:p>
            <w:pPr>
              <w:spacing w:after="20"/>
              <w:ind w:left="20"/>
              <w:jc w:val="both"/>
            </w:pPr>
            <w:r>
              <w:rPr>
                <w:rFonts w:ascii="Times New Roman"/>
                <w:b w:val="false"/>
                <w:i w:val="false"/>
                <w:color w:val="000000"/>
                <w:sz w:val="20"/>
              </w:rPr>
              <w:t>
[Бас тартудың негізі]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электрондық цифрлық қолтаңбасы]</w:t>
                  </w:r>
                </w:p>
              </w:tc>
            </w:tr>
          </w:tbl>
          <w:p/>
          <w:p>
            <w:pPr>
              <w:spacing w:after="20"/>
              <w:ind w:left="20"/>
              <w:jc w:val="both"/>
            </w:pPr>
          </w:p>
          <w:p>
            <w:pPr>
              <w:spacing w:after="20"/>
              <w:ind w:left="20"/>
              <w:jc w:val="both"/>
            </w:pPr>
          </w:p>
          <w:p>
            <w:pPr>
              <w:spacing w:after="20"/>
              <w:ind w:left="2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7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w:t>
            </w:r>
            <w:r>
              <w:br/>
            </w:r>
            <w:r>
              <w:rPr>
                <w:rFonts w:ascii="Times New Roman"/>
                <w:b w:val="false"/>
                <w:i w:val="false"/>
                <w:color w:val="000000"/>
                <w:sz w:val="20"/>
              </w:rPr>
              <w:t>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85900" cy="1473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w:t>
            </w:r>
          </w:p>
          <w:p>
            <w:pPr>
              <w:spacing w:after="20"/>
              <w:ind w:left="20"/>
              <w:jc w:val="both"/>
            </w:pPr>
            <w:r>
              <w:rPr>
                <w:rFonts w:ascii="Times New Roman"/>
                <w:b w:val="false"/>
                <w:i w:val="false"/>
                <w:color w:val="000000"/>
                <w:sz w:val="20"/>
              </w:rPr>
              <w:t>
(мекенжайы, бизнес-сәйкестендіру</w:t>
            </w:r>
          </w:p>
          <w:p>
            <w:pPr>
              <w:spacing w:after="20"/>
              <w:ind w:left="20"/>
              <w:jc w:val="both"/>
            </w:pPr>
            <w:r>
              <w:rPr>
                <w:rFonts w:ascii="Times New Roman"/>
                <w:b w:val="false"/>
                <w:i w:val="false"/>
                <w:color w:val="000000"/>
                <w:sz w:val="20"/>
              </w:rPr>
              <w:t>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Өнеркәсіптік қауіпсіздік саласында авариялық-құтқару жұмыстарын жүргізу құқығына АТТЕСТАТ</w:t>
      </w:r>
    </w:p>
    <w:p>
      <w:pPr>
        <w:spacing w:after="0"/>
        <w:ind w:left="0"/>
        <w:jc w:val="both"/>
      </w:pPr>
      <w:r>
        <w:rPr>
          <w:rFonts w:ascii="Times New Roman"/>
          <w:b w:val="false"/>
          <w:i w:val="false"/>
          <w:color w:val="000000"/>
          <w:sz w:val="28"/>
        </w:rPr>
        <w:t>
      [Мемлекеттік органның атауы], "Азаматтық қорғау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27-1-бабына</w:t>
      </w:r>
      <w:r>
        <w:rPr>
          <w:rFonts w:ascii="Times New Roman"/>
          <w:b w:val="false"/>
          <w:i w:val="false"/>
          <w:color w:val="000000"/>
          <w:sz w:val="28"/>
        </w:rPr>
        <w:t xml:space="preserve"> сәйкес, көрсетілетін қызметті берушінің аумақтық</w:t>
      </w:r>
    </w:p>
    <w:p>
      <w:pPr>
        <w:spacing w:after="0"/>
        <w:ind w:left="0"/>
        <w:jc w:val="both"/>
      </w:pPr>
      <w:r>
        <w:rPr>
          <w:rFonts w:ascii="Times New Roman"/>
          <w:b w:val="false"/>
          <w:i w:val="false"/>
          <w:color w:val="000000"/>
          <w:sz w:val="28"/>
        </w:rPr>
        <w:t>
      департаментінің қорытындысын ескере отырып</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түрін көрсету (бастапқы, мерзімді, кезектен тыс)</w:t>
      </w:r>
    </w:p>
    <w:p>
      <w:pPr>
        <w:spacing w:after="0"/>
        <w:ind w:left="0"/>
        <w:jc w:val="both"/>
      </w:pPr>
      <w:r>
        <w:rPr>
          <w:rFonts w:ascii="Times New Roman"/>
          <w:b w:val="false"/>
          <w:i w:val="false"/>
          <w:color w:val="000000"/>
          <w:sz w:val="28"/>
        </w:rPr>
        <w:t>
      аттестаттау және өнеркәсіптік қауіпсіздік саласында авариялық-құтқару жұмыстарын</w:t>
      </w:r>
    </w:p>
    <w:p>
      <w:pPr>
        <w:spacing w:after="0"/>
        <w:ind w:left="0"/>
        <w:jc w:val="both"/>
      </w:pPr>
      <w:r>
        <w:rPr>
          <w:rFonts w:ascii="Times New Roman"/>
          <w:b w:val="false"/>
          <w:i w:val="false"/>
          <w:color w:val="000000"/>
          <w:sz w:val="28"/>
        </w:rPr>
        <w:t>
      жүргізу құқығына мынадай жұмыс түрлеріне Аттестат берілді: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түрін (лерін) көрсету)</w:t>
      </w:r>
    </w:p>
    <w:p>
      <w:pPr>
        <w:spacing w:after="0"/>
        <w:ind w:left="0"/>
        <w:jc w:val="both"/>
      </w:pPr>
      <w:r>
        <w:rPr>
          <w:rFonts w:ascii="Times New Roman"/>
          <w:b w:val="false"/>
          <w:i w:val="false"/>
          <w:color w:val="000000"/>
          <w:sz w:val="28"/>
        </w:rPr>
        <w:t>
      Ерекше шарттар: осы Аттестат қолданылу мерзімі – берілген күнінен бастап 5 жыл.</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электрондық цифрлық қолтаңбасы]</w:t>
            </w:r>
          </w:p>
        </w:tc>
      </w:tr>
    </w:tbl>
    <w:p>
      <w:pPr>
        <w:spacing w:after="0"/>
        <w:ind w:left="0"/>
        <w:jc w:val="left"/>
      </w:pP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