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ddcb6" w14:textId="99ddc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Өнеркәсіптік қауіпсіздік саласындағы кәсіби авариялық-құтқару қызметтерін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2021 жылғы 20 қыркүйектегі № 463 бұйрығы. Қазақстан Республикасының Әділет министрлігінде 2021 жылғы 20 қыркүйекте № 24449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қараңыз.</w:t>
      </w:r>
    </w:p>
    <w:p>
      <w:pPr>
        <w:spacing w:after="0"/>
        <w:ind w:left="0"/>
        <w:jc w:val="both"/>
      </w:pPr>
      <w:r>
        <w:rPr>
          <w:rFonts w:ascii="Times New Roman"/>
          <w:b w:val="false"/>
          <w:i w:val="false"/>
          <w:color w:val="000000"/>
          <w:sz w:val="28"/>
        </w:rPr>
        <w:t xml:space="preserve">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95)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тармағына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Өнеркәсіптік қауіпсіздік саласындағы кәсіби авариялық-құтқару қызметтерін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Төтенше жағдайлар министрлігінің Өнеркәсіптік қауіпсіздік комитеті заңнамада белгіленген тәртіппен:</w:t>
      </w:r>
    </w:p>
    <w:bookmarkEnd w:id="1"/>
    <w:bookmarkStart w:name="z3"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4" w:id="3"/>
    <w:p>
      <w:pPr>
        <w:spacing w:after="0"/>
        <w:ind w:left="0"/>
        <w:jc w:val="both"/>
      </w:pPr>
      <w:r>
        <w:rPr>
          <w:rFonts w:ascii="Times New Roman"/>
          <w:b w:val="false"/>
          <w:i w:val="false"/>
          <w:color w:val="000000"/>
          <w:sz w:val="28"/>
        </w:rPr>
        <w:t>
      2) осы бұйрықтың Қазақстан Республикасы Төтенше жағдайлар министрлігінің ресми интернет-ресурсында жариялануын қамтамасыз етсін;</w:t>
      </w:r>
    </w:p>
    <w:bookmarkEnd w:id="3"/>
    <w:bookmarkStart w:name="z5" w:id="4"/>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Төтенше жағдайлар министрлігі Заң департаментіне осы тармақтың 1) және 2) тармақшаларында көзделген іс-шараларды орындау туралы мәліметтерді ұсынуды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Төтенше жағдайлар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w:t>
      </w:r>
    </w:p>
    <w:p>
      <w:pPr>
        <w:spacing w:after="0"/>
        <w:ind w:left="0"/>
        <w:jc w:val="both"/>
      </w:pPr>
      <w:r>
        <w:rPr>
          <w:rFonts w:ascii="Times New Roman"/>
          <w:b w:val="false"/>
          <w:i w:val="false"/>
          <w:color w:val="000000"/>
          <w:sz w:val="28"/>
        </w:rPr>
        <w:t>және аэроғарыш</w:t>
      </w:r>
    </w:p>
    <w:p>
      <w:pPr>
        <w:spacing w:after="0"/>
        <w:ind w:left="0"/>
        <w:jc w:val="both"/>
      </w:pPr>
      <w:r>
        <w:rPr>
          <w:rFonts w:ascii="Times New Roman"/>
          <w:b w:val="false"/>
          <w:i w:val="false"/>
          <w:color w:val="000000"/>
          <w:sz w:val="28"/>
        </w:rPr>
        <w:t>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w:t>
            </w:r>
            <w:r>
              <w:br/>
            </w:r>
            <w:r>
              <w:rPr>
                <w:rFonts w:ascii="Times New Roman"/>
                <w:b w:val="false"/>
                <w:i w:val="false"/>
                <w:color w:val="000000"/>
                <w:sz w:val="20"/>
              </w:rPr>
              <w:t>2021 жылғы 20 қыркүйектегі</w:t>
            </w:r>
            <w:r>
              <w:br/>
            </w:r>
            <w:r>
              <w:rPr>
                <w:rFonts w:ascii="Times New Roman"/>
                <w:b w:val="false"/>
                <w:i w:val="false"/>
                <w:color w:val="000000"/>
                <w:sz w:val="20"/>
              </w:rPr>
              <w:t>№ 463 бұйрығымен</w:t>
            </w:r>
            <w:r>
              <w:br/>
            </w:r>
            <w:r>
              <w:rPr>
                <w:rFonts w:ascii="Times New Roman"/>
                <w:b w:val="false"/>
                <w:i w:val="false"/>
                <w:color w:val="000000"/>
                <w:sz w:val="20"/>
              </w:rPr>
              <w:t>бекітілген</w:t>
            </w:r>
          </w:p>
        </w:tc>
      </w:tr>
    </w:tbl>
    <w:bookmarkStart w:name="z9" w:id="7"/>
    <w:p>
      <w:pPr>
        <w:spacing w:after="0"/>
        <w:ind w:left="0"/>
        <w:jc w:val="both"/>
      </w:pPr>
      <w:r>
        <w:rPr>
          <w:rFonts w:ascii="Times New Roman"/>
          <w:b w:val="false"/>
          <w:i w:val="false"/>
          <w:color w:val="000000"/>
          <w:sz w:val="28"/>
        </w:rPr>
        <w:t xml:space="preserve">
      </w:t>
      </w:r>
      <w:r>
        <w:rPr>
          <w:rFonts w:ascii="Times New Roman"/>
          <w:b/>
          <w:i w:val="false"/>
          <w:color w:val="000000"/>
          <w:sz w:val="28"/>
        </w:rPr>
        <w:t>Өнеркәсіптік қауіпсіздік саласындағы кәсіби авариялық-құтқару қызметтерін аттестаттау қағидалары</w:t>
      </w:r>
    </w:p>
    <w:bookmarkEnd w:id="7"/>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p>
      <w:pPr>
        <w:spacing w:after="0"/>
        <w:ind w:left="0"/>
        <w:jc w:val="both"/>
      </w:pPr>
      <w:r>
        <w:rPr>
          <w:rFonts w:ascii="Times New Roman"/>
          <w:b w:val="false"/>
          <w:i w:val="false"/>
          <w:color w:val="000000"/>
          <w:sz w:val="28"/>
        </w:rPr>
        <w:t xml:space="preserve">
      1. Осы өнеркәсіптік қауіпсіздік саласындағы кәсіби авариялық-құтқару қызметтерін аттестаттау қағидалары (бұдан әрі – қағидалар)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95)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өнеркәсіптік қауіпсіздік саласындағы кәсіби авариялық-құтқару қызметтерін аттестаттау тәртібін және "Өнеркәсіптік қауіпсіздік саласындағы кәсіби авариялық-құтқару қызметтерін аттестаттау" мемлекеттік қызметін көрсету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Өнеркәсіптік қауіпсіздік саласындағы кәсіби авариялық-құтқару қызметтерін аттестаттау өнеркәсіптік қауіпсіздік саласындағы уәкілетті органның заңды тұлғаның қауіпті өндірістік объектілерде тау-кен құтқару, газдан құтқару, бұрқаққа қарсы жұмыстарды орындауға құқығын ресми тануы және олардың "</w:t>
      </w:r>
      <w:r>
        <w:rPr>
          <w:rFonts w:ascii="Times New Roman"/>
          <w:b w:val="false"/>
          <w:i w:val="false"/>
          <w:color w:val="000000"/>
          <w:sz w:val="28"/>
        </w:rPr>
        <w:t>Азаматтық қорғау туралы</w:t>
      </w:r>
      <w:r>
        <w:rPr>
          <w:rFonts w:ascii="Times New Roman"/>
          <w:b w:val="false"/>
          <w:i w:val="false"/>
          <w:color w:val="000000"/>
          <w:sz w:val="28"/>
        </w:rPr>
        <w:t xml:space="preserve">" Қазақстан Республикасы Заңының, "Авариялық-құтқару қызметтері мен құралымдарына қойылатын біліктілік талаптарын бекіту туралы" (Нормативтiк құқықтық актiлерді мемлекеттік тіркеу тізілімінде № 10261 болып тіркелген) Қазақстан Республикасы Заңының, Қазақстан Республикасы Ішкі істер министрінің 2015 жылғы 15 қаңтардағы № 21 </w:t>
      </w:r>
      <w:r>
        <w:rPr>
          <w:rFonts w:ascii="Times New Roman"/>
          <w:b w:val="false"/>
          <w:i w:val="false"/>
          <w:color w:val="000000"/>
          <w:sz w:val="28"/>
        </w:rPr>
        <w:t>бұйрығы</w:t>
      </w:r>
      <w:r>
        <w:rPr>
          <w:rFonts w:ascii="Times New Roman"/>
          <w:b w:val="false"/>
          <w:i w:val="false"/>
          <w:color w:val="000000"/>
          <w:sz w:val="28"/>
        </w:rPr>
        <w:t xml:space="preserve">, "Құтқарушыларды аттестаттау және қайта аттестаттау қағидаларын бекіту туралы" (нормативтік құқықтық актілерді мемлекеттік тіркеу тізілімінде № 17233 болып тіркелген) Қазақстан Республикасы Ішкі істер министрінің 2018 жылғы 11 шілдедегі № 507 </w:t>
      </w:r>
      <w:r>
        <w:rPr>
          <w:rFonts w:ascii="Times New Roman"/>
          <w:b w:val="false"/>
          <w:i w:val="false"/>
          <w:color w:val="000000"/>
          <w:sz w:val="28"/>
        </w:rPr>
        <w:t>бұйрығы</w:t>
      </w:r>
      <w:r>
        <w:rPr>
          <w:rFonts w:ascii="Times New Roman"/>
          <w:b w:val="false"/>
          <w:i w:val="false"/>
          <w:color w:val="000000"/>
          <w:sz w:val="28"/>
        </w:rPr>
        <w:t xml:space="preserve"> және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(Нормативтiк құқықтық актiлерді мемлекеттік тіркеу тізілімінде № 23812 болып тіркелген) Төтенше жағдайлар министрінің 2021 жылғы 27 шілдедегі № 360 </w:t>
      </w:r>
      <w:r>
        <w:rPr>
          <w:rFonts w:ascii="Times New Roman"/>
          <w:b w:val="false"/>
          <w:i w:val="false"/>
          <w:color w:val="000000"/>
          <w:sz w:val="28"/>
        </w:rPr>
        <w:t>бұйрығы</w:t>
      </w:r>
      <w:r>
        <w:rPr>
          <w:rFonts w:ascii="Times New Roman"/>
          <w:b w:val="false"/>
          <w:i w:val="false"/>
          <w:color w:val="000000"/>
          <w:sz w:val="28"/>
        </w:rPr>
        <w:t xml:space="preserve"> талаптарына сәйкестігін айқындау мақсатында.</w:t>
      </w:r>
    </w:p>
    <w:bookmarkEnd w:id="8"/>
    <w:bookmarkStart w:name="z12" w:id="9"/>
    <w:p>
      <w:pPr>
        <w:spacing w:after="0"/>
        <w:ind w:left="0"/>
        <w:jc w:val="both"/>
      </w:pPr>
      <w:r>
        <w:rPr>
          <w:rFonts w:ascii="Times New Roman"/>
          <w:b w:val="false"/>
          <w:i w:val="false"/>
          <w:color w:val="000000"/>
          <w:sz w:val="28"/>
        </w:rPr>
        <w:t>
      3. Өнеркәсіптік қауіпсіздік саласындағы кәсіби авариялық-құтқару қызметтері аттестаттауға жатады.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4. Өнеркәсіптік қауіпсіздік саласындағы кәсіби авариялық-құтқару қызметтері бастапқы, кезеңдік және кезектен тыс аттестаттауға жатады:</w:t>
      </w:r>
    </w:p>
    <w:bookmarkEnd w:id="10"/>
    <w:p>
      <w:pPr>
        <w:spacing w:after="0"/>
        <w:ind w:left="0"/>
        <w:jc w:val="both"/>
      </w:pPr>
      <w:r>
        <w:rPr>
          <w:rFonts w:ascii="Times New Roman"/>
          <w:b w:val="false"/>
          <w:i w:val="false"/>
          <w:color w:val="000000"/>
          <w:sz w:val="28"/>
        </w:rPr>
        <w:t>
      1) бастапқы аттестаттауға жаңадан құрылатын өнеркәсіптік қауіпсіздік саласындағы кәсіби авариялық-құтқару қызметтері жатады;</w:t>
      </w:r>
    </w:p>
    <w:p>
      <w:pPr>
        <w:spacing w:after="0"/>
        <w:ind w:left="0"/>
        <w:jc w:val="both"/>
      </w:pPr>
      <w:r>
        <w:rPr>
          <w:rFonts w:ascii="Times New Roman"/>
          <w:b w:val="false"/>
          <w:i w:val="false"/>
          <w:color w:val="000000"/>
          <w:sz w:val="28"/>
        </w:rPr>
        <w:t>
      2) кезеңдік аттестаттау бес жылда бір рет жүргізіледі;</w:t>
      </w:r>
    </w:p>
    <w:p>
      <w:pPr>
        <w:spacing w:after="0"/>
        <w:ind w:left="0"/>
        <w:jc w:val="both"/>
      </w:pPr>
      <w:r>
        <w:rPr>
          <w:rFonts w:ascii="Times New Roman"/>
          <w:b w:val="false"/>
          <w:i w:val="false"/>
          <w:color w:val="000000"/>
          <w:sz w:val="28"/>
        </w:rPr>
        <w:t>
      3) кезектен тыс аттестаттау орындайтын жұмыстардың түрі немесе түрлері өзгерген жағдайда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5. Өнеркәсіптік қауіпсіздік саласындағы кәсіби авариялық-құтқару қызметін алғашқы аттестаттау кезінде әрбір жұмыс түрі үшін кәсіби авариялық-құтқару бөлімшелерінің саны кемінде екі бірлікті құрайды.</w:t>
      </w:r>
    </w:p>
    <w:bookmarkEnd w:id="11"/>
    <w:bookmarkStart w:name="z20" w:id="12"/>
    <w:p>
      <w:pPr>
        <w:spacing w:after="0"/>
        <w:ind w:left="0"/>
        <w:jc w:val="both"/>
      </w:pPr>
      <w:r>
        <w:rPr>
          <w:rFonts w:ascii="Times New Roman"/>
          <w:b w:val="false"/>
          <w:i w:val="false"/>
          <w:color w:val="000000"/>
          <w:sz w:val="28"/>
        </w:rPr>
        <w:t xml:space="preserve">
      6. Қауіпті өндірістік объектілерге қызмет көрсетуге арналған шарттары бар өнеркәсіптік қауіпсіздік саласындағы кәсіби авариялық-құтқару қызметін кезеңдік және кезектен тыс аттестаттау кезінде жедел бөлімшелердің саны Қазақстан Республикасы Төтенше жағдайлар министрінің 2021 жылғы 27 шілдедегі № 360 </w:t>
      </w:r>
      <w:r>
        <w:rPr>
          <w:rFonts w:ascii="Times New Roman"/>
          <w:b w:val="false"/>
          <w:i w:val="false"/>
          <w:color w:val="000000"/>
          <w:sz w:val="28"/>
        </w:rPr>
        <w:t>бұйрығымен</w:t>
      </w:r>
      <w:r>
        <w:rPr>
          <w:rFonts w:ascii="Times New Roman"/>
          <w:b w:val="false"/>
          <w:i w:val="false"/>
          <w:color w:val="000000"/>
          <w:sz w:val="28"/>
        </w:rPr>
        <w:t xml:space="preserve"> бекітілген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талаптарында белгіленген нормативтерге сәйкес есептеледі (Нормативтiк құқықтық актiлерді мемлекеттік тіркеу тізілімінде № 23812 болып тіркелген).</w:t>
      </w:r>
    </w:p>
    <w:bookmarkEnd w:id="12"/>
    <w:p>
      <w:pPr>
        <w:spacing w:after="0"/>
        <w:ind w:left="0"/>
        <w:jc w:val="both"/>
      </w:pPr>
      <w:r>
        <w:rPr>
          <w:rFonts w:ascii="Times New Roman"/>
          <w:b w:val="false"/>
          <w:i w:val="false"/>
          <w:color w:val="000000"/>
          <w:sz w:val="28"/>
        </w:rPr>
        <w:t>
      Қауіпті өндірістік объектілерге қызмет көрсетуге арналған шарттар болмаған жағдайда, әрбір жұмыс түрі үшін кәсіби авариялық-құтқару бөлімшелерінің саны кемінде екі бірлікті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7. Өнеркәсіптік қауіпсіздік саласындағы кәсіби авариялық-құтқару қызметтерін аттестаттау "Өнеркәсіптік қауіпсіздік саласындағы кәсіби авариялық-құтқару қызметтерін аттестаттау" мемлекеттік қызмет көрсету тәртібімен жүргізіледі.</w:t>
      </w:r>
    </w:p>
    <w:bookmarkEnd w:id="13"/>
    <w:bookmarkStart w:name="z22" w:id="14"/>
    <w:p>
      <w:pPr>
        <w:spacing w:after="0"/>
        <w:ind w:left="0"/>
        <w:jc w:val="both"/>
      </w:pPr>
      <w:r>
        <w:rPr>
          <w:rFonts w:ascii="Times New Roman"/>
          <w:b w:val="false"/>
          <w:i w:val="false"/>
          <w:color w:val="000000"/>
          <w:sz w:val="28"/>
        </w:rPr>
        <w:t>
      8. Аттестаттаудан өткен өнеркәсіптік қауіпсіздік саласындағы кәсіби авариялық-құтқару қызметтеріне Өнеркәсіптік қауіпсіздік саласында авариялық-құтқару жұмыстарын жүргізу құқығына аттестат (бұдан әрі – Аттестат) беріледі.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9. Аттестаттың қолданылуы мынадай жағдайларда тоқтатылады:</w:t>
      </w:r>
    </w:p>
    <w:bookmarkEnd w:id="15"/>
    <w:p>
      <w:pPr>
        <w:spacing w:after="0"/>
        <w:ind w:left="0"/>
        <w:jc w:val="both"/>
      </w:pPr>
      <w:r>
        <w:rPr>
          <w:rFonts w:ascii="Times New Roman"/>
          <w:b w:val="false"/>
          <w:i w:val="false"/>
          <w:color w:val="000000"/>
          <w:sz w:val="28"/>
        </w:rPr>
        <w:t>
      1) Аттестаттың берілген мерзімі аяқталған соң;</w:t>
      </w:r>
    </w:p>
    <w:p>
      <w:pPr>
        <w:spacing w:after="0"/>
        <w:ind w:left="0"/>
        <w:jc w:val="both"/>
      </w:pPr>
      <w:r>
        <w:rPr>
          <w:rFonts w:ascii="Times New Roman"/>
          <w:b w:val="false"/>
          <w:i w:val="false"/>
          <w:color w:val="000000"/>
          <w:sz w:val="28"/>
        </w:rPr>
        <w:t>
      2) Аттестатан айыру (кері қайтарып алу);</w:t>
      </w:r>
    </w:p>
    <w:p>
      <w:pPr>
        <w:spacing w:after="0"/>
        <w:ind w:left="0"/>
        <w:jc w:val="both"/>
      </w:pPr>
      <w:r>
        <w:rPr>
          <w:rFonts w:ascii="Times New Roman"/>
          <w:b w:val="false"/>
          <w:i w:val="false"/>
          <w:color w:val="000000"/>
          <w:sz w:val="28"/>
        </w:rPr>
        <w:t>
      3) заңды тұлғаның атауын немесе меншік нысанын өзгерте отырып, оны тарату немесе қайта ұйымдастыру;</w:t>
      </w:r>
    </w:p>
    <w:p>
      <w:pPr>
        <w:spacing w:after="0"/>
        <w:ind w:left="0"/>
        <w:jc w:val="both"/>
      </w:pPr>
      <w:r>
        <w:rPr>
          <w:rFonts w:ascii="Times New Roman"/>
          <w:b w:val="false"/>
          <w:i w:val="false"/>
          <w:color w:val="000000"/>
          <w:sz w:val="28"/>
        </w:rPr>
        <w:t>
      4) Аттестатта көзделген жұмыстардың белгілі бір түрін немесе түрлерін жүргізу құқығынан заңды тұлғаның бас тартуы;</w:t>
      </w:r>
    </w:p>
    <w:p>
      <w:pPr>
        <w:spacing w:after="0"/>
        <w:ind w:left="0"/>
        <w:jc w:val="both"/>
      </w:pPr>
      <w:r>
        <w:rPr>
          <w:rFonts w:ascii="Times New Roman"/>
          <w:b w:val="false"/>
          <w:i w:val="false"/>
          <w:color w:val="000000"/>
          <w:sz w:val="28"/>
        </w:rPr>
        <w:t>
      5) заңды тұлғаның Аттестатың қолданылуын тоқтату туралы ерікті өтініші.</w:t>
      </w:r>
    </w:p>
    <w:p>
      <w:pPr>
        <w:spacing w:after="0"/>
        <w:ind w:left="0"/>
        <w:jc w:val="both"/>
      </w:pPr>
      <w:r>
        <w:rPr>
          <w:rFonts w:ascii="Times New Roman"/>
          <w:b w:val="false"/>
          <w:i w:val="false"/>
          <w:color w:val="000000"/>
          <w:sz w:val="28"/>
        </w:rPr>
        <w:t>
      Аттестатың қолданылуы тоқтатылған жағдайда өнеркәсіптік қауіпсіздік саласындағы кәсіби авариялық-құтқару қызметі хабарлайды:</w:t>
      </w:r>
    </w:p>
    <w:p>
      <w:pPr>
        <w:spacing w:after="0"/>
        <w:ind w:left="0"/>
        <w:jc w:val="both"/>
      </w:pPr>
      <w:r>
        <w:rPr>
          <w:rFonts w:ascii="Times New Roman"/>
          <w:b w:val="false"/>
          <w:i w:val="false"/>
          <w:color w:val="000000"/>
          <w:sz w:val="28"/>
        </w:rPr>
        <w:t>
      1) өнеркәсіптік қауіпсіздік саласындағы уәкілетті органға;</w:t>
      </w:r>
    </w:p>
    <w:p>
      <w:pPr>
        <w:spacing w:after="0"/>
        <w:ind w:left="0"/>
        <w:jc w:val="both"/>
      </w:pPr>
      <w:r>
        <w:rPr>
          <w:rFonts w:ascii="Times New Roman"/>
          <w:b w:val="false"/>
          <w:i w:val="false"/>
          <w:color w:val="000000"/>
          <w:sz w:val="28"/>
        </w:rPr>
        <w:t>
      2) қызмет көрсетілетін объектіге.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16"/>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Мемлекеттік қызметті көрсету тәртібі</w:t>
      </w:r>
    </w:p>
    <w:bookmarkEnd w:id="16"/>
    <w:bookmarkStart w:name="z32" w:id="17"/>
    <w:p>
      <w:pPr>
        <w:spacing w:after="0"/>
        <w:ind w:left="0"/>
        <w:jc w:val="both"/>
      </w:pPr>
      <w:r>
        <w:rPr>
          <w:rFonts w:ascii="Times New Roman"/>
          <w:b w:val="false"/>
          <w:i w:val="false"/>
          <w:color w:val="000000"/>
          <w:sz w:val="28"/>
        </w:rPr>
        <w:t>
      10. "Өнеркәсіптік қауіпсіздік саласындағы кәсіби авариялық-құтқару қызметтерін аттестаттау" мемлекеттік көрсетілетін қызметін (бұдан әрі – мемлекеттік көрсетілетін қызмет) Қазақстан Республикасы Төтенше жағдайлар министрлігінің өнеркәсіптік қауіпсіздік комитеті (бұдан әрі – көрсетілетін қызметті беруші) көрсетеді.</w:t>
      </w:r>
    </w:p>
    <w:bookmarkEnd w:id="17"/>
    <w:bookmarkStart w:name="z33" w:id="18"/>
    <w:p>
      <w:pPr>
        <w:spacing w:after="0"/>
        <w:ind w:left="0"/>
        <w:jc w:val="both"/>
      </w:pPr>
      <w:r>
        <w:rPr>
          <w:rFonts w:ascii="Times New Roman"/>
          <w:b w:val="false"/>
          <w:i w:val="false"/>
          <w:color w:val="000000"/>
          <w:sz w:val="28"/>
        </w:rPr>
        <w:t>
      11. Мемлекеттік қызметті алу үшін заңды және жеке тұлғалар (бұдан әрі-көрсетілетін қызметті алушы) көрсетілетін қызметті берушіге www.egov.kz "цифрлық үкімет" веб-порталы (бұдан әрі-портал) арқылы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 жолдайды.</w:t>
      </w:r>
    </w:p>
    <w:bookmarkEnd w:id="18"/>
    <w:p>
      <w:pPr>
        <w:spacing w:after="0"/>
        <w:ind w:left="0"/>
        <w:jc w:val="both"/>
      </w:pPr>
      <w:r>
        <w:rPr>
          <w:rFonts w:ascii="Times New Roman"/>
          <w:b w:val="false"/>
          <w:i w:val="false"/>
          <w:color w:val="000000"/>
          <w:sz w:val="28"/>
        </w:rPr>
        <w:t>
      Мемлекеттік қызмет көрсетуге қойылатын негізгі талаптардың тізбесі осы Қағидаларға 2-қосымшаға сәйкес баяндалған. (бұдан әрі – негізгі талаптардың тізбесі)</w:t>
      </w:r>
    </w:p>
    <w:p>
      <w:pPr>
        <w:spacing w:after="0"/>
        <w:ind w:left="0"/>
        <w:jc w:val="both"/>
      </w:pPr>
      <w:r>
        <w:rPr>
          <w:rFonts w:ascii="Times New Roman"/>
          <w:b w:val="false"/>
          <w:i w:val="false"/>
          <w:color w:val="000000"/>
          <w:sz w:val="28"/>
        </w:rPr>
        <w:t>
      Жеке басты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4" w:id="19"/>
    <w:p>
      <w:pPr>
        <w:spacing w:after="0"/>
        <w:ind w:left="0"/>
        <w:jc w:val="both"/>
      </w:pPr>
      <w:r>
        <w:rPr>
          <w:rFonts w:ascii="Times New Roman"/>
          <w:b w:val="false"/>
          <w:i w:val="false"/>
          <w:color w:val="000000"/>
          <w:sz w:val="28"/>
        </w:rPr>
        <w:t>
      12. Мемлекеттік қызмет көрсетудің жалпы мерзімі 13 (он үш) жұмыс күнін құрайды.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20"/>
    <w:p>
      <w:pPr>
        <w:spacing w:after="0"/>
        <w:ind w:left="0"/>
        <w:jc w:val="both"/>
      </w:pPr>
      <w:r>
        <w:rPr>
          <w:rFonts w:ascii="Times New Roman"/>
          <w:b w:val="false"/>
          <w:i w:val="false"/>
          <w:color w:val="000000"/>
          <w:sz w:val="28"/>
        </w:rPr>
        <w:t>
      13.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20"/>
    <w:p>
      <w:pPr>
        <w:spacing w:after="0"/>
        <w:ind w:left="0"/>
        <w:jc w:val="both"/>
      </w:pPr>
      <w:r>
        <w:rPr>
          <w:rFonts w:ascii="Times New Roman"/>
          <w:b w:val="false"/>
          <w:i w:val="false"/>
          <w:color w:val="000000"/>
          <w:sz w:val="28"/>
        </w:rPr>
        <w:t>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p>
      <w:pPr>
        <w:spacing w:after="0"/>
        <w:ind w:left="0"/>
        <w:jc w:val="both"/>
      </w:pPr>
      <w:r>
        <w:rPr>
          <w:rFonts w:ascii="Times New Roman"/>
          <w:b w:val="false"/>
          <w:i w:val="false"/>
          <w:color w:val="000000"/>
          <w:sz w:val="28"/>
        </w:rPr>
        <w:t>
      Көрсетілетін қызметті алушы негізгі талаптар тізбесіне сәйкес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2 (екі) жұмыс күні ішінде ұсынылған құжаттар мәліметтерінің дұрыстығын тексереді және ұсынылған құжаттар мәліметтерінің дұрыс емес фактісі анықталған жағдайда осы Қағидаларға 3-қосымшаға (бұдан әрі - Дәлелді бас тарту) сәйкес нысан бойынша өтінішті одан әрі қараудан дәлелді бас тартуды дайындайды.</w:t>
      </w:r>
    </w:p>
    <w:p>
      <w:pPr>
        <w:spacing w:after="0"/>
        <w:ind w:left="0"/>
        <w:jc w:val="both"/>
      </w:pPr>
      <w:r>
        <w:rPr>
          <w:rFonts w:ascii="Times New Roman"/>
          <w:b w:val="false"/>
          <w:i w:val="false"/>
          <w:color w:val="000000"/>
          <w:sz w:val="28"/>
        </w:rPr>
        <w:t>
      Ұсынылған құжаттардағы мәліметтер дұрыс болған жағдайда, көрсетілетін қызметті беруші көрсетілетін өнеркәсіптік қауіпсіздік саласындағы уәкілетті орган ведомствосының аумақтық бөлімшесіне (бұдан әрі – аумақтық департамент) негізгі талаптар тізбесіне сәйкес көрсетілетін қызметті алушының талаптарға сәйкестігі немесе сәйкессіздігі туралы қорытынды алу үшін сұрау салу жолдайды.</w:t>
      </w:r>
    </w:p>
    <w:p>
      <w:pPr>
        <w:spacing w:after="0"/>
        <w:ind w:left="0"/>
        <w:jc w:val="both"/>
      </w:pPr>
      <w:r>
        <w:rPr>
          <w:rFonts w:ascii="Times New Roman"/>
          <w:b w:val="false"/>
          <w:i w:val="false"/>
          <w:color w:val="000000"/>
          <w:sz w:val="28"/>
        </w:rPr>
        <w:t xml:space="preserve">
      Аумақтық департамент көрсетілетін қызметті алушының "Рұқсаттар және хабарламалар туралы" Қазақстан Республикасы Заңының </w:t>
      </w:r>
      <w:r>
        <w:rPr>
          <w:rFonts w:ascii="Times New Roman"/>
          <w:b w:val="false"/>
          <w:i w:val="false"/>
          <w:color w:val="000000"/>
          <w:sz w:val="28"/>
        </w:rPr>
        <w:t>51-бабына</w:t>
      </w:r>
      <w:r>
        <w:rPr>
          <w:rFonts w:ascii="Times New Roman"/>
          <w:b w:val="false"/>
          <w:i w:val="false"/>
          <w:color w:val="000000"/>
          <w:sz w:val="28"/>
        </w:rPr>
        <w:t xml:space="preserve"> сәйкес негізгі талаптар тізбесіне сәйкес қойылатын талаптарға сәйкестігіне рұқсат беру бақылауын жүзеге асырады, оның нәтижелері бойынша көрсетілетін қызметті алушының негізгі талаптар тізбесіне сәйкес қойылатын талаптарға сәйкестігі немесе сәйкес еместігі туралы қорытынды жасайды.</w:t>
      </w:r>
    </w:p>
    <w:p>
      <w:pPr>
        <w:spacing w:after="0"/>
        <w:ind w:left="0"/>
        <w:jc w:val="both"/>
      </w:pPr>
      <w:r>
        <w:rPr>
          <w:rFonts w:ascii="Times New Roman"/>
          <w:b w:val="false"/>
          <w:i w:val="false"/>
          <w:color w:val="000000"/>
          <w:sz w:val="28"/>
        </w:rPr>
        <w:t xml:space="preserve">
      Көрсетілетін қызметті алушының қойылатын талаптарға сәйкестігі немесе сәйкес еместігі туралы қорытынды алған кезде жауапты орындаушы осы Қағидаларға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мемлекеттік қызмет көрсету нәтижесін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6" w:id="21"/>
    <w:p>
      <w:pPr>
        <w:spacing w:after="0"/>
        <w:ind w:left="0"/>
        <w:jc w:val="both"/>
      </w:pPr>
      <w:r>
        <w:rPr>
          <w:rFonts w:ascii="Times New Roman"/>
          <w:b w:val="false"/>
          <w:i w:val="false"/>
          <w:color w:val="000000"/>
          <w:sz w:val="28"/>
        </w:rPr>
        <w:t xml:space="preserve">
      14.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bookmarkEnd w:id="2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Тыңдау хабардар етілген күннен бастап 2 (екі) жұмыс күнінен кешіктірілмей жүргізіледі. Тыңдау нәтижелері бойынша көрсетілетін қызметті беруші оң нәтиже немесе мемлекеттік қызметті көрсетуден бас тарту туралы дәлелді жауапты береді.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14-тармаққа өзгеріс енгізілді - ҚР Төтенше жағдайлар министрінің 24.05.2022</w:t>
      </w:r>
      <w:r>
        <w:rPr>
          <w:rFonts w:ascii="Times New Roman"/>
          <w:b w:val="false"/>
          <w:i w:val="false"/>
          <w:color w:val="000000"/>
          <w:sz w:val="28"/>
        </w:rPr>
        <w:t xml:space="preserve"> </w:t>
      </w:r>
      <w:r>
        <w:rPr>
          <w:rFonts w:ascii="Times New Roman"/>
          <w:b w:val="false"/>
          <w:i w:val="false"/>
          <w:color w:val="000000"/>
          <w:sz w:val="28"/>
        </w:rPr>
        <w:t>№ 170</w:t>
      </w:r>
      <w:r>
        <w:rPr>
          <w:rFonts w:ascii="Times New Roman"/>
          <w:b w:val="false"/>
          <w:i w:val="false"/>
          <w:color w:val="000000"/>
          <w:sz w:val="28"/>
        </w:rPr>
        <w:t xml:space="preserve"> </w:t>
      </w:r>
      <w:r>
        <w:rPr>
          <w:rFonts w:ascii="Times New Roman"/>
          <w:b w:val="false"/>
          <w:i/>
          <w:color w:val="000000"/>
          <w:sz w:val="28"/>
        </w:rPr>
        <w:t>(алғашқы ресми жарияланған күнінен кейін күнтізбелік он алпыс өткен соң қолданысқа енгізіледі) бұйрығымен.</w:t>
      </w:r>
    </w:p>
    <w:bookmarkStart w:name="z37" w:id="22"/>
    <w:p>
      <w:pPr>
        <w:spacing w:after="0"/>
        <w:ind w:left="0"/>
        <w:jc w:val="both"/>
      </w:pPr>
      <w:r>
        <w:rPr>
          <w:rFonts w:ascii="Times New Roman"/>
          <w:b w:val="false"/>
          <w:i w:val="false"/>
          <w:color w:val="000000"/>
          <w:sz w:val="28"/>
        </w:rPr>
        <w:t>
      15. Мемлекеттік қызмет алдын ала жазылусыз және жеделдетілген қызмет көрсетусіз кезек күту тәртібімен көрсетіледі.</w:t>
      </w:r>
    </w:p>
    <w:bookmarkEnd w:id="22"/>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 басшысының не оны алмастыратын адамның электрондық цифрлық қолтаңбасымен куәландырылған электрондық құжат нысанында көрсетілетін қызметті алушының порталдағы "жеке кабинетіне" жіберіледі.</w:t>
      </w:r>
    </w:p>
    <w:bookmarkStart w:name="z38" w:id="23"/>
    <w:p>
      <w:pPr>
        <w:spacing w:after="0"/>
        <w:ind w:left="0"/>
        <w:jc w:val="both"/>
      </w:pPr>
      <w:r>
        <w:rPr>
          <w:rFonts w:ascii="Times New Roman"/>
          <w:b w:val="false"/>
          <w:i w:val="false"/>
          <w:color w:val="000000"/>
          <w:sz w:val="28"/>
        </w:rPr>
        <w:t xml:space="preserve">
      16.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 көрсету сатысы туралы деректерді мемлекеттік немесе әлеуметтік жауапкершілігі бар көрсетілетін қызметтер көрсету мониторингінің цифрлық жүйесіне енгізуді қамтамасыз етеді.</w:t>
      </w:r>
    </w:p>
    <w:bookmarkEnd w:id="2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оны көрсету сатысы туралы деректер мемлекеттік немесе әлеуметтік жауапкершілігі бар көрсетілетін қызметтер көрсету мониторингінің цифрлық жүйесіне автоматты режимде түседі.</w:t>
      </w:r>
    </w:p>
    <w:p>
      <w:pPr>
        <w:spacing w:after="0"/>
        <w:ind w:left="0"/>
        <w:jc w:val="both"/>
      </w:pPr>
      <w:r>
        <w:rPr>
          <w:rFonts w:ascii="Times New Roman"/>
          <w:b w:val="false"/>
          <w:i w:val="false"/>
          <w:color w:val="000000"/>
          <w:sz w:val="28"/>
        </w:rPr>
        <w:t>
      Осы Қағидаларға енгізілген өзгерістер және (немесе) толықтырулар туралы ақпаратты "цифрлық үкіметтің" операторына және мемлекеттік қызметтер көрсету мәселелері жөніндегі бірыңғай байланыс орталығына өнеркәсіптік қауіпсіздік саласындағы уәкілетті орган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9" w:id="24"/>
    <w:p>
      <w:pPr>
        <w:spacing w:after="0"/>
        <w:ind w:left="0"/>
        <w:jc w:val="both"/>
      </w:pPr>
      <w:r>
        <w:rPr>
          <w:rFonts w:ascii="Times New Roman"/>
          <w:b w:val="false"/>
          <w:i w:val="false"/>
          <w:color w:val="000000"/>
          <w:sz w:val="28"/>
        </w:rPr>
        <w:t>
      17. Аттестаттың қолданылу мерзімі бес жылды құрайды.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02.10.2025 </w:t>
      </w:r>
      <w:r>
        <w:rPr>
          <w:rFonts w:ascii="Times New Roman"/>
          <w:b w:val="false"/>
          <w:i w:val="false"/>
          <w:color w:val="000000"/>
          <w:sz w:val="28"/>
        </w:rPr>
        <w:t>№ 433</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25"/>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Көрсетілетін қызметті берушінің мемлекеттік қызметтерді көрсету мәселелері бойынша шешімдеріне, әрекеттеріне (әрекетсіздігіне) шағымдану тәртібі</w:t>
      </w:r>
    </w:p>
    <w:bookmarkEnd w:id="25"/>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18-тармақ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1" w:id="26"/>
    <w:p>
      <w:pPr>
        <w:spacing w:after="0"/>
        <w:ind w:left="0"/>
        <w:jc w:val="both"/>
      </w:pPr>
      <w:r>
        <w:rPr>
          <w:rFonts w:ascii="Times New Roman"/>
          <w:b w:val="false"/>
          <w:i w:val="false"/>
          <w:color w:val="000000"/>
          <w:sz w:val="28"/>
        </w:rPr>
        <w:t>
      18.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6"/>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күн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18-тармақ жаңа редакцияда - ҚР Төтенше жағдайлар министрінің 24.05.2022</w:t>
      </w:r>
      <w:r>
        <w:rPr>
          <w:rFonts w:ascii="Times New Roman"/>
          <w:b w:val="false"/>
          <w:i w:val="false"/>
          <w:color w:val="000000"/>
          <w:sz w:val="28"/>
        </w:rPr>
        <w:t xml:space="preserve"> </w:t>
      </w:r>
      <w:r>
        <w:rPr>
          <w:rFonts w:ascii="Times New Roman"/>
          <w:b w:val="false"/>
          <w:i w:val="false"/>
          <w:color w:val="000000"/>
          <w:sz w:val="28"/>
        </w:rPr>
        <w:t>№ 170</w:t>
      </w:r>
      <w:r>
        <w:rPr>
          <w:rFonts w:ascii="Times New Roman"/>
          <w:b w:val="false"/>
          <w:i w:val="false"/>
          <w:color w:val="000000"/>
          <w:sz w:val="28"/>
        </w:rPr>
        <w:t xml:space="preserve"> </w:t>
      </w:r>
      <w:r>
        <w:rPr>
          <w:rFonts w:ascii="Times New Roman"/>
          <w:b w:val="false"/>
          <w:i/>
          <w:color w:val="000000"/>
          <w:sz w:val="28"/>
        </w:rPr>
        <w:t>(алғашқы ресми жарияланған күнінен кейін күнтізбелік он алпыс өткен соң қолданысқа енгізіледі) бұйрығымен.</w:t>
      </w:r>
    </w:p>
    <w:bookmarkStart w:name="z42" w:id="27"/>
    <w:p>
      <w:pPr>
        <w:spacing w:after="0"/>
        <w:ind w:left="0"/>
        <w:jc w:val="both"/>
      </w:pPr>
      <w:r>
        <w:rPr>
          <w:rFonts w:ascii="Times New Roman"/>
          <w:b w:val="false"/>
          <w:i w:val="false"/>
          <w:color w:val="000000"/>
          <w:sz w:val="28"/>
        </w:rPr>
        <w:t xml:space="preserve">
      19.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bookmarkEnd w:id="2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19-тармақ жаңа редакцияда - ҚР Төтенше жағдайлар министрінің 24.05.2022</w:t>
      </w:r>
      <w:r>
        <w:rPr>
          <w:rFonts w:ascii="Times New Roman"/>
          <w:b w:val="false"/>
          <w:i w:val="false"/>
          <w:color w:val="000000"/>
          <w:sz w:val="28"/>
        </w:rPr>
        <w:t xml:space="preserve"> </w:t>
      </w:r>
      <w:r>
        <w:rPr>
          <w:rFonts w:ascii="Times New Roman"/>
          <w:b w:val="false"/>
          <w:i w:val="false"/>
          <w:color w:val="000000"/>
          <w:sz w:val="28"/>
        </w:rPr>
        <w:t>№ 170</w:t>
      </w:r>
      <w:r>
        <w:rPr>
          <w:rFonts w:ascii="Times New Roman"/>
          <w:b w:val="false"/>
          <w:i w:val="false"/>
          <w:color w:val="000000"/>
          <w:sz w:val="28"/>
        </w:rPr>
        <w:t xml:space="preserve"> </w:t>
      </w:r>
      <w:r>
        <w:rPr>
          <w:rFonts w:ascii="Times New Roman"/>
          <w:b w:val="false"/>
          <w:i/>
          <w:color w:val="000000"/>
          <w:sz w:val="28"/>
        </w:rPr>
        <w:t>(алғашқы ресми жарияланған күнінен кейін күнтізбелік он алпыс өткен соң қолданысқа енгізіледі) бұйрығымен.</w:t>
      </w:r>
    </w:p>
    <w:bookmarkStart w:name="z43" w:id="28"/>
    <w:p>
      <w:pPr>
        <w:spacing w:after="0"/>
        <w:ind w:left="0"/>
        <w:jc w:val="both"/>
      </w:pPr>
      <w:r>
        <w:rPr>
          <w:rFonts w:ascii="Times New Roman"/>
          <w:b w:val="false"/>
          <w:i w:val="false"/>
          <w:color w:val="000000"/>
          <w:sz w:val="28"/>
        </w:rPr>
        <w:t xml:space="preserve">
      20.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10 (он) жұмыс күнінен аспайтын мерзімге ұзартылады:</w:t>
      </w:r>
    </w:p>
    <w:bookmarkEnd w:id="2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20-тармақ жаңа редакцияда - ҚР Төтенше жағдайлар министрінің 24.05.2022</w:t>
      </w:r>
      <w:r>
        <w:rPr>
          <w:rFonts w:ascii="Times New Roman"/>
          <w:b w:val="false"/>
          <w:i w:val="false"/>
          <w:color w:val="000000"/>
          <w:sz w:val="28"/>
        </w:rPr>
        <w:t xml:space="preserve"> </w:t>
      </w:r>
      <w:r>
        <w:rPr>
          <w:rFonts w:ascii="Times New Roman"/>
          <w:b w:val="false"/>
          <w:i w:val="false"/>
          <w:color w:val="000000"/>
          <w:sz w:val="28"/>
        </w:rPr>
        <w:t>№ 170</w:t>
      </w:r>
      <w:r>
        <w:rPr>
          <w:rFonts w:ascii="Times New Roman"/>
          <w:b w:val="false"/>
          <w:i w:val="false"/>
          <w:color w:val="000000"/>
          <w:sz w:val="28"/>
        </w:rPr>
        <w:t xml:space="preserve"> </w:t>
      </w:r>
      <w:r>
        <w:rPr>
          <w:rFonts w:ascii="Times New Roman"/>
          <w:b w:val="false"/>
          <w:i/>
          <w:color w:val="000000"/>
          <w:sz w:val="28"/>
        </w:rPr>
        <w:t>(алғашқы ресми жарияланған күнінен кейін күнтізбелік он алпыс өткен соң қолданысқа енгізіледі) бұйрығымен.</w:t>
      </w:r>
    </w:p>
    <w:bookmarkStart w:name="z46" w:id="29"/>
    <w:p>
      <w:pPr>
        <w:spacing w:after="0"/>
        <w:ind w:left="0"/>
        <w:jc w:val="both"/>
      </w:pPr>
      <w:r>
        <w:rPr>
          <w:rFonts w:ascii="Times New Roman"/>
          <w:b w:val="false"/>
          <w:i w:val="false"/>
          <w:color w:val="000000"/>
          <w:sz w:val="28"/>
        </w:rPr>
        <w:t xml:space="preserve">
      21. Егер Заңда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29"/>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21-тармақ жаңа редакцияда - ҚР Төтенше жағдайлар министрінің 24.05.2022</w:t>
      </w:r>
      <w:r>
        <w:rPr>
          <w:rFonts w:ascii="Times New Roman"/>
          <w:b w:val="false"/>
          <w:i w:val="false"/>
          <w:color w:val="000000"/>
          <w:sz w:val="28"/>
        </w:rPr>
        <w:t xml:space="preserve"> </w:t>
      </w:r>
      <w:r>
        <w:rPr>
          <w:rFonts w:ascii="Times New Roman"/>
          <w:b w:val="false"/>
          <w:i w:val="false"/>
          <w:color w:val="000000"/>
          <w:sz w:val="28"/>
        </w:rPr>
        <w:t>№ 170</w:t>
      </w:r>
      <w:r>
        <w:rPr>
          <w:rFonts w:ascii="Times New Roman"/>
          <w:b w:val="false"/>
          <w:i w:val="false"/>
          <w:color w:val="000000"/>
          <w:sz w:val="28"/>
        </w:rPr>
        <w:t xml:space="preserve"> </w:t>
      </w:r>
      <w:r>
        <w:rPr>
          <w:rFonts w:ascii="Times New Roman"/>
          <w:b w:val="false"/>
          <w:i/>
          <w:color w:val="000000"/>
          <w:sz w:val="28"/>
        </w:rPr>
        <w:t>(алғашқы ресми жарияланған күнінен кейін күнтізбелік он алпыс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кәсіби авариялық-құтқару қызметтерін аттестаттау</w:t>
            </w:r>
            <w:r>
              <w:br/>
            </w:r>
            <w:r>
              <w:rPr>
                <w:rFonts w:ascii="Times New Roman"/>
                <w:b w:val="false"/>
                <w:i w:val="false"/>
                <w:color w:val="000000"/>
                <w:sz w:val="20"/>
              </w:rPr>
              <w:t>қағидалары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[Заңды тұлғаның деректемелері (мекенжайы, 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p>
        </w:tc>
      </w:tr>
    </w:tbl>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Өнеркәсіптік қауіпсіздік саласында авариялық-құтқару жұмыстарын  жүргізу құқығына аттестат алуға  ӨТІНІШ ____________________________________________________________ (заңды тұлғаның атауы)</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bookmarkStart w:name="z48" w:id="30"/>
    <w:p>
      <w:pPr>
        <w:spacing w:after="0"/>
        <w:ind w:left="0"/>
        <w:jc w:val="both"/>
      </w:pPr>
      <w:r>
        <w:rPr>
          <w:rFonts w:ascii="Times New Roman"/>
          <w:b w:val="false"/>
          <w:i w:val="false"/>
          <w:color w:val="000000"/>
          <w:sz w:val="28"/>
        </w:rPr>
        <w:t>
      "Азаматтық қорғау туралы" 2014 жылғы 11 сәуірдегі Қазақстан  Республикасы</w:t>
      </w:r>
    </w:p>
    <w:bookmarkEnd w:id="30"/>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27-1-бабын</w:t>
      </w:r>
      <w:r>
        <w:rPr>
          <w:rFonts w:ascii="Times New Roman"/>
          <w:b w:val="false"/>
          <w:i w:val="false"/>
          <w:color w:val="000000"/>
          <w:sz w:val="28"/>
        </w:rPr>
        <w:t xml:space="preserve"> басшылыққа ала отырып, Сізден мыналарды жүргізуді сұраймын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(аттестаттау түрін көрсету (бастапқы, кезеңдік және кезектен тыс)  аттестаттауды </w:t>
      </w:r>
    </w:p>
    <w:p>
      <w:pPr>
        <w:spacing w:after="0"/>
        <w:ind w:left="0"/>
        <w:jc w:val="both"/>
      </w:pPr>
      <w:r>
        <w:rPr>
          <w:rFonts w:ascii="Times New Roman"/>
          <w:b w:val="false"/>
          <w:i w:val="false"/>
          <w:color w:val="000000"/>
          <w:sz w:val="28"/>
        </w:rPr>
        <w:t xml:space="preserve">
      өткізу және өнеркәсіптік қауіпсіздік саласында авариялық-құтқару  жұмыстарын </w:t>
      </w:r>
    </w:p>
    <w:p>
      <w:pPr>
        <w:spacing w:after="0"/>
        <w:ind w:left="0"/>
        <w:jc w:val="both"/>
      </w:pPr>
      <w:r>
        <w:rPr>
          <w:rFonts w:ascii="Times New Roman"/>
          <w:b w:val="false"/>
          <w:i w:val="false"/>
          <w:color w:val="000000"/>
          <w:sz w:val="28"/>
        </w:rPr>
        <w:t>
      жүргізу құқығына Аттестат мынадай жұмыс түрлеріне беру: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(жұмыс түрін (лерін) көрсету)</w:t>
      </w:r>
    </w:p>
    <w:p>
      <w:pPr>
        <w:spacing w:after="0"/>
        <w:ind w:left="0"/>
        <w:jc w:val="both"/>
      </w:pPr>
      <w:r>
        <w:rPr>
          <w:rFonts w:ascii="Times New Roman"/>
          <w:b w:val="false"/>
          <w:i w:val="false"/>
          <w:color w:val="000000"/>
          <w:sz w:val="28"/>
        </w:rPr>
        <w:t xml:space="preserve">
      Өнеркәсіптік қауіпсіздік саласындағы кәсіби авариялық-құтқару қызметі  мүлкінің </w:t>
      </w:r>
    </w:p>
    <w:p>
      <w:pPr>
        <w:spacing w:after="0"/>
        <w:ind w:left="0"/>
        <w:jc w:val="both"/>
      </w:pPr>
      <w:r>
        <w:rPr>
          <w:rFonts w:ascii="Times New Roman"/>
          <w:b w:val="false"/>
          <w:i w:val="false"/>
          <w:color w:val="000000"/>
          <w:sz w:val="28"/>
        </w:rPr>
        <w:t xml:space="preserve">
      орналасқан жері (мүлік бірнеше өңірде орналасқан жағдайда, барлық өңірлер </w:t>
      </w:r>
    </w:p>
    <w:p>
      <w:pPr>
        <w:spacing w:after="0"/>
        <w:ind w:left="0"/>
        <w:jc w:val="both"/>
      </w:pPr>
      <w:r>
        <w:rPr>
          <w:rFonts w:ascii="Times New Roman"/>
          <w:b w:val="false"/>
          <w:i w:val="false"/>
          <w:color w:val="000000"/>
          <w:sz w:val="28"/>
        </w:rPr>
        <w:t>
      көрсетілсін)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нөмірі)</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келісемін. Ұсынылған ақпараттың дұрыстығын растаймын және </w:t>
      </w:r>
    </w:p>
    <w:p>
      <w:pPr>
        <w:spacing w:after="0"/>
        <w:ind w:left="0"/>
        <w:jc w:val="both"/>
      </w:pPr>
      <w:r>
        <w:rPr>
          <w:rFonts w:ascii="Times New Roman"/>
          <w:b w:val="false"/>
          <w:i w:val="false"/>
          <w:color w:val="000000"/>
          <w:sz w:val="28"/>
        </w:rPr>
        <w:t xml:space="preserve">
      Қазақстан Республикасының  заңнамасына сәйкес дәйексіз мәліметтер бергені үшін </w:t>
      </w:r>
    </w:p>
    <w:p>
      <w:pPr>
        <w:spacing w:after="0"/>
        <w:ind w:left="0"/>
        <w:jc w:val="both"/>
      </w:pPr>
      <w:r>
        <w:rPr>
          <w:rFonts w:ascii="Times New Roman"/>
          <w:b w:val="false"/>
          <w:i w:val="false"/>
          <w:color w:val="000000"/>
          <w:sz w:val="28"/>
        </w:rPr>
        <w:t>
      жауапкершілік туралы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 (болған</w:t>
            </w:r>
            <w:r>
              <w:br/>
            </w:r>
            <w:r>
              <w:rPr>
                <w:rFonts w:ascii="Times New Roman"/>
                <w:b w:val="false"/>
                <w:i w:val="false"/>
                <w:color w:val="000000"/>
                <w:sz w:val="20"/>
              </w:rPr>
              <w:t>жағдайда), электрондық</w:t>
            </w:r>
            <w:r>
              <w:br/>
            </w:r>
            <w:r>
              <w:rPr>
                <w:rFonts w:ascii="Times New Roman"/>
                <w:b w:val="false"/>
                <w:i w:val="false"/>
                <w:color w:val="000000"/>
                <w:sz w:val="20"/>
              </w:rPr>
              <w:t>цифрлық қолтаңбасы]</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кәсіби авариялық-құтқару қызметтерін аттестаттау</w:t>
            </w:r>
            <w:r>
              <w:br/>
            </w:r>
            <w:r>
              <w:rPr>
                <w:rFonts w:ascii="Times New Roman"/>
                <w:b w:val="false"/>
                <w:i w:val="false"/>
                <w:color w:val="000000"/>
                <w:sz w:val="20"/>
              </w:rPr>
              <w:t>қағидалары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"Өнеркәсіптік қауіпсіздік саласындағы кәсіби авариялық-құтқару қызметтерін аттестаттау қағидалары мемлекеттік қызметін көрсету"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Өнеркәсіптік қауіпсіздік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www.egov.kz "Цифрлық үкімет" веб-порталы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 авариялық-құтқару жұмыстарын жүргізу құқығына аттестат (бұдан әрі - Аттестат)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Аттестаттау кезінде тау-кен құтқару жұмыстарына:</w:t>
            </w:r>
          </w:p>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"Құтқарушыларды аттестаттау және қайта аттестаттау қағидаларын бекіту туралы" Қазақстан Республикасы Ішкі істер министрінің 2018 жылғы 11 шілдедегі № 507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17233 болып тіркелген) сәйкес өнеркәсіптік қауіпсіздік саласындағы кәсіптік авариялық-құтқару қызметіне жұмысқа ресімделген, оның ішінде "құтқарушы" мәртебесін берген жұмыскерлер мен мамандар туралы мәліметтер;</w:t>
            </w:r>
          </w:p>
          <w:p>
            <w:pPr>
              <w:spacing w:after="20"/>
              <w:ind w:left="20"/>
              <w:jc w:val="both"/>
            </w:pPr>
            <w:r>
              <w:rPr>
                <w:rFonts w:ascii="Times New Roman"/>
                <w:b w:val="false"/>
                <w:i w:val="false"/>
                <w:color w:val="000000"/>
                <w:sz w:val="20"/>
              </w:rPr>
              <w:t xml:space="preserve">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Қазақстан Республикасы Төтенше жағдайлар министрінің 2021 жылғы 27 шілдедегі № 360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23812 болып тіркелген) сәйкес өнеркәсіптік қауіпсіздік саласындағы кәсіптік авариялық-құтқару қызметтерін жарақтандыру нормалары көрсетілген мәліметтерді қамтитын цифрлық құжат;</w:t>
            </w:r>
          </w:p>
          <w:p>
            <w:pPr>
              <w:spacing w:after="20"/>
              <w:ind w:left="20"/>
              <w:jc w:val="both"/>
            </w:pPr>
            <w:r>
              <w:rPr>
                <w:rFonts w:ascii="Times New Roman"/>
                <w:b w:val="false"/>
                <w:i w:val="false"/>
                <w:color w:val="000000"/>
                <w:sz w:val="20"/>
              </w:rPr>
              <w:t xml:space="preserve">
"Авариялық-құтқару қызметтері мен құралымдарына қойылатын біліктілік талаптарын бекіту туралы" Қазақстан Республикасы Ішкі істер министрінің 2015 жылғы 15 қаңтардағы № 21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10261 болып тіркелген) сәйкес тәулік бойы кезекшілік өткеруді, бос ауысымның демалысын, байланыс (телефон, факсимильдік, радиобайланыс), жеке құрамды құлақтандыру жүйесін қамтамасыз ететін үй-жайлар мен жабдықтардың, сондай-ақ авариялық-құтқару қызметінің орналасу схемасына сәйкес мүлікке және материалдық құралдардың белгіленген қорларына арналған үй-жайлардың (авариялық-құтқару құралдары, жабдықтар мен керек-жарақтар, тыныс-тіршілікті қамтамасыз ету құралдары, нысанды киім-кешек) бар екендігі туралы мәліметтерді қамтитын цифрлық құжат.</w:t>
            </w:r>
          </w:p>
          <w:p>
            <w:pPr>
              <w:spacing w:after="20"/>
              <w:ind w:left="20"/>
              <w:jc w:val="both"/>
            </w:pPr>
            <w:r>
              <w:rPr>
                <w:rFonts w:ascii="Times New Roman"/>
                <w:b w:val="false"/>
                <w:i w:val="false"/>
                <w:color w:val="000000"/>
                <w:sz w:val="20"/>
              </w:rPr>
              <w:t>
2. Аттестаттау кезінде газдан құтқару жұмыстарына:</w:t>
            </w:r>
          </w:p>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"Құтқарушыларды аттестаттау және қайта аттестаттау қағидаларын бекіту туралы" Қазақстан Республикасы Ішкі істер министрінің 2018 жылғы 11 шілдедегі № 507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17233 болып тіркелген) сәйкес өнеркәсіптік қауіпсіздік саласындағы кәсіптік авариялық-құтқару қызметіне жұмысқа ресімделген, оның ішінде "құтқарушы" мәртебесін берген жұмыскерлер мен мамандар туралы мәліметтер;</w:t>
            </w:r>
          </w:p>
          <w:p>
            <w:pPr>
              <w:spacing w:after="20"/>
              <w:ind w:left="20"/>
              <w:jc w:val="both"/>
            </w:pPr>
            <w:r>
              <w:rPr>
                <w:rFonts w:ascii="Times New Roman"/>
                <w:b w:val="false"/>
                <w:i w:val="false"/>
                <w:color w:val="000000"/>
                <w:sz w:val="20"/>
              </w:rPr>
              <w:t xml:space="preserve">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Қазақстан Республикасы Төтенше жағдайлар министрінің 2021 жылғы 27 шілдедегі № 360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23812 болып тіркелген) сәйкес өнеркәсіптік қауіпсіздік саласындағы кәсіптік авариялық-құтқару қызметтерін жарақтандыру нормалары көрсетілген мәліметтерді қамтитын цифрлық құжат;</w:t>
            </w:r>
          </w:p>
          <w:p>
            <w:pPr>
              <w:spacing w:after="20"/>
              <w:ind w:left="20"/>
              <w:jc w:val="both"/>
            </w:pPr>
            <w:r>
              <w:rPr>
                <w:rFonts w:ascii="Times New Roman"/>
                <w:b w:val="false"/>
                <w:i w:val="false"/>
                <w:color w:val="000000"/>
                <w:sz w:val="20"/>
              </w:rPr>
              <w:t>
"Авариялық-құтқару қызметтері мен құралымдарына қойылатын біліктілік талаптарын бекіту туралы" Қазақстан Республикасы Ішкі істер министрінің 2015 жылғы 15 қаңтардағы № 21 бұйрығына (нормативтік құқықтық актілерді мемлекеттік тіркеу тізілімінде № 10261 болып тіркелген) сәйкес тәулік бойы кезекшілік өткеруді, бос ауысымның демалысын, байланыс (телефон, факсимильдік, радиобайланыс), жеке құрамды құлақтандыру жүйесін қамтамасыз ететін үй-жайлар мен жабдықтардың, сондай-ақ авариялық-құтқару қызметінің орналасу схемасына сәйкес мүлікке және материалдық құралдардың белгіленген қорларына арналған үй-жайлардың (авариялық-құтқару құралдары, жабдықтар мен керек-жарақтар, тыныс-тіршілікті қамтамасыз ету құралдары, нысанды киім-кешек) бар екендігі туралы мәліметтерді қамтитын цифрлық құжат.</w:t>
            </w:r>
          </w:p>
          <w:p>
            <w:pPr>
              <w:spacing w:after="20"/>
              <w:ind w:left="20"/>
              <w:jc w:val="both"/>
            </w:pPr>
            <w:r>
              <w:rPr>
                <w:rFonts w:ascii="Times New Roman"/>
                <w:b w:val="false"/>
                <w:i w:val="false"/>
                <w:color w:val="000000"/>
                <w:sz w:val="20"/>
              </w:rPr>
              <w:t>
3. Аттестаттау кезінде бұрқаққа қарсы жұмыстарына:</w:t>
            </w:r>
          </w:p>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"Құтқарушыларды аттестаттау және қайта аттестаттау қағидаларын бекіту туралы" Қазақстан Республикасы Ішкі істер министрінің 2018 жылғы 11 шілдедегі № 507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17233 болып тіркелген) сәйкес өнеркәсіптік қауіпсіздік саласындағы кәсіптік авариялық-құтқару қызметіне жұмысқа ресімделген, оның ішінде "құтқарушы" мәртебесін берген жұмыскерлер мен мамандар туралы мәліметтер;</w:t>
            </w:r>
          </w:p>
          <w:p>
            <w:pPr>
              <w:spacing w:after="20"/>
              <w:ind w:left="20"/>
              <w:jc w:val="both"/>
            </w:pPr>
            <w:r>
              <w:rPr>
                <w:rFonts w:ascii="Times New Roman"/>
                <w:b w:val="false"/>
                <w:i w:val="false"/>
                <w:color w:val="000000"/>
                <w:sz w:val="20"/>
              </w:rPr>
              <w:t xml:space="preserve">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Қазақстан Республикасы Төтенше жағдайлар министрінің 2021 жылғы 27 шілдедегі № 360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23812 болып тіркелген) сәйкес өнеркәсіптік қауіпсіздік саласындағы кәсіптік авариялық-құтқару қызметтерін жарақтандыру нормалары көрсетілген мәліметтерді қамтитын цифрлық құжат;</w:t>
            </w:r>
          </w:p>
          <w:p>
            <w:pPr>
              <w:spacing w:after="20"/>
              <w:ind w:left="20"/>
              <w:jc w:val="both"/>
            </w:pPr>
            <w:r>
              <w:rPr>
                <w:rFonts w:ascii="Times New Roman"/>
                <w:b w:val="false"/>
                <w:i w:val="false"/>
                <w:color w:val="000000"/>
                <w:sz w:val="20"/>
              </w:rPr>
              <w:t>
"Авариялық-құтқару қызметтері мен құралымдарына қойылатын біліктілік талаптарын бекіту туралы" Қазақстан Республикасы Ішкі істер министрінің 2015 жылғы 15 қаңтардағы № 21 бұйрығына (нормативтік құқықтық актілерді мемлекеттік тіркеу тізілімінде № 10261 болып тіркелген) сәйкес тәулік бойы кезекшілік өткеруді, бос ауысымның демалысын, байланыс (телефон, факсимильдік, радиобайланыс), жеке құрамды құлақтандыру жүйесін қамтамасыз ететін үй-жайлар мен жабдықтардың, сондай-ақ авариялық-құтқару қызметінің орналасу схемасына сәйкес мүлікке және материалдық құралдардың белгіленген қорларына арналған үй-жайлардың (авариялық-құтқару құралдары, жабдықтар мен керек-жарақтар, тыныс-тіршілікті қамтамасыз ету құралдары, нысанды киім-кешек) бар екендігі туралы мәліметтерді қамтитын цифрлық құжат.</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жеткіліксіздікті анықтау;</w:t>
            </w:r>
          </w:p>
          <w:p>
            <w:pPr>
              <w:spacing w:after="20"/>
              <w:ind w:left="20"/>
              <w:jc w:val="both"/>
            </w:pPr>
            <w:r>
              <w:rPr>
                <w:rFonts w:ascii="Times New Roman"/>
                <w:b w:val="false"/>
                <w:i w:val="false"/>
                <w:color w:val="000000"/>
                <w:sz w:val="20"/>
              </w:rPr>
              <w:t xml:space="preserve">
2) аумақтық департаменттің көрсетілетін қызметті алушының қойылатын "Авариялық-құтқару қызметтері мен құралымдарына қойылатын біліктілік талаптарын бекіту туралы" (Нормативтiк құқықтық актiлерді мемлекеттік тіркеу тізілімінде № 10261 болып тіркелген) Қазақстан Республикасы Заңының, Қазақстан Республикасы Ішкі істер министрінің 2015 жылғы 15 қаңтардағы № 21 бұйрығы, "Құтқарушыларды аттестаттау және қайта аттестаттау қағидаларын бекіту туралы" (нормативтік құқықтық актілерді мемлекеттік тіркеу тізілімінде № 17233 болып тіркелген) Қазақстан Республикасы Ішкі істер министрінің 2018 жылғы 11 шілдедегі № 507 бұйрығы және "Өнеркәсіптік қауіпсіздік саласындағы кәсіби авариялық-құтқару қызметтерінің жеке құрамына қойылатын талаптарды және олардың штат санын есептеу нормативтерін, оларды жарақтандыру нормаларын бекіту туралы" (Нормативтiк құқықтық актiлерді мемлекеттік тіркеу тізілімінде № 23812 болып тіркелген) Төтенше жағдайлар министрінің 2021 жылғы 27 шілдедегі № 360 </w:t>
            </w:r>
            <w:r>
              <w:rPr>
                <w:rFonts w:ascii="Times New Roman"/>
                <w:b w:val="false"/>
                <w:i w:val="false"/>
                <w:color w:val="000000"/>
                <w:sz w:val="20"/>
              </w:rPr>
              <w:t>бұйрығының</w:t>
            </w:r>
            <w:r>
              <w:rPr>
                <w:rFonts w:ascii="Times New Roman"/>
                <w:b w:val="false"/>
                <w:i w:val="false"/>
                <w:color w:val="000000"/>
                <w:sz w:val="20"/>
              </w:rPr>
              <w:t xml:space="preserve"> талаптарына сәйкес еместігі туралы қорытындысы;</w:t>
            </w:r>
          </w:p>
          <w:p>
            <w:pPr>
              <w:spacing w:after="20"/>
              <w:ind w:left="20"/>
              <w:jc w:val="both"/>
            </w:pPr>
            <w:r>
              <w:rPr>
                <w:rFonts w:ascii="Times New Roman"/>
                <w:b w:val="false"/>
                <w:i w:val="false"/>
                <w:color w:val="000000"/>
                <w:sz w:val="20"/>
              </w:rPr>
              <w:t>
3) көрсетілетін қызметті тұтынушыға қатысты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тұтынушыға қатысты соттың заңды күшіне енген шешімі болса, оның негізінде көрсетілетін қызметті тұтынушы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тұтынушының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xml:space="preserve">
1) қызмет көрсетушінің интернет-ресурсында; </w:t>
            </w:r>
          </w:p>
          <w:p>
            <w:pPr>
              <w:spacing w:after="20"/>
              <w:ind w:left="20"/>
              <w:jc w:val="both"/>
            </w:pPr>
            <w:r>
              <w:rPr>
                <w:rFonts w:ascii="Times New Roman"/>
                <w:b w:val="false"/>
                <w:i w:val="false"/>
                <w:color w:val="000000"/>
                <w:sz w:val="20"/>
              </w:rPr>
              <w:t xml:space="preserve">
2) www.egov.kz. порталында. </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кәсіби авариялық-</w:t>
            </w:r>
            <w:r>
              <w:br/>
            </w:r>
            <w:r>
              <w:rPr>
                <w:rFonts w:ascii="Times New Roman"/>
                <w:b w:val="false"/>
                <w:i w:val="false"/>
                <w:color w:val="000000"/>
                <w:sz w:val="20"/>
              </w:rPr>
              <w:t>құтқару қызметтерін аттестаттау</w:t>
            </w:r>
            <w:r>
              <w:br/>
            </w:r>
            <w:r>
              <w:rPr>
                <w:rFonts w:ascii="Times New Roman"/>
                <w:b w:val="false"/>
                <w:i w:val="false"/>
                <w:color w:val="000000"/>
                <w:sz w:val="20"/>
              </w:rPr>
              <w:t>қағидалары"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 күні] жылғы № [Өтініштің нөмірі] өтінішіңізді және қоса беріліп отырған құжаттар тізбесін қарап, мынаны хабарлайды:</w:t>
            </w:r>
          </w:p>
          <w:p>
            <w:pPr>
              <w:spacing w:after="20"/>
              <w:ind w:left="20"/>
              <w:jc w:val="both"/>
            </w:pPr>
            <w:r>
              <w:rPr>
                <w:rFonts w:ascii="Times New Roman"/>
                <w:b w:val="false"/>
                <w:i w:val="false"/>
                <w:color w:val="000000"/>
                <w:sz w:val="20"/>
              </w:rPr>
              <w:t>
[Бас тартудың негізі]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электрондық цифрлық қолтаңбасы]</w:t>
                  </w:r>
                </w:p>
              </w:tc>
            </w:tr>
          </w:tbl>
          <w:p/>
          <w:p>
            <w:pPr>
              <w:spacing w:after="20"/>
              <w:ind w:left="20"/>
              <w:jc w:val="both"/>
            </w:pPr>
          </w:p>
          <w:p>
            <w:pPr>
              <w:spacing w:after="20"/>
              <w:ind w:left="20"/>
              <w:jc w:val="both"/>
            </w:pPr>
          </w:p>
          <w:p>
            <w:pPr>
              <w:spacing w:after="20"/>
              <w:ind w:left="2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073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қауіпсіздік</w:t>
            </w:r>
            <w:r>
              <w:br/>
            </w:r>
            <w:r>
              <w:rPr>
                <w:rFonts w:ascii="Times New Roman"/>
                <w:b w:val="false"/>
                <w:i w:val="false"/>
                <w:color w:val="000000"/>
                <w:sz w:val="20"/>
              </w:rPr>
              <w:t>саласындағы кәсіби авариялық-</w:t>
            </w:r>
            <w:r>
              <w:br/>
            </w:r>
            <w:r>
              <w:rPr>
                <w:rFonts w:ascii="Times New Roman"/>
                <w:b w:val="false"/>
                <w:i w:val="false"/>
                <w:color w:val="000000"/>
                <w:sz w:val="20"/>
              </w:rPr>
              <w:t>құтқару қызметтерін аттестаттау</w:t>
            </w:r>
            <w:r>
              <w:br/>
            </w:r>
            <w:r>
              <w:rPr>
                <w:rFonts w:ascii="Times New Roman"/>
                <w:b w:val="false"/>
                <w:i w:val="false"/>
                <w:color w:val="000000"/>
                <w:sz w:val="20"/>
              </w:rPr>
              <w:t>қағидалары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02.10.2025 </w:t>
      </w:r>
      <w:r>
        <w:rPr>
          <w:rFonts w:ascii="Times New Roman"/>
          <w:b w:val="false"/>
          <w:i w:val="false"/>
          <w:color w:val="ff0000"/>
          <w:sz w:val="28"/>
        </w:rPr>
        <w:t>№ 433</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w:t>
            </w:r>
          </w:p>
          <w:p>
            <w:pPr>
              <w:spacing w:after="20"/>
              <w:ind w:left="20"/>
              <w:jc w:val="both"/>
            </w:pPr>
            <w:r>
              <w:rPr>
                <w:rFonts w:ascii="Times New Roman"/>
                <w:b w:val="false"/>
                <w:i w:val="false"/>
                <w:color w:val="000000"/>
                <w:sz w:val="20"/>
              </w:rPr>
              <w:t>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859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485900" cy="1473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w:t>
            </w:r>
          </w:p>
          <w:p>
            <w:pPr>
              <w:spacing w:after="20"/>
              <w:ind w:left="20"/>
              <w:jc w:val="both"/>
            </w:pPr>
            <w:r>
              <w:rPr>
                <w:rFonts w:ascii="Times New Roman"/>
                <w:b w:val="false"/>
                <w:i w:val="false"/>
                <w:color w:val="000000"/>
                <w:sz w:val="20"/>
              </w:rPr>
              <w:t>
(мекенжайы, бизнес-сәйкестендіру</w:t>
            </w:r>
          </w:p>
          <w:p>
            <w:pPr>
              <w:spacing w:after="20"/>
              <w:ind w:left="20"/>
              <w:jc w:val="both"/>
            </w:pPr>
            <w:r>
              <w:rPr>
                <w:rFonts w:ascii="Times New Roman"/>
                <w:b w:val="false"/>
                <w:i w:val="false"/>
                <w:color w:val="000000"/>
                <w:sz w:val="20"/>
              </w:rPr>
              <w:t>
нөмірі, телефоны)]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Өнеркәсіптік қауіпсіздік саласында авариялық-құтқару жұмыстарын жүргізу құқығына АТТЕСТАТ</w:t>
      </w:r>
    </w:p>
    <w:p>
      <w:pPr>
        <w:spacing w:after="0"/>
        <w:ind w:left="0"/>
        <w:jc w:val="both"/>
      </w:pPr>
      <w:r>
        <w:rPr>
          <w:rFonts w:ascii="Times New Roman"/>
          <w:b w:val="false"/>
          <w:i w:val="false"/>
          <w:color w:val="000000"/>
          <w:sz w:val="28"/>
        </w:rPr>
        <w:t>
      [Мемлекеттік органның атауы], "Азаматтық қорғау туралы" Қазақстан Республикасы</w:t>
      </w:r>
    </w:p>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27-1-бабына</w:t>
      </w:r>
      <w:r>
        <w:rPr>
          <w:rFonts w:ascii="Times New Roman"/>
          <w:b w:val="false"/>
          <w:i w:val="false"/>
          <w:color w:val="000000"/>
          <w:sz w:val="28"/>
        </w:rPr>
        <w:t xml:space="preserve"> сәйкес, көрсетілетін қызметті берушінің аумақтық</w:t>
      </w:r>
    </w:p>
    <w:p>
      <w:pPr>
        <w:spacing w:after="0"/>
        <w:ind w:left="0"/>
        <w:jc w:val="both"/>
      </w:pPr>
      <w:r>
        <w:rPr>
          <w:rFonts w:ascii="Times New Roman"/>
          <w:b w:val="false"/>
          <w:i w:val="false"/>
          <w:color w:val="000000"/>
          <w:sz w:val="28"/>
        </w:rPr>
        <w:t>
      департаментінің қорытындысын ескере отырып</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(аттестаттау түрін көрсету (бастапқы, мерзімді, кезектен тыс)</w:t>
      </w:r>
    </w:p>
    <w:p>
      <w:pPr>
        <w:spacing w:after="0"/>
        <w:ind w:left="0"/>
        <w:jc w:val="both"/>
      </w:pPr>
      <w:r>
        <w:rPr>
          <w:rFonts w:ascii="Times New Roman"/>
          <w:b w:val="false"/>
          <w:i w:val="false"/>
          <w:color w:val="000000"/>
          <w:sz w:val="28"/>
        </w:rPr>
        <w:t>
      аттестаттау және өнеркәсіптік қауіпсіздік саласында авариялық-құтқару жұмыстарын</w:t>
      </w:r>
    </w:p>
    <w:p>
      <w:pPr>
        <w:spacing w:after="0"/>
        <w:ind w:left="0"/>
        <w:jc w:val="both"/>
      </w:pPr>
      <w:r>
        <w:rPr>
          <w:rFonts w:ascii="Times New Roman"/>
          <w:b w:val="false"/>
          <w:i w:val="false"/>
          <w:color w:val="000000"/>
          <w:sz w:val="28"/>
        </w:rPr>
        <w:t>
      жүргізу құқығына мынадай жұмыс түрлеріне Аттестат берілді: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(жұмыс түрін (лерін) көрсету)</w:t>
      </w:r>
    </w:p>
    <w:p>
      <w:pPr>
        <w:spacing w:after="0"/>
        <w:ind w:left="0"/>
        <w:jc w:val="both"/>
      </w:pPr>
      <w:r>
        <w:rPr>
          <w:rFonts w:ascii="Times New Roman"/>
          <w:b w:val="false"/>
          <w:i w:val="false"/>
          <w:color w:val="000000"/>
          <w:sz w:val="28"/>
        </w:rPr>
        <w:t>
      Ерекше шарттар: осы Аттестат қолданылу мерзімі – берілген күнінен бастап 5 жыл.</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электрондық цифрлық қолтаңбасы]</w:t>
            </w:r>
          </w:p>
        </w:tc>
      </w:tr>
    </w:tbl>
    <w:p>
      <w:pPr>
        <w:spacing w:after="0"/>
        <w:ind w:left="0"/>
        <w:jc w:val="left"/>
      </w:pPr>
      <w:r>
        <w:br/>
      </w:r>
    </w:p>
    <w:p>
      <w:pPr>
        <w:spacing w:after="0"/>
        <w:ind w:left="0"/>
        <w:jc w:val="both"/>
      </w:pPr>
      <w:r>
        <w:drawing>
          <wp:inline distT="0" distB="0" distL="0" distR="0">
            <wp:extent cx="78105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