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e76f" w14:textId="a3ee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14 қыркүйектегі № 18 бұйрығы. Қазақстан Республикасының Әділет министрлігінде 2021 жылғы 17 қыркүйекте № 24396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20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7587"/>
        <w:gridCol w:w="107"/>
        <w:gridCol w:w="107"/>
        <w:gridCol w:w="1593"/>
        <w:gridCol w:w="1594"/>
        <w:gridCol w:w="8447"/>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1-қосымша</w:t>
            </w:r>
          </w:p>
          <w:p>
            <w:pPr>
              <w:spacing w:after="0"/>
              <w:ind w:left="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20 января 2020 года № 1</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r>
              <w:br/>
            </w:r>
            <w:r>
              <w:rPr>
                <w:rFonts w:ascii="Times New Roman"/>
                <w:b w:val="false"/>
                <w:i w:val="false"/>
                <w:color w:val="000000"/>
                <w:sz w:val="20"/>
              </w:rPr>
              <w:t>
Отчет о деятельности библиотеки</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r>
              <w:br/>
            </w:r>
            <w:r>
              <w:rPr>
                <w:rFonts w:ascii="Times New Roman"/>
                <w:b w:val="false"/>
                <w:i w:val="false"/>
                <w:color w:val="000000"/>
                <w:sz w:val="20"/>
              </w:rPr>
              <w:t>
1-библиотека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2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2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95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959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 w:id="8"/>
    <w:p>
      <w:pPr>
        <w:spacing w:after="0"/>
        <w:ind w:left="0"/>
        <w:jc w:val="both"/>
      </w:pPr>
      <w:r>
        <w:rPr>
          <w:rFonts w:ascii="Times New Roman"/>
          <w:b w:val="false"/>
          <w:i w:val="false"/>
          <w:color w:val="000000"/>
          <w:sz w:val="28"/>
        </w:rPr>
        <w:t>
      2. Кітапханалардың негізгі типтерін көрсетіңіз, бірлік</w:t>
      </w:r>
    </w:p>
    <w:bookmarkEnd w:id="8"/>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5101"/>
        <w:gridCol w:w="1456"/>
        <w:gridCol w:w="3078"/>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r>
              <w:br/>
            </w:r>
            <w:r>
              <w:rPr>
                <w:rFonts w:ascii="Times New Roman"/>
                <w:b w:val="false"/>
                <w:i w:val="false"/>
                <w:color w:val="000000"/>
                <w:sz w:val="20"/>
              </w:rPr>
              <w:t>
Число библиотек</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r>
              <w:br/>
            </w:r>
            <w:r>
              <w:rPr>
                <w:rFonts w:ascii="Times New Roman"/>
                <w:b w:val="false"/>
                <w:i w:val="false"/>
                <w:color w:val="000000"/>
                <w:sz w:val="20"/>
              </w:rPr>
              <w:t>
научные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r>
              <w:br/>
            </w:r>
            <w:r>
              <w:rPr>
                <w:rFonts w:ascii="Times New Roman"/>
                <w:b w:val="false"/>
                <w:i w:val="false"/>
                <w:color w:val="000000"/>
                <w:sz w:val="20"/>
              </w:rPr>
              <w:t>
универсальные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r>
              <w:br/>
            </w:r>
            <w:r>
              <w:rPr>
                <w:rFonts w:ascii="Times New Roman"/>
                <w:b w:val="false"/>
                <w:i w:val="false"/>
                <w:color w:val="000000"/>
                <w:sz w:val="20"/>
              </w:rPr>
              <w:t>
специальные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r>
              <w:br/>
            </w:r>
            <w:r>
              <w:rPr>
                <w:rFonts w:ascii="Times New Roman"/>
                <w:b w:val="false"/>
                <w:i w:val="false"/>
                <w:color w:val="000000"/>
                <w:sz w:val="20"/>
              </w:rPr>
              <w:t>
Число пунктов выдачи литературы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r>
              <w:br/>
            </w:r>
            <w:r>
              <w:rPr>
                <w:rFonts w:ascii="Times New Roman"/>
                <w:b w:val="false"/>
                <w:i w:val="false"/>
                <w:color w:val="000000"/>
                <w:sz w:val="20"/>
              </w:rPr>
              <w:t>
Число передвижных пунктов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балаларға арналған кітапханалардың саны</w:t>
            </w:r>
            <w:r>
              <w:br/>
            </w:r>
            <w:r>
              <w:rPr>
                <w:rFonts w:ascii="Times New Roman"/>
                <w:b w:val="false"/>
                <w:i w:val="false"/>
                <w:color w:val="000000"/>
                <w:sz w:val="20"/>
              </w:rPr>
              <w:t>
Из строки 1 – число библиотек для детей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электронды кітапханалардың саны</w:t>
            </w:r>
            <w:r>
              <w:br/>
            </w:r>
            <w:r>
              <w:rPr>
                <w:rFonts w:ascii="Times New Roman"/>
                <w:b w:val="false"/>
                <w:i w:val="false"/>
                <w:color w:val="000000"/>
                <w:sz w:val="20"/>
              </w:rPr>
              <w:t>
Из строки 1 – число электронных библиотек</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3. Кітапханалар ғимараттарының (үй-жайларының) санын және олардың ауданын көрсетіңізУкажите число зданий (помещений) библиотек и их площадь</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7334"/>
        <w:gridCol w:w="1005"/>
        <w:gridCol w:w="2123"/>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r>
              <w:br/>
            </w:r>
            <w:r>
              <w:rPr>
                <w:rFonts w:ascii="Times New Roman"/>
                <w:b w:val="false"/>
                <w:i w:val="false"/>
                <w:color w:val="000000"/>
                <w:sz w:val="20"/>
              </w:rPr>
              <w:t>
требует капитального ремонта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мүгедектер және мүмкіндігі шектеулі адамдар үшін қол жетімді кітапхана ғимараттарының (үй-жайларының) саны, бірлік</w:t>
            </w:r>
            <w:r>
              <w:br/>
            </w:r>
            <w:r>
              <w:rPr>
                <w:rFonts w:ascii="Times New Roman"/>
                <w:b w:val="false"/>
                <w:i w:val="false"/>
                <w:color w:val="000000"/>
                <w:sz w:val="20"/>
              </w:rPr>
              <w:t>
Из строки 1 – число зданий (помещений) библиотек, доступных для инвалидов и лиц с ограниченными возможностями, единиц</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4. Кітапхана қызметтерінің негізгі сипаттамаларын көрсетіңіз</w:t>
      </w:r>
    </w:p>
    <w:bookmarkEnd w:id="10"/>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5126"/>
        <w:gridCol w:w="1451"/>
        <w:gridCol w:w="3067"/>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r>
              <w:br/>
            </w:r>
            <w:r>
              <w:rPr>
                <w:rFonts w:ascii="Times New Roman"/>
                <w:b w:val="false"/>
                <w:i w:val="false"/>
                <w:color w:val="000000"/>
                <w:sz w:val="20"/>
              </w:rPr>
              <w:t>
Число пользователей – всего, человек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 (порталын) пайдаланушылар саны</w:t>
            </w:r>
            <w:r>
              <w:br/>
            </w:r>
            <w:r>
              <w:rPr>
                <w:rFonts w:ascii="Times New Roman"/>
                <w:b w:val="false"/>
                <w:i w:val="false"/>
                <w:color w:val="000000"/>
                <w:sz w:val="20"/>
              </w:rPr>
              <w:t>
из них: число пользователей интернет-ресурса (портала) библиотек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адам</w:t>
            </w:r>
            <w:r>
              <w:br/>
            </w:r>
            <w:r>
              <w:rPr>
                <w:rFonts w:ascii="Times New Roman"/>
                <w:b w:val="false"/>
                <w:i w:val="false"/>
                <w:color w:val="000000"/>
                <w:sz w:val="20"/>
              </w:rPr>
              <w:t>
Число посещений библиотек, человек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r>
              <w:br/>
            </w:r>
            <w:r>
              <w:rPr>
                <w:rFonts w:ascii="Times New Roman"/>
                <w:b w:val="false"/>
                <w:i w:val="false"/>
                <w:color w:val="000000"/>
                <w:sz w:val="20"/>
              </w:rPr>
              <w:t>
из них: число посещений интернет-ресурса (портала) библиотек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в библиотеке, единиц</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адам</w:t>
            </w:r>
            <w:r>
              <w:br/>
            </w:r>
            <w:r>
              <w:rPr>
                <w:rFonts w:ascii="Times New Roman"/>
                <w:b w:val="false"/>
                <w:i w:val="false"/>
                <w:color w:val="000000"/>
                <w:sz w:val="20"/>
              </w:rPr>
              <w:t>
Число посещений культурно-массовых мероприятий в библиотеке, человек</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в режиме он-лайн, единиц</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r>
              <w:br/>
            </w:r>
            <w:r>
              <w:rPr>
                <w:rFonts w:ascii="Times New Roman"/>
                <w:b w:val="false"/>
                <w:i w:val="false"/>
                <w:color w:val="000000"/>
                <w:sz w:val="20"/>
              </w:rPr>
              <w:t>
Число посещений культурно-массовых мероприятий в режиме он-лайн, единиц</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1"/>
    <w:p>
      <w:pPr>
        <w:spacing w:after="0"/>
        <w:ind w:left="0"/>
        <w:jc w:val="both"/>
      </w:pPr>
      <w:r>
        <w:rPr>
          <w:rFonts w:ascii="Times New Roman"/>
          <w:b w:val="false"/>
          <w:i w:val="false"/>
          <w:color w:val="000000"/>
          <w:sz w:val="28"/>
        </w:rPr>
        <w:t>
      5. Кітапхана қорының басылымдар тілдері бойынша қозғалысы туралы мәліметтерді көрсетіңіз, бірлікУкажите сведения о движении библиотечного фонда по языкам изданий, единиц</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815"/>
        <w:gridCol w:w="1034"/>
        <w:gridCol w:w="1034"/>
        <w:gridCol w:w="1384"/>
        <w:gridCol w:w="1045"/>
        <w:gridCol w:w="1034"/>
        <w:gridCol w:w="1035"/>
        <w:gridCol w:w="1386"/>
      </w:tblGrid>
      <w:tr>
        <w:trPr>
          <w:trHeight w:val="3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бары</w:t>
            </w:r>
            <w:r>
              <w:br/>
            </w:r>
            <w:r>
              <w:rPr>
                <w:rFonts w:ascii="Times New Roman"/>
                <w:b w:val="false"/>
                <w:i w:val="false"/>
                <w:color w:val="000000"/>
                <w:sz w:val="20"/>
              </w:rPr>
              <w:t>
Состоит на начало 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r>
              <w:br/>
            </w:r>
            <w:r>
              <w:rPr>
                <w:rFonts w:ascii="Times New Roman"/>
                <w:b w:val="false"/>
                <w:i w:val="false"/>
                <w:color w:val="000000"/>
                <w:sz w:val="20"/>
              </w:rPr>
              <w:t>
Поступило в течение 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r>
              <w:br/>
            </w:r>
            <w:r>
              <w:rPr>
                <w:rFonts w:ascii="Times New Roman"/>
                <w:b w:val="false"/>
                <w:i w:val="false"/>
                <w:color w:val="000000"/>
                <w:sz w:val="20"/>
              </w:rPr>
              <w:t>
Выбыло в течение 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бары</w:t>
            </w:r>
            <w:r>
              <w:br/>
            </w:r>
            <w:r>
              <w:rPr>
                <w:rFonts w:ascii="Times New Roman"/>
                <w:b w:val="false"/>
                <w:i w:val="false"/>
                <w:color w:val="000000"/>
                <w:sz w:val="20"/>
              </w:rPr>
              <w:t>
Состоит на конец года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2"/>
    <w:p>
      <w:pPr>
        <w:spacing w:after="0"/>
        <w:ind w:left="0"/>
        <w:jc w:val="both"/>
      </w:pPr>
      <w:r>
        <w:rPr>
          <w:rFonts w:ascii="Times New Roman"/>
          <w:b w:val="false"/>
          <w:i w:val="false"/>
          <w:color w:val="000000"/>
          <w:sz w:val="28"/>
        </w:rPr>
        <w:t>
      6. Кітапхана қорының жыл ішінде шығып қалғаны туралы мәліметтерді  себептері бойынша көрсетіңіз, бірлікУкажите сведения о выбытии в течение года библиотечного фонда по причинам,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3204"/>
        <w:gridCol w:w="897"/>
        <w:gridCol w:w="897"/>
        <w:gridCol w:w="1201"/>
        <w:gridCol w:w="907"/>
        <w:gridCol w:w="897"/>
        <w:gridCol w:w="897"/>
        <w:gridCol w:w="1203"/>
      </w:tblGrid>
      <w:tr>
        <w:trPr>
          <w:trHeight w:val="30"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себептер бойынша жыл ішінде шығып қалғаны</w:t>
            </w:r>
            <w:r>
              <w:br/>
            </w:r>
            <w:r>
              <w:rPr>
                <w:rFonts w:ascii="Times New Roman"/>
                <w:b w:val="false"/>
                <w:i w:val="false"/>
                <w:color w:val="000000"/>
                <w:sz w:val="20"/>
              </w:rPr>
              <w:t>
Выбыло в течение года по причинам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кітапханаларға, басқа да ұйымдарға ақысыз негізде берілген</w:t>
            </w:r>
            <w:r>
              <w:br/>
            </w:r>
            <w:r>
              <w:rPr>
                <w:rFonts w:ascii="Times New Roman"/>
                <w:b w:val="false"/>
                <w:i w:val="false"/>
                <w:color w:val="000000"/>
                <w:sz w:val="20"/>
              </w:rPr>
              <w:t>
безвозмездно передано другим библиотекам, другим организациям</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r>
              <w:br/>
            </w:r>
            <w:r>
              <w:rPr>
                <w:rFonts w:ascii="Times New Roman"/>
                <w:b w:val="false"/>
                <w:i w:val="false"/>
                <w:color w:val="000000"/>
                <w:sz w:val="20"/>
              </w:rPr>
              <w:t>
чрезвычайные ситуации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r>
              <w:br/>
            </w:r>
            <w:r>
              <w:rPr>
                <w:rFonts w:ascii="Times New Roman"/>
                <w:b w:val="false"/>
                <w:i w:val="false"/>
                <w:color w:val="000000"/>
                <w:sz w:val="20"/>
              </w:rPr>
              <w:t>
другие причины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3"/>
    <w:p>
      <w:pPr>
        <w:spacing w:after="0"/>
        <w:ind w:left="0"/>
        <w:jc w:val="both"/>
      </w:pPr>
      <w:r>
        <w:rPr>
          <w:rFonts w:ascii="Times New Roman"/>
          <w:b w:val="false"/>
          <w:i w:val="false"/>
          <w:color w:val="000000"/>
          <w:sz w:val="28"/>
        </w:rPr>
        <w:t>
      7. Кітапхана қорының жыл соңына білім салалары бойынша жағдайын көрсетіңіз, бірлікУкажите состояние библиотечного фонда на конец года по отраслям знаний, единиц</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925"/>
        <w:gridCol w:w="680"/>
        <w:gridCol w:w="994"/>
        <w:gridCol w:w="2008"/>
        <w:gridCol w:w="1672"/>
        <w:gridCol w:w="1672"/>
        <w:gridCol w:w="1756"/>
        <w:gridCol w:w="682"/>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w:t>
            </w:r>
            <w:r>
              <w:br/>
            </w:r>
            <w:r>
              <w:rPr>
                <w:rFonts w:ascii="Times New Roman"/>
                <w:b w:val="false"/>
                <w:i w:val="false"/>
                <w:color w:val="000000"/>
                <w:sz w:val="20"/>
              </w:rPr>
              <w:t>
Отрасли знаний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сипаттағы</w:t>
            </w:r>
            <w:r>
              <w:br/>
            </w:r>
            <w:r>
              <w:rPr>
                <w:rFonts w:ascii="Times New Roman"/>
                <w:b w:val="false"/>
                <w:i w:val="false"/>
                <w:color w:val="000000"/>
                <w:sz w:val="20"/>
              </w:rPr>
              <w:t>
общественно-политического характера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денсаулық сақтау және медицина</w:t>
            </w:r>
            <w:r>
              <w:br/>
            </w:r>
            <w:r>
              <w:rPr>
                <w:rFonts w:ascii="Times New Roman"/>
                <w:b w:val="false"/>
                <w:i w:val="false"/>
                <w:color w:val="000000"/>
                <w:sz w:val="20"/>
              </w:rPr>
              <w:t>
естественные науки, здраво-охранение и медицина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ауыл және орман шаруашылығы</w:t>
            </w:r>
            <w:r>
              <w:br/>
            </w:r>
            <w:r>
              <w:rPr>
                <w:rFonts w:ascii="Times New Roman"/>
                <w:b w:val="false"/>
                <w:i w:val="false"/>
                <w:color w:val="000000"/>
                <w:sz w:val="20"/>
              </w:rPr>
              <w:t>
техника, сельское и лесное хозяйство</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денешынықтыру  және спорт</w:t>
            </w:r>
            <w:r>
              <w:br/>
            </w:r>
            <w:r>
              <w:rPr>
                <w:rFonts w:ascii="Times New Roman"/>
                <w:b w:val="false"/>
                <w:i w:val="false"/>
                <w:color w:val="000000"/>
                <w:sz w:val="20"/>
              </w:rPr>
              <w:t>
искусство,  физическая культура и 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филологиялық ғылымдар, көркем әдебиет</w:t>
            </w:r>
            <w:r>
              <w:br/>
            </w:r>
            <w:r>
              <w:rPr>
                <w:rFonts w:ascii="Times New Roman"/>
                <w:b w:val="false"/>
                <w:i w:val="false"/>
                <w:color w:val="000000"/>
                <w:sz w:val="20"/>
              </w:rPr>
              <w:t>
филологические науки, художест-венная литература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r>
              <w:br/>
            </w:r>
            <w:r>
              <w:rPr>
                <w:rFonts w:ascii="Times New Roman"/>
                <w:b w:val="false"/>
                <w:i w:val="false"/>
                <w:color w:val="000000"/>
                <w:sz w:val="20"/>
              </w:rPr>
              <w:t>
другие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арналғаны</w:t>
            </w:r>
            <w:r>
              <w:br/>
            </w:r>
            <w:r>
              <w:rPr>
                <w:rFonts w:ascii="Times New Roman"/>
                <w:b w:val="false"/>
                <w:i w:val="false"/>
                <w:color w:val="000000"/>
                <w:sz w:val="20"/>
              </w:rPr>
              <w:t>
из них: для детей</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4"/>
    <w:p>
      <w:pPr>
        <w:spacing w:after="0"/>
        <w:ind w:left="0"/>
        <w:jc w:val="both"/>
      </w:pPr>
      <w:r>
        <w:rPr>
          <w:rFonts w:ascii="Times New Roman"/>
          <w:b w:val="false"/>
          <w:i w:val="false"/>
          <w:color w:val="000000"/>
          <w:sz w:val="28"/>
        </w:rPr>
        <w:t>
      8. Әдебиетті беру туралы мәліметтерді көрсетіңіз, бірлікУкажите сведения о выдаче литературы, единиц</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950"/>
        <w:gridCol w:w="922"/>
        <w:gridCol w:w="922"/>
        <w:gridCol w:w="1234"/>
        <w:gridCol w:w="932"/>
        <w:gridCol w:w="922"/>
        <w:gridCol w:w="923"/>
        <w:gridCol w:w="1236"/>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 – барлығы</w:t>
            </w:r>
            <w:r>
              <w:br/>
            </w:r>
            <w:r>
              <w:rPr>
                <w:rFonts w:ascii="Times New Roman"/>
                <w:b w:val="false"/>
                <w:i w:val="false"/>
                <w:color w:val="000000"/>
                <w:sz w:val="20"/>
              </w:rPr>
              <w:t>
Выдано в течение года – всего</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w:t>
            </w:r>
            <w:r>
              <w:br/>
            </w:r>
            <w:r>
              <w:rPr>
                <w:rFonts w:ascii="Times New Roman"/>
                <w:b w:val="false"/>
                <w:i w:val="false"/>
                <w:color w:val="000000"/>
                <w:sz w:val="20"/>
              </w:rPr>
              <w:t>
из них: детям</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5"/>
    <w:p>
      <w:pPr>
        <w:spacing w:after="0"/>
        <w:ind w:left="0"/>
        <w:jc w:val="both"/>
      </w:pPr>
      <w:r>
        <w:rPr>
          <w:rFonts w:ascii="Times New Roman"/>
          <w:b w:val="false"/>
          <w:i w:val="false"/>
          <w:color w:val="000000"/>
          <w:sz w:val="28"/>
        </w:rPr>
        <w:t>
      9. Кітапханадағы ақпараттық-коммуникациялық технологиялардың болуын көрсетіңіз, бірлікУкажите наличие информационно-коммуникационных технологий в библиотеке, единиц</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7176"/>
        <w:gridCol w:w="1036"/>
        <w:gridCol w:w="2191"/>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w:t>
            </w:r>
            <w:r>
              <w:br/>
            </w:r>
            <w:r>
              <w:rPr>
                <w:rFonts w:ascii="Times New Roman"/>
                <w:b w:val="false"/>
                <w:i w:val="false"/>
                <w:color w:val="000000"/>
                <w:sz w:val="20"/>
              </w:rPr>
              <w:t>
Объем электронного каталога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w:t>
            </w:r>
            <w:r>
              <w:br/>
            </w:r>
            <w:r>
              <w:rPr>
                <w:rFonts w:ascii="Times New Roman"/>
                <w:b w:val="false"/>
                <w:i w:val="false"/>
                <w:color w:val="000000"/>
                <w:sz w:val="20"/>
              </w:rPr>
              <w:t>
Число документов из общего библиотечного фонда в цифровом формате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сымсыз технологиялар (Wi-Fi) арқылы қатынау мүмкіндігі бар</w:t>
            </w:r>
            <w:r>
              <w:br/>
            </w:r>
            <w:r>
              <w:rPr>
                <w:rFonts w:ascii="Times New Roman"/>
                <w:b w:val="false"/>
                <w:i w:val="false"/>
                <w:color w:val="000000"/>
                <w:sz w:val="20"/>
              </w:rPr>
              <w:t>
из них: с доступом в сеть Интернет посредством беспроводных технологий (Wi-Fi)</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пайдаланушыларға арналған компьютерлер саны</w:t>
            </w:r>
            <w:r>
              <w:br/>
            </w:r>
            <w:r>
              <w:rPr>
                <w:rFonts w:ascii="Times New Roman"/>
                <w:b w:val="false"/>
                <w:i w:val="false"/>
                <w:color w:val="000000"/>
                <w:sz w:val="20"/>
              </w:rPr>
              <w:t>
из них: число компьютеров для пользователей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 көбейту техникаларының саны</w:t>
            </w:r>
            <w:r>
              <w:br/>
            </w:r>
            <w:r>
              <w:rPr>
                <w:rFonts w:ascii="Times New Roman"/>
                <w:b w:val="false"/>
                <w:i w:val="false"/>
                <w:color w:val="000000"/>
                <w:sz w:val="20"/>
              </w:rPr>
              <w:t>
Число копировально-множительной техники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кәсіби кітап сканерлерінің саны</w:t>
            </w:r>
            <w:r>
              <w:br/>
            </w:r>
            <w:r>
              <w:rPr>
                <w:rFonts w:ascii="Times New Roman"/>
                <w:b w:val="false"/>
                <w:i w:val="false"/>
                <w:color w:val="000000"/>
                <w:sz w:val="20"/>
              </w:rPr>
              <w:t>
из них: число профессиональных книжных сканеров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r>
              <w:br/>
            </w:r>
            <w:r>
              <w:rPr>
                <w:rFonts w:ascii="Times New Roman"/>
                <w:b w:val="false"/>
                <w:i w:val="false"/>
                <w:color w:val="000000"/>
                <w:sz w:val="20"/>
              </w:rPr>
              <w:t>
Число интернет-ресурсов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саны</w:t>
            </w:r>
            <w:r>
              <w:br/>
            </w:r>
            <w:r>
              <w:rPr>
                <w:rFonts w:ascii="Times New Roman"/>
                <w:b w:val="false"/>
                <w:i w:val="false"/>
                <w:color w:val="000000"/>
                <w:sz w:val="20"/>
              </w:rPr>
              <w:t>
Число номеров телефонов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r>
              <w:br/>
            </w:r>
            <w:r>
              <w:rPr>
                <w:rFonts w:ascii="Times New Roman"/>
                <w:b w:val="false"/>
                <w:i w:val="false"/>
                <w:color w:val="000000"/>
                <w:sz w:val="20"/>
              </w:rPr>
              <w:t>
Число транспортных средств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6"/>
    <w:p>
      <w:pPr>
        <w:spacing w:after="0"/>
        <w:ind w:left="0"/>
        <w:jc w:val="both"/>
      </w:pPr>
      <w:r>
        <w:rPr>
          <w:rFonts w:ascii="Times New Roman"/>
          <w:b w:val="false"/>
          <w:i w:val="false"/>
          <w:color w:val="000000"/>
          <w:sz w:val="28"/>
        </w:rPr>
        <w:t>
      10. Есепті жылдың соңындағы кітапхана қызметкерлерінің тізімдік саны туралы деректерді көрсетіңіз, адам Укажите данные о списочной численности библиотечных работников на конец отчетного года, человек</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053"/>
        <w:gridCol w:w="564"/>
        <w:gridCol w:w="421"/>
        <w:gridCol w:w="421"/>
        <w:gridCol w:w="1540"/>
        <w:gridCol w:w="421"/>
        <w:gridCol w:w="421"/>
        <w:gridCol w:w="1189"/>
        <w:gridCol w:w="1867"/>
        <w:gridCol w:w="1867"/>
        <w:gridCol w:w="1504"/>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жұмысшыларының саны</w:t>
            </w:r>
            <w:r>
              <w:br/>
            </w: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білімі барлар</w:t>
            </w:r>
            <w:r>
              <w:br/>
            </w: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бар</w:t>
            </w:r>
            <w:r>
              <w:br/>
            </w: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білімінен кейінгі</w:t>
            </w:r>
            <w:r>
              <w:br/>
            </w:r>
            <w:r>
              <w:rPr>
                <w:rFonts w:ascii="Times New Roman"/>
                <w:b w:val="false"/>
                <w:i w:val="false"/>
                <w:color w:val="000000"/>
                <w:sz w:val="20"/>
              </w:rPr>
              <w:t>
техническое, профессиональное и послесреднее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другое</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жасқа дейін</w:t>
            </w:r>
            <w:r>
              <w:br/>
            </w:r>
            <w:r>
              <w:rPr>
                <w:rFonts w:ascii="Times New Roman"/>
                <w:b w:val="false"/>
                <w:i w:val="false"/>
                <w:color w:val="000000"/>
                <w:sz w:val="20"/>
              </w:rPr>
              <w:t>
до 29 лет</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30-39 жас</w:t>
            </w:r>
            <w:r>
              <w:br/>
            </w:r>
            <w:r>
              <w:rPr>
                <w:rFonts w:ascii="Times New Roman"/>
                <w:b w:val="false"/>
                <w:i w:val="false"/>
                <w:color w:val="000000"/>
                <w:sz w:val="20"/>
              </w:rPr>
              <w:t>
30-39 лет</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40-49 лет</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одан асқан</w:t>
            </w:r>
            <w:r>
              <w:br/>
            </w:r>
            <w:r>
              <w:rPr>
                <w:rFonts w:ascii="Times New Roman"/>
                <w:b w:val="false"/>
                <w:i w:val="false"/>
                <w:color w:val="000000"/>
                <w:sz w:val="20"/>
              </w:rPr>
              <w:t>
50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r>
              <w:br/>
            </w: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r>
              <w:br/>
            </w: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r>
              <w:br/>
            </w:r>
            <w:r>
              <w:rPr>
                <w:rFonts w:ascii="Times New Roman"/>
                <w:b w:val="false"/>
                <w:i w:val="false"/>
                <w:color w:val="000000"/>
                <w:sz w:val="20"/>
              </w:rPr>
              <w:t>
из них: в сельской местности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7"/>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(қажеттісін қоршаңыз)Укажите время, затраченное на заполнение статистической формы, в часах (нужное обвести)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Наименование_________________________ Адрес (респондента)___________________</w:t>
      </w:r>
    </w:p>
    <w:p>
      <w:pPr>
        <w:spacing w:after="0"/>
        <w:ind w:left="0"/>
        <w:jc w:val="both"/>
      </w:pPr>
      <w:r>
        <w:rPr>
          <w:rFonts w:ascii="Times New Roman"/>
          <w:b w:val="false"/>
          <w:i w:val="false"/>
          <w:color w:val="000000"/>
          <w:sz w:val="28"/>
        </w:rPr>
        <w:t>
      Телефоны (респонденттің)_______________</w:t>
      </w:r>
    </w:p>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w:t>
      </w:r>
    </w:p>
    <w:p>
      <w:pPr>
        <w:spacing w:after="0"/>
        <w:ind w:left="0"/>
        <w:jc w:val="both"/>
      </w:pPr>
      <w:r>
        <w:rPr>
          <w:rFonts w:ascii="Times New Roman"/>
          <w:b w:val="false"/>
          <w:i w:val="false"/>
          <w:color w:val="000000"/>
          <w:sz w:val="28"/>
        </w:rPr>
        <w:t>
      Орындаушы Исполнитель_____________________________________________________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1" w:id="18"/>
    <w:p>
      <w:pPr>
        <w:spacing w:after="0"/>
        <w:ind w:left="0"/>
        <w:jc w:val="both"/>
      </w:pPr>
      <w:r>
        <w:rPr>
          <w:rFonts w:ascii="Times New Roman"/>
          <w:b w:val="false"/>
          <w:i w:val="false"/>
          <w:color w:val="000000"/>
          <w:sz w:val="28"/>
        </w:rPr>
        <w:t>
      Ескертпе:</w:t>
      </w:r>
    </w:p>
    <w:bookmarkEnd w:id="18"/>
    <w:bookmarkStart w:name="z22" w:id="1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Представление недостоверных и</w:t>
            </w:r>
            <w:r>
              <w:br/>
            </w:r>
            <w:r>
              <w:rPr>
                <w:rFonts w:ascii="Times New Roman"/>
                <w:b w:val="false"/>
                <w:i w:val="false"/>
                <w:color w:val="000000"/>
                <w:sz w:val="20"/>
              </w:rPr>
              <w:t>непредставление первичных</w:t>
            </w:r>
            <w:r>
              <w:br/>
            </w:r>
            <w:r>
              <w:rPr>
                <w:rFonts w:ascii="Times New Roman"/>
                <w:b w:val="false"/>
                <w:i w:val="false"/>
                <w:color w:val="000000"/>
                <w:sz w:val="20"/>
              </w:rPr>
              <w:t>статистических данных в</w:t>
            </w:r>
            <w:r>
              <w:br/>
            </w:r>
            <w:r>
              <w:rPr>
                <w:rFonts w:ascii="Times New Roman"/>
                <w:b w:val="false"/>
                <w:i w:val="false"/>
                <w:color w:val="000000"/>
                <w:sz w:val="20"/>
              </w:rPr>
              <w:t>соответствующие органы</w:t>
            </w:r>
            <w:r>
              <w:br/>
            </w:r>
            <w:r>
              <w:rPr>
                <w:rFonts w:ascii="Times New Roman"/>
                <w:b w:val="false"/>
                <w:i w:val="false"/>
                <w:color w:val="000000"/>
                <w:sz w:val="20"/>
              </w:rPr>
              <w:t>государственной статистики в</w:t>
            </w:r>
            <w:r>
              <w:br/>
            </w:r>
            <w:r>
              <w:rPr>
                <w:rFonts w:ascii="Times New Roman"/>
                <w:b w:val="false"/>
                <w:i w:val="false"/>
                <w:color w:val="000000"/>
                <w:sz w:val="20"/>
              </w:rPr>
              <w:t>установленный срок являются</w:t>
            </w:r>
            <w:r>
              <w:br/>
            </w:r>
            <w:r>
              <w:rPr>
                <w:rFonts w:ascii="Times New Roman"/>
                <w:b w:val="false"/>
                <w:i w:val="false"/>
                <w:color w:val="000000"/>
                <w:sz w:val="20"/>
              </w:rPr>
              <w:t>административными</w:t>
            </w:r>
            <w:r>
              <w:br/>
            </w:r>
            <w:r>
              <w:rPr>
                <w:rFonts w:ascii="Times New Roman"/>
                <w:b w:val="false"/>
                <w:i w:val="false"/>
                <w:color w:val="000000"/>
                <w:sz w:val="20"/>
              </w:rPr>
              <w:t>правонарушениями,</w:t>
            </w:r>
            <w:r>
              <w:br/>
            </w:r>
            <w:r>
              <w:rPr>
                <w:rFonts w:ascii="Times New Roman"/>
                <w:b w:val="false"/>
                <w:i w:val="false"/>
                <w:color w:val="000000"/>
                <w:sz w:val="20"/>
              </w:rPr>
              <w:t>предусмотренными статьей 497</w:t>
            </w:r>
            <w:r>
              <w:br/>
            </w:r>
            <w:r>
              <w:rPr>
                <w:rFonts w:ascii="Times New Roman"/>
                <w:b w:val="false"/>
                <w:i w:val="false"/>
                <w:color w:val="000000"/>
                <w:sz w:val="20"/>
              </w:rPr>
              <w:t>Кодекса Республики Казахстан</w:t>
            </w:r>
            <w:r>
              <w:br/>
            </w:r>
            <w:r>
              <w:rPr>
                <w:rFonts w:ascii="Times New Roman"/>
                <w:b w:val="false"/>
                <w:i w:val="false"/>
                <w:color w:val="000000"/>
                <w:sz w:val="20"/>
              </w:rPr>
              <w:t>"Об административных</w:t>
            </w:r>
            <w:r>
              <w:br/>
            </w:r>
            <w:r>
              <w:rPr>
                <w:rFonts w:ascii="Times New Roman"/>
                <w:b w:val="false"/>
                <w:i w:val="false"/>
                <w:color w:val="000000"/>
                <w:sz w:val="20"/>
              </w:rPr>
              <w:t>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 2-қосымша</w:t>
            </w:r>
          </w:p>
        </w:tc>
      </w:tr>
    </w:tbl>
    <w:bookmarkStart w:name="z26" w:id="20"/>
    <w:p>
      <w:pPr>
        <w:spacing w:after="0"/>
        <w:ind w:left="0"/>
        <w:jc w:val="left"/>
      </w:pPr>
      <w:r>
        <w:rPr>
          <w:rFonts w:ascii="Times New Roman"/>
          <w:b/>
          <w:i w:val="false"/>
          <w:color w:val="000000"/>
        </w:rPr>
        <w:t xml:space="preserve"> "Кітапхана қызметі туралы есеп" (индексі 1-кітапхана,  кезеңділігі жылдық) жалпымемлекеттік статистикалық  байқаудың статистикалық нысанын толтыру жөніндегі нұсқаулық</w:t>
      </w:r>
    </w:p>
    <w:bookmarkEnd w:id="20"/>
    <w:bookmarkStart w:name="z27" w:id="21"/>
    <w:p>
      <w:pPr>
        <w:spacing w:after="0"/>
        <w:ind w:left="0"/>
        <w:jc w:val="both"/>
      </w:pPr>
      <w:r>
        <w:rPr>
          <w:rFonts w:ascii="Times New Roman"/>
          <w:b w:val="false"/>
          <w:i w:val="false"/>
          <w:color w:val="000000"/>
          <w:sz w:val="28"/>
        </w:rPr>
        <w:t xml:space="preserve">
      1. Осы "Кітапхана қызметі туралы есеп" (индексі 1-кітапхана,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"Кітапхана қызметі туралы есеп" (индексі 1-кітапхана,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1"/>
    <w:bookmarkStart w:name="z28" w:id="22"/>
    <w:p>
      <w:pPr>
        <w:spacing w:after="0"/>
        <w:ind w:left="0"/>
        <w:jc w:val="both"/>
      </w:pPr>
      <w:r>
        <w:rPr>
          <w:rFonts w:ascii="Times New Roman"/>
          <w:b w:val="false"/>
          <w:i w:val="false"/>
          <w:color w:val="000000"/>
          <w:sz w:val="28"/>
        </w:rPr>
        <w:t xml:space="preserve">
      2. Осы Нұсқаулықта Заңда және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22"/>
    <w:p>
      <w:pPr>
        <w:spacing w:after="0"/>
        <w:ind w:left="0"/>
        <w:jc w:val="both"/>
      </w:pPr>
      <w:r>
        <w:rPr>
          <w:rFonts w:ascii="Times New Roman"/>
          <w:b w:val="false"/>
          <w:i w:val="false"/>
          <w:color w:val="000000"/>
          <w:sz w:val="28"/>
        </w:rPr>
        <w:t>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bookmarkStart w:name="z29" w:id="23"/>
    <w:p>
      <w:pPr>
        <w:spacing w:after="0"/>
        <w:ind w:left="0"/>
        <w:jc w:val="both"/>
      </w:pPr>
      <w:r>
        <w:rPr>
          <w:rFonts w:ascii="Times New Roman"/>
          <w:b w:val="false"/>
          <w:i w:val="false"/>
          <w:color w:val="000000"/>
          <w:sz w:val="28"/>
        </w:rPr>
        <w:t>
      3. Статистикалық нысан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bookmarkEnd w:id="23"/>
    <w:p>
      <w:pPr>
        <w:spacing w:after="0"/>
        <w:ind w:left="0"/>
        <w:jc w:val="both"/>
      </w:pP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0"/>
        <w:ind w:left="0"/>
        <w:jc w:val="both"/>
      </w:pPr>
      <w:r>
        <w:rPr>
          <w:rFonts w:ascii="Times New Roman"/>
          <w:b w:val="false"/>
          <w:i w:val="false"/>
          <w:color w:val="000000"/>
          <w:sz w:val="28"/>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аумақтық статистика бөлімшелеріне олардың орналасқан жерлерін көрсете отырып, өзінің құрылымдық бөлімшелері бөлінісінде тапсырады.</w:t>
      </w:r>
    </w:p>
    <w:p>
      <w:pPr>
        <w:spacing w:after="0"/>
        <w:ind w:left="0"/>
        <w:jc w:val="both"/>
      </w:pPr>
      <w:r>
        <w:rPr>
          <w:rFonts w:ascii="Times New Roman"/>
          <w:b w:val="false"/>
          <w:i w:val="false"/>
          <w:color w:val="000000"/>
          <w:sz w:val="28"/>
        </w:rPr>
        <w:t>
      Кітапханалар мақсатты қолданылуы, тұтынушылар контингенті, қорлардың тақырыптық және түр құрамы бойынша сараланады.</w:t>
      </w:r>
    </w:p>
    <w:bookmarkStart w:name="z30" w:id="24"/>
    <w:p>
      <w:pPr>
        <w:spacing w:after="0"/>
        <w:ind w:left="0"/>
        <w:jc w:val="both"/>
      </w:pPr>
      <w:r>
        <w:rPr>
          <w:rFonts w:ascii="Times New Roman"/>
          <w:b w:val="false"/>
          <w:i w:val="false"/>
          <w:color w:val="000000"/>
          <w:sz w:val="28"/>
        </w:rPr>
        <w:t>
      4. Есепті жылы жұмыс істемеген, бірақ материалдық базасы бар кітапханалар 4-бөлімнің 2-8-жолдарын және 8-бөлімді толтырмайды.</w:t>
      </w:r>
    </w:p>
    <w:bookmarkEnd w:id="24"/>
    <w:bookmarkStart w:name="z31" w:id="25"/>
    <w:p>
      <w:pPr>
        <w:spacing w:after="0"/>
        <w:ind w:left="0"/>
        <w:jc w:val="both"/>
      </w:pPr>
      <w:r>
        <w:rPr>
          <w:rFonts w:ascii="Times New Roman"/>
          <w:b w:val="false"/>
          <w:i w:val="false"/>
          <w:color w:val="000000"/>
          <w:sz w:val="28"/>
        </w:rPr>
        <w:t>
      5. 2-бөлімнің 1-жолында кітапханалық мекеме ретінде есепті бірлікке кітапхананың бөлімшесі болып табылатын кітап беру пунктілері, жылжымалы пункттер кітапханалардың барлық түрлері, оқу залдары, балалар бөлімшемелері қабылданбайды. Кітапханалардың бұл бөлімшемелерінің кітап қорлары мен қызметі өздері құрамына кіретін статистикалық нысанда көрсетіледі.</w:t>
      </w:r>
    </w:p>
    <w:bookmarkEnd w:id="25"/>
    <w:bookmarkStart w:name="z32" w:id="26"/>
    <w:p>
      <w:pPr>
        <w:spacing w:after="0"/>
        <w:ind w:left="0"/>
        <w:jc w:val="both"/>
      </w:pPr>
      <w:r>
        <w:rPr>
          <w:rFonts w:ascii="Times New Roman"/>
          <w:b w:val="false"/>
          <w:i w:val="false"/>
          <w:color w:val="000000"/>
          <w:sz w:val="28"/>
        </w:rPr>
        <w:t>
      2-бөлімнің 1-жолында кітапхана балансындағы құрылымдық (ведомстволық бағыныстағы) бірліктер саны (статистикалық нысандарды ұсынған ұйымдар саны) көрсетіледі.</w:t>
      </w:r>
    </w:p>
    <w:bookmarkEnd w:id="26"/>
    <w:bookmarkStart w:name="z33" w:id="27"/>
    <w:p>
      <w:pPr>
        <w:spacing w:after="0"/>
        <w:ind w:left="0"/>
        <w:jc w:val="both"/>
      </w:pPr>
      <w:r>
        <w:rPr>
          <w:rFonts w:ascii="Times New Roman"/>
          <w:b w:val="false"/>
          <w:i w:val="false"/>
          <w:color w:val="000000"/>
          <w:sz w:val="28"/>
        </w:rPr>
        <w:t>
      2-бөлімнің 1.1-жолында ғылыми кітапханалар, ғылымның дамуын қамтамасыз ететін, тиісті қор мен ақпараттық-іздестіру аппаратының негізінде зерттеу қызметімен байланысты ғылыми мекемелер мен жекелеген тұлғалардың ақпараттық қажеттіліктерін қанағаттандыратын ғылыми кітапханалар көрсетіледі.</w:t>
      </w:r>
    </w:p>
    <w:bookmarkEnd w:id="27"/>
    <w:p>
      <w:pPr>
        <w:spacing w:after="0"/>
        <w:ind w:left="0"/>
        <w:jc w:val="both"/>
      </w:pPr>
      <w:r>
        <w:rPr>
          <w:rFonts w:ascii="Times New Roman"/>
          <w:b w:val="false"/>
          <w:i w:val="false"/>
          <w:color w:val="000000"/>
          <w:sz w:val="28"/>
        </w:rPr>
        <w:t>
      2-бөлімнің 1.2-жолында әмбебап кітапханалар –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0"/>
        <w:ind w:left="0"/>
        <w:jc w:val="both"/>
      </w:pPr>
      <w:r>
        <w:rPr>
          <w:rFonts w:ascii="Times New Roman"/>
          <w:b w:val="false"/>
          <w:i w:val="false"/>
          <w:color w:val="000000"/>
          <w:sz w:val="28"/>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0"/>
        <w:ind w:left="0"/>
        <w:jc w:val="both"/>
      </w:pPr>
      <w:r>
        <w:rPr>
          <w:rFonts w:ascii="Times New Roman"/>
          <w:b w:val="false"/>
          <w:i w:val="false"/>
          <w:color w:val="000000"/>
          <w:sz w:val="28"/>
        </w:rPr>
        <w:t>
      2-бөлімнің 2-жолында әдебиеттерді беру пунктіне кітапханаларды пайдаланушылардың тұратын жері, жұмысы немесе оқу орны бойынша ұйымдастырылатын кітапханалардың аумақтық оқшауланған бөлімшелері, стационарлық емес кітапханалық қызмет көрсету нысаны жатады.</w:t>
      </w:r>
    </w:p>
    <w:p>
      <w:pPr>
        <w:spacing w:after="0"/>
        <w:ind w:left="0"/>
        <w:jc w:val="both"/>
      </w:pPr>
      <w:r>
        <w:rPr>
          <w:rFonts w:ascii="Times New Roman"/>
          <w:b w:val="false"/>
          <w:i w:val="false"/>
          <w:color w:val="000000"/>
          <w:sz w:val="28"/>
        </w:rPr>
        <w:t>
      2-бөлімнің 3-жолында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0"/>
        <w:ind w:left="0"/>
        <w:jc w:val="both"/>
      </w:pPr>
      <w:r>
        <w:rPr>
          <w:rFonts w:ascii="Times New Roman"/>
          <w:b w:val="false"/>
          <w:i w:val="false"/>
          <w:color w:val="000000"/>
          <w:sz w:val="28"/>
        </w:rPr>
        <w:t>
      2-бөлімнің 5-жолында электронды кітапханалардың жалпы саны көрсетіледі.</w:t>
      </w:r>
    </w:p>
    <w:p>
      <w:pPr>
        <w:spacing w:after="0"/>
        <w:ind w:left="0"/>
        <w:jc w:val="both"/>
      </w:pPr>
      <w:r>
        <w:rPr>
          <w:rFonts w:ascii="Times New Roman"/>
          <w:b w:val="false"/>
          <w:i w:val="false"/>
          <w:color w:val="000000"/>
          <w:sz w:val="28"/>
        </w:rPr>
        <w:t>
      Электронды кітапханаға қоры тек қана электронды жеткізгіштердегі құжаттардан тұратын кітапхана жатады,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p>
    <w:bookmarkStart w:name="z34" w:id="28"/>
    <w:p>
      <w:pPr>
        <w:spacing w:after="0"/>
        <w:ind w:left="0"/>
        <w:jc w:val="both"/>
      </w:pPr>
      <w:r>
        <w:rPr>
          <w:rFonts w:ascii="Times New Roman"/>
          <w:b w:val="false"/>
          <w:i w:val="false"/>
          <w:color w:val="000000"/>
          <w:sz w:val="28"/>
        </w:rPr>
        <w:t>
      6. 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bookmarkEnd w:id="28"/>
    <w:p>
      <w:pPr>
        <w:spacing w:after="0"/>
        <w:ind w:left="0"/>
        <w:jc w:val="both"/>
      </w:pPr>
      <w:r>
        <w:rPr>
          <w:rFonts w:ascii="Times New Roman"/>
          <w:b w:val="false"/>
          <w:i w:val="false"/>
          <w:color w:val="000000"/>
          <w:sz w:val="28"/>
        </w:rPr>
        <w:t>
      3-бөлімнің 1.1-жолында жылытылмайтын ғимараттарда (үй-жайларда) орналасқан, 3-бөлімнің 1.2-жолында апатты жағдайдағы, 3-бөлімнің 1.3-жолында күрделі жөндеуді талап ететін кітапханалардың ғимараттары (үй-жайлары) саны көрсетіледі.</w:t>
      </w:r>
    </w:p>
    <w:p>
      <w:pPr>
        <w:spacing w:after="0"/>
        <w:ind w:left="0"/>
        <w:jc w:val="both"/>
      </w:pPr>
      <w:r>
        <w:rPr>
          <w:rFonts w:ascii="Times New Roman"/>
          <w:b w:val="false"/>
          <w:i w:val="false"/>
          <w:color w:val="000000"/>
          <w:sz w:val="28"/>
        </w:rPr>
        <w:t>
      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0"/>
        <w:ind w:left="0"/>
        <w:jc w:val="both"/>
      </w:pPr>
      <w:r>
        <w:rPr>
          <w:rFonts w:ascii="Times New Roman"/>
          <w:b w:val="false"/>
          <w:i w:val="false"/>
          <w:color w:val="000000"/>
          <w:sz w:val="28"/>
        </w:rPr>
        <w:t>
      3-бөлімнің 3-жолында мүгедектер және мүмкіндігі шектеулі адамдар үшін қол жетімді кітапхана ғимараттарының (үй-жайларының) саны көрсетіледі.</w:t>
      </w:r>
    </w:p>
    <w:bookmarkStart w:name="z35" w:id="29"/>
    <w:p>
      <w:pPr>
        <w:spacing w:after="0"/>
        <w:ind w:left="0"/>
        <w:jc w:val="both"/>
      </w:pPr>
      <w:r>
        <w:rPr>
          <w:rFonts w:ascii="Times New Roman"/>
          <w:b w:val="false"/>
          <w:i w:val="false"/>
          <w:color w:val="000000"/>
          <w:sz w:val="28"/>
        </w:rPr>
        <w:t>
      7. 4-бөлімнің 2-жолында пайдаланушылар-кітапхана қызметтерін пайдаланатын тұлғалар (оқырман, іс-шараларға келуші,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w:t>
      </w:r>
    </w:p>
    <w:bookmarkEnd w:id="29"/>
    <w:p>
      <w:pPr>
        <w:spacing w:after="0"/>
        <w:ind w:left="0"/>
        <w:jc w:val="both"/>
      </w:pPr>
      <w:r>
        <w:rPr>
          <w:rFonts w:ascii="Times New Roman"/>
          <w:b w:val="false"/>
          <w:i w:val="false"/>
          <w:color w:val="000000"/>
          <w:sz w:val="28"/>
        </w:rPr>
        <w:t>
      4-бөлімнің 2.1-жолында кітапханалардың интернет-ресурсын (порталын) пайдаланушылар саны көрсетіледі. Ақпарат алу үшін кітапхана қызметтеріне жүгінетін және интернет-ресурстардың (порталдың) қызметтерін пайдаланатын адам, адамдар тобы немесе ұйым кітапхана интернет-ресурсын (порталын) пайдаланушысы болып табылады. Кітапхананың серверінде тіркелген логин немесе пайдаланушының (адамның немесе ұйымның) ip-мекенжайы немесе ID-идентификаторы кітапхананың интернет-ресурсына (порталына) жүгінген пайдаланушыларды есепке алу бірлігі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немесе ID-идентификаторының сандары бойынша есептеледі.</w:t>
      </w:r>
    </w:p>
    <w:p>
      <w:pPr>
        <w:spacing w:after="0"/>
        <w:ind w:left="0"/>
        <w:jc w:val="both"/>
      </w:pPr>
      <w:r>
        <w:rPr>
          <w:rFonts w:ascii="Times New Roman"/>
          <w:b w:val="false"/>
          <w:i w:val="false"/>
          <w:color w:val="000000"/>
          <w:sz w:val="28"/>
        </w:rPr>
        <w:t>
      4-бөлімнің 4-жолында бақылау парағында, пайдаланушы формулярында немесе кітапханада қабылданған басқа да құжаттамада автоматтандыру және механикаландыру құралдарында тіркелген пайдаланушының кітапханаға, кітапхана интернет-ресурсын (порталын) қоса, келу (жазылуға, қайта тіркелуге, алуға, айырбастауға, басылымдар мен материалдарды қайтаруға, оларды қолдану мерзімін ұзартуға, газеттер мен журналдар қарауға, анықтамаларды толтыруға, кітапхана өткізетін көпшілік іс-шараларына қатысуға) саны, сонымен қатар әлеуметтік желіде жарияланған кітапхана іс-шараларына бару (Facebook, Instagram, Twitter) көрсетіледі.</w:t>
      </w:r>
    </w:p>
    <w:p>
      <w:pPr>
        <w:spacing w:after="0"/>
        <w:ind w:left="0"/>
        <w:jc w:val="both"/>
      </w:pPr>
      <w:r>
        <w:rPr>
          <w:rFonts w:ascii="Times New Roman"/>
          <w:b w:val="false"/>
          <w:i w:val="false"/>
          <w:color w:val="000000"/>
          <w:sz w:val="28"/>
        </w:rPr>
        <w:t>
      4-бөлімнің 4.1-жолында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w:t>
      </w:r>
    </w:p>
    <w:p>
      <w:pPr>
        <w:spacing w:after="0"/>
        <w:ind w:left="0"/>
        <w:jc w:val="both"/>
      </w:pPr>
      <w:r>
        <w:rPr>
          <w:rFonts w:ascii="Times New Roman"/>
          <w:b w:val="false"/>
          <w:i w:val="false"/>
          <w:color w:val="000000"/>
          <w:sz w:val="28"/>
        </w:rPr>
        <w:t>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0"/>
        <w:ind w:left="0"/>
        <w:jc w:val="both"/>
      </w:pPr>
      <w:r>
        <w:rPr>
          <w:rFonts w:ascii="Times New Roman"/>
          <w:b w:val="false"/>
          <w:i w:val="false"/>
          <w:color w:val="000000"/>
          <w:sz w:val="28"/>
        </w:rPr>
        <w:t>
      4-бөлімнің 5-жолында кітапханада өткізілген мәдени-бұқаралық іс-шаралар саны көрсетіледі.</w:t>
      </w:r>
    </w:p>
    <w:p>
      <w:pPr>
        <w:spacing w:after="0"/>
        <w:ind w:left="0"/>
        <w:jc w:val="both"/>
      </w:pPr>
      <w:r>
        <w:rPr>
          <w:rFonts w:ascii="Times New Roman"/>
          <w:b w:val="false"/>
          <w:i w:val="false"/>
          <w:color w:val="000000"/>
          <w:sz w:val="28"/>
        </w:rPr>
        <w:t>
      4-бөлімнің 6-жолында кітапханадағы мәдени-бұқаралық іс-шараларға келушілер саны көрсетіледі.</w:t>
      </w:r>
    </w:p>
    <w:p>
      <w:pPr>
        <w:spacing w:after="0"/>
        <w:ind w:left="0"/>
        <w:jc w:val="both"/>
      </w:pPr>
      <w:r>
        <w:rPr>
          <w:rFonts w:ascii="Times New Roman"/>
          <w:b w:val="false"/>
          <w:i w:val="false"/>
          <w:color w:val="000000"/>
          <w:sz w:val="28"/>
        </w:rPr>
        <w:t>
      4-бөлімнің 7-жолында он-лайн режимде өткізілген мәдени-бұқаралық іс-шаралар саны көрсетіледі.</w:t>
      </w:r>
    </w:p>
    <w:p>
      <w:pPr>
        <w:spacing w:after="0"/>
        <w:ind w:left="0"/>
        <w:jc w:val="both"/>
      </w:pPr>
      <w:r>
        <w:rPr>
          <w:rFonts w:ascii="Times New Roman"/>
          <w:b w:val="false"/>
          <w:i w:val="false"/>
          <w:color w:val="000000"/>
          <w:sz w:val="28"/>
        </w:rPr>
        <w:t>
      4-бөлімнің 8-жолында он-лайн режимдегі мәдени-бұқаралық іс-шараларға келушілер саны көрсетіледі.</w:t>
      </w:r>
    </w:p>
    <w:bookmarkStart w:name="z36" w:id="30"/>
    <w:p>
      <w:pPr>
        <w:spacing w:after="0"/>
        <w:ind w:left="0"/>
        <w:jc w:val="both"/>
      </w:pPr>
      <w:r>
        <w:rPr>
          <w:rFonts w:ascii="Times New Roman"/>
          <w:b w:val="false"/>
          <w:i w:val="false"/>
          <w:color w:val="000000"/>
          <w:sz w:val="28"/>
        </w:rPr>
        <w:t>
      8. 5, 6, 8-бөлімдердің 1-бағанында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bookmarkEnd w:id="30"/>
    <w:bookmarkStart w:name="z37" w:id="31"/>
    <w:p>
      <w:pPr>
        <w:spacing w:after="0"/>
        <w:ind w:left="0"/>
        <w:jc w:val="both"/>
      </w:pPr>
      <w:r>
        <w:rPr>
          <w:rFonts w:ascii="Times New Roman"/>
          <w:b w:val="false"/>
          <w:i w:val="false"/>
          <w:color w:val="000000"/>
          <w:sz w:val="28"/>
        </w:rPr>
        <w:t>
      5, 6, 8-бөлімдердің 2-бағанында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w:t>
      </w:r>
    </w:p>
    <w:bookmarkEnd w:id="31"/>
    <w:bookmarkStart w:name="z38" w:id="32"/>
    <w:p>
      <w:pPr>
        <w:spacing w:after="0"/>
        <w:ind w:left="0"/>
        <w:jc w:val="both"/>
      </w:pPr>
      <w:r>
        <w:rPr>
          <w:rFonts w:ascii="Times New Roman"/>
          <w:b w:val="false"/>
          <w:i w:val="false"/>
          <w:color w:val="000000"/>
          <w:sz w:val="28"/>
        </w:rPr>
        <w:t>
      5, 6, 8-бөлімдердің 3-бағанында электронды басылымдардың данасы болып оптикалық диск табылады.</w:t>
      </w:r>
    </w:p>
    <w:bookmarkEnd w:id="32"/>
    <w:p>
      <w:pPr>
        <w:spacing w:after="0"/>
        <w:ind w:left="0"/>
        <w:jc w:val="both"/>
      </w:pPr>
      <w:r>
        <w:rPr>
          <w:rFonts w:ascii="Times New Roman"/>
          <w:b w:val="false"/>
          <w:i w:val="false"/>
          <w:color w:val="000000"/>
          <w:sz w:val="28"/>
        </w:rPr>
        <w:t>
      5, 6, 8-бөлімдердің 5-бағанында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w:t>
      </w:r>
    </w:p>
    <w:bookmarkStart w:name="z39" w:id="33"/>
    <w:p>
      <w:pPr>
        <w:spacing w:after="0"/>
        <w:ind w:left="0"/>
        <w:jc w:val="both"/>
      </w:pPr>
      <w:r>
        <w:rPr>
          <w:rFonts w:ascii="Times New Roman"/>
          <w:b w:val="false"/>
          <w:i w:val="false"/>
          <w:color w:val="000000"/>
          <w:sz w:val="28"/>
        </w:rPr>
        <w:t>
      5, 6, 8-бөлімдердің 6-бағанында журналдарға өмір, табиғат, ғылым бойынша мақалаларды қамтитын мерзімдік баспасөз басылымдары жатады.</w:t>
      </w:r>
    </w:p>
    <w:bookmarkEnd w:id="33"/>
    <w:p>
      <w:pPr>
        <w:spacing w:after="0"/>
        <w:ind w:left="0"/>
        <w:jc w:val="both"/>
      </w:pPr>
      <w:r>
        <w:rPr>
          <w:rFonts w:ascii="Times New Roman"/>
          <w:b w:val="false"/>
          <w:i w:val="false"/>
          <w:color w:val="000000"/>
          <w:sz w:val="28"/>
        </w:rPr>
        <w:t>
      5, 6, 8-бөлімдердің 7-бағанында әдебиеттерге ноталық, картографиялық басылымдар және кітапшалар жатады.</w:t>
      </w:r>
    </w:p>
    <w:bookmarkStart w:name="z40" w:id="34"/>
    <w:p>
      <w:pPr>
        <w:spacing w:after="0"/>
        <w:ind w:left="0"/>
        <w:jc w:val="both"/>
      </w:pPr>
      <w:r>
        <w:rPr>
          <w:rFonts w:ascii="Times New Roman"/>
          <w:b w:val="false"/>
          <w:i w:val="false"/>
          <w:color w:val="000000"/>
          <w:sz w:val="28"/>
        </w:rPr>
        <w:t>
      9. 9-бөлімнің 1-жолында библиографиялық деректер қорларындағы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ұсынылған кітапхана каталогы жатады.</w:t>
      </w:r>
    </w:p>
    <w:bookmarkEnd w:id="34"/>
    <w:bookmarkStart w:name="z41" w:id="35"/>
    <w:p>
      <w:pPr>
        <w:spacing w:after="0"/>
        <w:ind w:left="0"/>
        <w:jc w:val="both"/>
      </w:pPr>
      <w:r>
        <w:rPr>
          <w:rFonts w:ascii="Times New Roman"/>
          <w:b w:val="false"/>
          <w:i w:val="false"/>
          <w:color w:val="000000"/>
          <w:sz w:val="28"/>
        </w:rPr>
        <w:t>
      9-бөлімнің 2-жолында кітапханада бар және цифрлық форматқа аударылған мақалалардың жалпы саны және басылымдардың барлық түрлерінің дана саны көрсетіледі.</w:t>
      </w:r>
    </w:p>
    <w:bookmarkEnd w:id="35"/>
    <w:bookmarkStart w:name="z42" w:id="36"/>
    <w:p>
      <w:pPr>
        <w:spacing w:after="0"/>
        <w:ind w:left="0"/>
        <w:jc w:val="both"/>
      </w:pPr>
      <w:r>
        <w:rPr>
          <w:rFonts w:ascii="Times New Roman"/>
          <w:b w:val="false"/>
          <w:i w:val="false"/>
          <w:color w:val="000000"/>
          <w:sz w:val="28"/>
        </w:rPr>
        <w:t>
      9-бөлімнің 3-жолында кітапханада интернет желісіне қолжетімділіктің бар болуы, 9-бөлімнің 3.1-жолында сымсыз технология құралдары (Wi-Fi) арқылы Интернет желісіне қатынау мүмкіндігі бар кітапханалар саны, 9-бөлімнің 4-жолында пайдаланылатын дербес компьютерлер саны, 9-бөлімнің 5-жолында көшірме-көбейту техникаларының саны (факс, принтер, сканер), 9-бөлімнің 6-жолында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bookmarkEnd w:id="36"/>
    <w:bookmarkStart w:name="z43" w:id="37"/>
    <w:p>
      <w:pPr>
        <w:spacing w:after="0"/>
        <w:ind w:left="0"/>
        <w:jc w:val="both"/>
      </w:pPr>
      <w:r>
        <w:rPr>
          <w:rFonts w:ascii="Times New Roman"/>
          <w:b w:val="false"/>
          <w:i w:val="false"/>
          <w:color w:val="000000"/>
          <w:sz w:val="28"/>
        </w:rPr>
        <w:t>
      9-бөлімнің 7-жолында кітапханаға тіркелген және қызметте пайдаланылатын телефон нөмірлерінің саны көрсетіледі.</w:t>
      </w:r>
    </w:p>
    <w:bookmarkEnd w:id="37"/>
    <w:p>
      <w:pPr>
        <w:spacing w:after="0"/>
        <w:ind w:left="0"/>
        <w:jc w:val="both"/>
      </w:pPr>
      <w:r>
        <w:rPr>
          <w:rFonts w:ascii="Times New Roman"/>
          <w:b w:val="false"/>
          <w:i w:val="false"/>
          <w:color w:val="000000"/>
          <w:sz w:val="28"/>
        </w:rPr>
        <w:t>
      9-бөлімнің 8-жолында көлік құралдары санына кітапхана балансындағы және кітапхана қызметінде пайдаланылатын көлік құралы енгізіледі.</w:t>
      </w:r>
    </w:p>
    <w:bookmarkStart w:name="z44" w:id="38"/>
    <w:p>
      <w:pPr>
        <w:spacing w:after="0"/>
        <w:ind w:left="0"/>
        <w:jc w:val="both"/>
      </w:pPr>
      <w:r>
        <w:rPr>
          <w:rFonts w:ascii="Times New Roman"/>
          <w:b w:val="false"/>
          <w:i w:val="false"/>
          <w:color w:val="000000"/>
          <w:sz w:val="28"/>
        </w:rPr>
        <w:t>
      10. 10-бөлімінің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bookmarkEnd w:id="38"/>
    <w:bookmarkStart w:name="z45" w:id="39"/>
    <w:p>
      <w:pPr>
        <w:spacing w:after="0"/>
        <w:ind w:left="0"/>
        <w:jc w:val="both"/>
      </w:pPr>
      <w:r>
        <w:rPr>
          <w:rFonts w:ascii="Times New Roman"/>
          <w:b w:val="false"/>
          <w:i w:val="false"/>
          <w:color w:val="000000"/>
          <w:sz w:val="28"/>
        </w:rPr>
        <w:t>
      10-бөлімнің 2-бағанында жоғары білімі бар кітапхана қызметкерлері көрсетіледі.</w:t>
      </w:r>
    </w:p>
    <w:bookmarkEnd w:id="39"/>
    <w:bookmarkStart w:name="z46" w:id="40"/>
    <w:p>
      <w:pPr>
        <w:spacing w:after="0"/>
        <w:ind w:left="0"/>
        <w:jc w:val="both"/>
      </w:pPr>
      <w:r>
        <w:rPr>
          <w:rFonts w:ascii="Times New Roman"/>
          <w:b w:val="false"/>
          <w:i w:val="false"/>
          <w:color w:val="000000"/>
          <w:sz w:val="28"/>
        </w:rPr>
        <w:t>
      10-бөлімнің 3-бағанында кітапханалық іс саласындағы жоғары білімі бар кітапхана қызметкерлері көрсетіледі.</w:t>
      </w:r>
    </w:p>
    <w:bookmarkEnd w:id="40"/>
    <w:p>
      <w:pPr>
        <w:spacing w:after="0"/>
        <w:ind w:left="0"/>
        <w:jc w:val="both"/>
      </w:pPr>
      <w:r>
        <w:rPr>
          <w:rFonts w:ascii="Times New Roman"/>
          <w:b w:val="false"/>
          <w:i w:val="false"/>
          <w:color w:val="000000"/>
          <w:sz w:val="28"/>
        </w:rPr>
        <w:t>
      10-бөлімнің 4-бағанында арнайы орта білімі бар (техникум бітірушілер, колледж, училище) кітапхана қызметкерлері көрсетіледі.</w:t>
      </w:r>
    </w:p>
    <w:bookmarkStart w:name="z47" w:id="41"/>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41"/>
    <w:bookmarkStart w:name="z48" w:id="42"/>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2"/>
    <w:bookmarkStart w:name="z49" w:id="43"/>
    <w:p>
      <w:pPr>
        <w:spacing w:after="0"/>
        <w:ind w:left="0"/>
        <w:jc w:val="both"/>
      </w:pPr>
      <w:r>
        <w:rPr>
          <w:rFonts w:ascii="Times New Roman"/>
          <w:b w:val="false"/>
          <w:i w:val="false"/>
          <w:color w:val="000000"/>
          <w:sz w:val="28"/>
        </w:rPr>
        <w:t>
      13. Ескерту: х – бұл айқындама толтырылмайды.</w:t>
      </w:r>
    </w:p>
    <w:bookmarkEnd w:id="43"/>
    <w:bookmarkStart w:name="z50" w:id="44"/>
    <w:p>
      <w:pPr>
        <w:spacing w:after="0"/>
        <w:ind w:left="0"/>
        <w:jc w:val="both"/>
      </w:pPr>
      <w:r>
        <w:rPr>
          <w:rFonts w:ascii="Times New Roman"/>
          <w:b w:val="false"/>
          <w:i w:val="false"/>
          <w:color w:val="000000"/>
          <w:sz w:val="28"/>
        </w:rPr>
        <w:t>
      14. Арифметикалық-логикалық бақылау:</w:t>
      </w:r>
    </w:p>
    <w:bookmarkEnd w:id="44"/>
    <w:bookmarkStart w:name="z51" w:id="45"/>
    <w:p>
      <w:pPr>
        <w:spacing w:after="0"/>
        <w:ind w:left="0"/>
        <w:jc w:val="both"/>
      </w:pPr>
      <w:r>
        <w:rPr>
          <w:rFonts w:ascii="Times New Roman"/>
          <w:b w:val="false"/>
          <w:i w:val="false"/>
          <w:color w:val="000000"/>
          <w:sz w:val="28"/>
        </w:rPr>
        <w:t>
      1) 2-бөлім:1-баған ≥ 2-бағаннан әрбір жол үшін;</w:t>
      </w:r>
    </w:p>
    <w:bookmarkEnd w:id="45"/>
    <w:p>
      <w:pPr>
        <w:spacing w:after="0"/>
        <w:ind w:left="0"/>
        <w:jc w:val="both"/>
      </w:pPr>
      <w:r>
        <w:rPr>
          <w:rFonts w:ascii="Times New Roman"/>
          <w:b w:val="false"/>
          <w:i w:val="false"/>
          <w:color w:val="000000"/>
          <w:sz w:val="28"/>
        </w:rPr>
        <w:t>
      1-жолдан = 1.1–1.4 жолдар ∑;</w:t>
      </w:r>
    </w:p>
    <w:p>
      <w:pPr>
        <w:spacing w:after="0"/>
        <w:ind w:left="0"/>
        <w:jc w:val="both"/>
      </w:pPr>
      <w:r>
        <w:rPr>
          <w:rFonts w:ascii="Times New Roman"/>
          <w:b w:val="false"/>
          <w:i w:val="false"/>
          <w:color w:val="000000"/>
          <w:sz w:val="28"/>
        </w:rPr>
        <w:t>
      4-жол ≤ 1-жол әрбір баған үшін;</w:t>
      </w:r>
    </w:p>
    <w:p>
      <w:pPr>
        <w:spacing w:after="0"/>
        <w:ind w:left="0"/>
        <w:jc w:val="both"/>
      </w:pPr>
      <w:r>
        <w:rPr>
          <w:rFonts w:ascii="Times New Roman"/>
          <w:b w:val="false"/>
          <w:i w:val="false"/>
          <w:color w:val="000000"/>
          <w:sz w:val="28"/>
        </w:rPr>
        <w:t>
      5-жол ≤ 1-жол әрбір баған үшін.</w:t>
      </w:r>
    </w:p>
    <w:bookmarkStart w:name="z52" w:id="46"/>
    <w:p>
      <w:pPr>
        <w:spacing w:after="0"/>
        <w:ind w:left="0"/>
        <w:jc w:val="both"/>
      </w:pPr>
      <w:r>
        <w:rPr>
          <w:rFonts w:ascii="Times New Roman"/>
          <w:b w:val="false"/>
          <w:i w:val="false"/>
          <w:color w:val="000000"/>
          <w:sz w:val="28"/>
        </w:rPr>
        <w:t>
      2) 3-бөлім:1-баған ≥ 2-бағаннан әрбір жол үшін;</w:t>
      </w:r>
    </w:p>
    <w:bookmarkEnd w:id="46"/>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1.2-жол ≤ 1-жолдан әрбір баған үшін;</w:t>
      </w:r>
    </w:p>
    <w:p>
      <w:pPr>
        <w:spacing w:after="0"/>
        <w:ind w:left="0"/>
        <w:jc w:val="both"/>
      </w:pPr>
      <w:r>
        <w:rPr>
          <w:rFonts w:ascii="Times New Roman"/>
          <w:b w:val="false"/>
          <w:i w:val="false"/>
          <w:color w:val="000000"/>
          <w:sz w:val="28"/>
        </w:rPr>
        <w:t>
      1.3-жол ≤ 1-жолдан әрбір баған үшін;</w:t>
      </w:r>
    </w:p>
    <w:p>
      <w:pPr>
        <w:spacing w:after="0"/>
        <w:ind w:left="0"/>
        <w:jc w:val="both"/>
      </w:pPr>
      <w:r>
        <w:rPr>
          <w:rFonts w:ascii="Times New Roman"/>
          <w:b w:val="false"/>
          <w:i w:val="false"/>
          <w:color w:val="000000"/>
          <w:sz w:val="28"/>
        </w:rPr>
        <w:t>
      3-жол ≤ 1-жол әрбір баған үшін.</w:t>
      </w:r>
    </w:p>
    <w:bookmarkStart w:name="z53" w:id="47"/>
    <w:p>
      <w:pPr>
        <w:spacing w:after="0"/>
        <w:ind w:left="0"/>
        <w:jc w:val="both"/>
      </w:pPr>
      <w:r>
        <w:rPr>
          <w:rFonts w:ascii="Times New Roman"/>
          <w:b w:val="false"/>
          <w:i w:val="false"/>
          <w:color w:val="000000"/>
          <w:sz w:val="28"/>
        </w:rPr>
        <w:t>
      3) 4-бөлім: 2-жол ≥ 3-жолдан әрбір баған үшін;</w:t>
      </w:r>
    </w:p>
    <w:bookmarkEnd w:id="47"/>
    <w:p>
      <w:pPr>
        <w:spacing w:after="0"/>
        <w:ind w:left="0"/>
        <w:jc w:val="both"/>
      </w:pPr>
      <w:r>
        <w:rPr>
          <w:rFonts w:ascii="Times New Roman"/>
          <w:b w:val="false"/>
          <w:i w:val="false"/>
          <w:color w:val="000000"/>
          <w:sz w:val="28"/>
        </w:rPr>
        <w:t>
      2-жол ≤ 4-жолдан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2.1-жол ≤ 4.1-жолдан әрбір баған үшін;</w:t>
      </w:r>
    </w:p>
    <w:p>
      <w:pPr>
        <w:spacing w:after="0"/>
        <w:ind w:left="0"/>
        <w:jc w:val="both"/>
      </w:pPr>
      <w:r>
        <w:rPr>
          <w:rFonts w:ascii="Times New Roman"/>
          <w:b w:val="false"/>
          <w:i w:val="false"/>
          <w:color w:val="000000"/>
          <w:sz w:val="28"/>
        </w:rPr>
        <w:t>
      4.1-жол ≤ 4-жолдан әрбір баған үшін;</w:t>
      </w:r>
    </w:p>
    <w:p>
      <w:pPr>
        <w:spacing w:after="0"/>
        <w:ind w:left="0"/>
        <w:jc w:val="both"/>
      </w:pPr>
      <w:r>
        <w:rPr>
          <w:rFonts w:ascii="Times New Roman"/>
          <w:b w:val="false"/>
          <w:i w:val="false"/>
          <w:color w:val="000000"/>
          <w:sz w:val="28"/>
        </w:rPr>
        <w:t>
      1-баған ≥ 2-бағаннан әрбір жол үшін.</w:t>
      </w:r>
    </w:p>
    <w:bookmarkStart w:name="z54" w:id="48"/>
    <w:p>
      <w:pPr>
        <w:spacing w:after="0"/>
        <w:ind w:left="0"/>
        <w:jc w:val="both"/>
      </w:pPr>
      <w:r>
        <w:rPr>
          <w:rFonts w:ascii="Times New Roman"/>
          <w:b w:val="false"/>
          <w:i w:val="false"/>
          <w:color w:val="000000"/>
          <w:sz w:val="28"/>
        </w:rPr>
        <w:t>
      4) 5-бөлім: 1-жол = 1.1–1.3-жолдардың ∑ әрбір баған үшін;</w:t>
      </w:r>
    </w:p>
    <w:bookmarkEnd w:id="48"/>
    <w:p>
      <w:pPr>
        <w:spacing w:after="0"/>
        <w:ind w:left="0"/>
        <w:jc w:val="both"/>
      </w:pPr>
      <w:r>
        <w:rPr>
          <w:rFonts w:ascii="Times New Roman"/>
          <w:b w:val="false"/>
          <w:i w:val="false"/>
          <w:color w:val="000000"/>
          <w:sz w:val="28"/>
        </w:rPr>
        <w:t>
      2-жол = 2.1–2.3-жолдардың ∑ әрбір баған үшін;</w:t>
      </w:r>
    </w:p>
    <w:p>
      <w:pPr>
        <w:spacing w:after="0"/>
        <w:ind w:left="0"/>
        <w:jc w:val="both"/>
      </w:pPr>
      <w:r>
        <w:rPr>
          <w:rFonts w:ascii="Times New Roman"/>
          <w:b w:val="false"/>
          <w:i w:val="false"/>
          <w:color w:val="000000"/>
          <w:sz w:val="28"/>
        </w:rPr>
        <w:t>
      3-жол = 3.1–3.3-жолдардың ∑ әрбір баған үшін;</w:t>
      </w:r>
    </w:p>
    <w:p>
      <w:pPr>
        <w:spacing w:after="0"/>
        <w:ind w:left="0"/>
        <w:jc w:val="both"/>
      </w:pPr>
      <w:r>
        <w:rPr>
          <w:rFonts w:ascii="Times New Roman"/>
          <w:b w:val="false"/>
          <w:i w:val="false"/>
          <w:color w:val="000000"/>
          <w:sz w:val="28"/>
        </w:rPr>
        <w:t>
      4-жол = 4.1–4.3-жолдардың ∑ әрбір баған үшін;</w:t>
      </w:r>
    </w:p>
    <w:p>
      <w:pPr>
        <w:spacing w:after="0"/>
        <w:ind w:left="0"/>
        <w:jc w:val="both"/>
      </w:pPr>
      <w:r>
        <w:rPr>
          <w:rFonts w:ascii="Times New Roman"/>
          <w:b w:val="false"/>
          <w:i w:val="false"/>
          <w:color w:val="000000"/>
          <w:sz w:val="28"/>
        </w:rPr>
        <w:t>
      4-жол = 1 жол + 2 жол – 3-жол әрбір баған үшін;</w:t>
      </w:r>
    </w:p>
    <w:p>
      <w:pPr>
        <w:spacing w:after="0"/>
        <w:ind w:left="0"/>
        <w:jc w:val="both"/>
      </w:pPr>
      <w:r>
        <w:rPr>
          <w:rFonts w:ascii="Times New Roman"/>
          <w:b w:val="false"/>
          <w:i w:val="false"/>
          <w:color w:val="000000"/>
          <w:sz w:val="28"/>
        </w:rPr>
        <w:t>
      1-баған = 2–7-бағандардың ∑ әрбір жол үшін.</w:t>
      </w:r>
    </w:p>
    <w:bookmarkStart w:name="z55" w:id="49"/>
    <w:p>
      <w:pPr>
        <w:spacing w:after="0"/>
        <w:ind w:left="0"/>
        <w:jc w:val="both"/>
      </w:pPr>
      <w:r>
        <w:rPr>
          <w:rFonts w:ascii="Times New Roman"/>
          <w:b w:val="false"/>
          <w:i w:val="false"/>
          <w:color w:val="000000"/>
          <w:sz w:val="28"/>
        </w:rPr>
        <w:t>
      5) 6-бөлім:1-жол = 1.1–1.3-жолдардың ∑ әрбір баған үшін;</w:t>
      </w:r>
    </w:p>
    <w:bookmarkEnd w:id="49"/>
    <w:p>
      <w:pPr>
        <w:spacing w:after="0"/>
        <w:ind w:left="0"/>
        <w:jc w:val="both"/>
      </w:pPr>
      <w:r>
        <w:rPr>
          <w:rFonts w:ascii="Times New Roman"/>
          <w:b w:val="false"/>
          <w:i w:val="false"/>
          <w:color w:val="000000"/>
          <w:sz w:val="28"/>
        </w:rPr>
        <w:t>
      1-баған = ∑ 2–7-бағандардан әрбір жолы үшін.</w:t>
      </w:r>
    </w:p>
    <w:bookmarkStart w:name="z56" w:id="50"/>
    <w:p>
      <w:pPr>
        <w:spacing w:after="0"/>
        <w:ind w:left="0"/>
        <w:jc w:val="both"/>
      </w:pPr>
      <w:r>
        <w:rPr>
          <w:rFonts w:ascii="Times New Roman"/>
          <w:b w:val="false"/>
          <w:i w:val="false"/>
          <w:color w:val="000000"/>
          <w:sz w:val="28"/>
        </w:rPr>
        <w:t>
      6) 7-бөлім:1-баған = 2–7-бағандардың ∑;</w:t>
      </w:r>
    </w:p>
    <w:bookmarkEnd w:id="50"/>
    <w:p>
      <w:pPr>
        <w:spacing w:after="0"/>
        <w:ind w:left="0"/>
        <w:jc w:val="both"/>
      </w:pPr>
      <w:r>
        <w:rPr>
          <w:rFonts w:ascii="Times New Roman"/>
          <w:b w:val="false"/>
          <w:i w:val="false"/>
          <w:color w:val="000000"/>
          <w:sz w:val="28"/>
        </w:rPr>
        <w:t>
      2-жол ≤ 1 жолдан.</w:t>
      </w:r>
    </w:p>
    <w:bookmarkStart w:name="z57" w:id="51"/>
    <w:p>
      <w:pPr>
        <w:spacing w:after="0"/>
        <w:ind w:left="0"/>
        <w:jc w:val="both"/>
      </w:pPr>
      <w:r>
        <w:rPr>
          <w:rFonts w:ascii="Times New Roman"/>
          <w:b w:val="false"/>
          <w:i w:val="false"/>
          <w:color w:val="000000"/>
          <w:sz w:val="28"/>
        </w:rPr>
        <w:t>
      7) 8-бөлім:1-жол ≥ 1.1, 2-жолдардың әрбір бағаны үшін;</w:t>
      </w:r>
    </w:p>
    <w:bookmarkEnd w:id="51"/>
    <w:p>
      <w:pPr>
        <w:spacing w:after="0"/>
        <w:ind w:left="0"/>
        <w:jc w:val="both"/>
      </w:pPr>
      <w:r>
        <w:rPr>
          <w:rFonts w:ascii="Times New Roman"/>
          <w:b w:val="false"/>
          <w:i w:val="false"/>
          <w:color w:val="000000"/>
          <w:sz w:val="28"/>
        </w:rPr>
        <w:t>
      1-баған = 2–7-бағандардың ∑ әрбір жолы үшін.</w:t>
      </w:r>
    </w:p>
    <w:bookmarkStart w:name="z58" w:id="52"/>
    <w:p>
      <w:pPr>
        <w:spacing w:after="0"/>
        <w:ind w:left="0"/>
        <w:jc w:val="both"/>
      </w:pPr>
      <w:r>
        <w:rPr>
          <w:rFonts w:ascii="Times New Roman"/>
          <w:b w:val="false"/>
          <w:i w:val="false"/>
          <w:color w:val="000000"/>
          <w:sz w:val="28"/>
        </w:rPr>
        <w:t>
      8) 9-бөлім: 1-баған ≥ 2-бағаннан әрбір жол үшін;</w:t>
      </w:r>
    </w:p>
    <w:bookmarkEnd w:id="52"/>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5.1-жол ≤ 5-жолдан әрбір баған үшін.</w:t>
      </w:r>
    </w:p>
    <w:bookmarkStart w:name="z59" w:id="53"/>
    <w:p>
      <w:pPr>
        <w:spacing w:after="0"/>
        <w:ind w:left="0"/>
        <w:jc w:val="both"/>
      </w:pPr>
      <w:r>
        <w:rPr>
          <w:rFonts w:ascii="Times New Roman"/>
          <w:b w:val="false"/>
          <w:i w:val="false"/>
          <w:color w:val="000000"/>
          <w:sz w:val="28"/>
        </w:rPr>
        <w:t>
      9) 10-бөлім: 1.1-жол ≤ 1-жолдан әрбір баған үшін;</w:t>
      </w:r>
    </w:p>
    <w:bookmarkEnd w:id="53"/>
    <w:p>
      <w:pPr>
        <w:spacing w:after="0"/>
        <w:ind w:left="0"/>
        <w:jc w:val="both"/>
      </w:pPr>
      <w:r>
        <w:rPr>
          <w:rFonts w:ascii="Times New Roman"/>
          <w:b w:val="false"/>
          <w:i w:val="false"/>
          <w:color w:val="000000"/>
          <w:sz w:val="28"/>
        </w:rPr>
        <w:t>
      1-баған = 2, 4, 6-бағандардың ∑ әрбір жол үшін;</w:t>
      </w:r>
    </w:p>
    <w:p>
      <w:pPr>
        <w:spacing w:after="0"/>
        <w:ind w:left="0"/>
        <w:jc w:val="both"/>
      </w:pPr>
      <w:r>
        <w:rPr>
          <w:rFonts w:ascii="Times New Roman"/>
          <w:b w:val="false"/>
          <w:i w:val="false"/>
          <w:color w:val="000000"/>
          <w:sz w:val="28"/>
        </w:rPr>
        <w:t>
      1-баған = 7–10-бағандардың ∑ әрбір жол үшін;</w:t>
      </w:r>
    </w:p>
    <w:p>
      <w:pPr>
        <w:spacing w:after="0"/>
        <w:ind w:left="0"/>
        <w:jc w:val="both"/>
      </w:pPr>
      <w:r>
        <w:rPr>
          <w:rFonts w:ascii="Times New Roman"/>
          <w:b w:val="false"/>
          <w:i w:val="false"/>
          <w:color w:val="000000"/>
          <w:sz w:val="28"/>
        </w:rPr>
        <w:t>
      2-баған ≥ 3-бағаннан әрбір жол үшін;</w:t>
      </w:r>
    </w:p>
    <w:p>
      <w:pPr>
        <w:spacing w:after="0"/>
        <w:ind w:left="0"/>
        <w:jc w:val="both"/>
      </w:pPr>
      <w:r>
        <w:rPr>
          <w:rFonts w:ascii="Times New Roman"/>
          <w:b w:val="false"/>
          <w:i w:val="false"/>
          <w:color w:val="000000"/>
          <w:sz w:val="28"/>
        </w:rPr>
        <w:t>
      4-баған ≥ 5-бағаннан әрбір жол үшін.</w:t>
      </w:r>
    </w:p>
    <w:bookmarkStart w:name="z60" w:id="54"/>
    <w:p>
      <w:pPr>
        <w:spacing w:after="0"/>
        <w:ind w:left="0"/>
        <w:jc w:val="both"/>
      </w:pPr>
      <w:r>
        <w:rPr>
          <w:rFonts w:ascii="Times New Roman"/>
          <w:b w:val="false"/>
          <w:i w:val="false"/>
          <w:color w:val="000000"/>
          <w:sz w:val="28"/>
        </w:rPr>
        <w:t>
      10) Бөлімдер арасындағы бақылау:</w:t>
      </w:r>
    </w:p>
    <w:bookmarkEnd w:id="54"/>
    <w:p>
      <w:pPr>
        <w:spacing w:after="0"/>
        <w:ind w:left="0"/>
        <w:jc w:val="both"/>
      </w:pPr>
      <w:r>
        <w:rPr>
          <w:rFonts w:ascii="Times New Roman"/>
          <w:b w:val="false"/>
          <w:i w:val="false"/>
          <w:color w:val="000000"/>
          <w:sz w:val="28"/>
        </w:rPr>
        <w:t>
      5-бөлімнің 3-жолы барлық бағандар бойынша = 6-бөлімінің 1-жолына барлық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7"/>
        <w:gridCol w:w="107"/>
        <w:gridCol w:w="7587"/>
        <w:gridCol w:w="107"/>
        <w:gridCol w:w="107"/>
        <w:gridCol w:w="1593"/>
        <w:gridCol w:w="1594"/>
        <w:gridCol w:w="8027"/>
      </w:tblGrid>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73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20 января 2020 года № 1</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  Отчет о деятельности культурно-досуговых организаций</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r>
              <w:br/>
            </w:r>
            <w:r>
              <w:rPr>
                <w:rFonts w:ascii="Times New Roman"/>
                <w:b w:val="false"/>
                <w:i w:val="false"/>
                <w:color w:val="000000"/>
                <w:sz w:val="20"/>
              </w:rPr>
              <w:t>
1-досуг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5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558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19 қаңтарға (қоса алғанда) дейін </w:t>
            </w:r>
            <w:r>
              <w:br/>
            </w:r>
            <w:r>
              <w:rPr>
                <w:rFonts w:ascii="Times New Roman"/>
                <w:b w:val="false"/>
                <w:i w:val="false"/>
                <w:color w:val="000000"/>
                <w:sz w:val="20"/>
              </w:rPr>
              <w:t>
Срок представления – до 19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2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2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соответствующим работником территориального органа статистики припредставлении респондентом статистической формы на бумажном носителе)</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86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2" w:id="55"/>
    <w:p>
      <w:pPr>
        <w:spacing w:after="0"/>
        <w:ind w:left="0"/>
        <w:jc w:val="both"/>
      </w:pPr>
      <w:r>
        <w:rPr>
          <w:rFonts w:ascii="Times New Roman"/>
          <w:b w:val="false"/>
          <w:i w:val="false"/>
          <w:color w:val="000000"/>
          <w:sz w:val="28"/>
        </w:rPr>
        <w:t>
      2. Мәдени-демалыс ұйымдарының негізгі түрлерін көрсетіңіз, бірлікУкажите основные виды культурно-досуговых организаций, единиц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788"/>
        <w:gridCol w:w="2518"/>
        <w:gridCol w:w="1448"/>
        <w:gridCol w:w="1448"/>
        <w:gridCol w:w="1449"/>
      </w:tblGrid>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r>
              <w:br/>
            </w:r>
            <w:r>
              <w:rPr>
                <w:rFonts w:ascii="Times New Roman"/>
                <w:b w:val="false"/>
                <w:i w:val="false"/>
                <w:color w:val="000000"/>
                <w:sz w:val="20"/>
              </w:rPr>
              <w:t>
Дом (дворец) культуры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r>
              <w:br/>
            </w:r>
            <w:r>
              <w:rPr>
                <w:rFonts w:ascii="Times New Roman"/>
                <w:b w:val="false"/>
                <w:i w:val="false"/>
                <w:color w:val="000000"/>
                <w:sz w:val="20"/>
              </w:rPr>
              <w:t>
Клуб</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r>
              <w:br/>
            </w:r>
            <w:r>
              <w:rPr>
                <w:rFonts w:ascii="Times New Roman"/>
                <w:b w:val="false"/>
                <w:i w:val="false"/>
                <w:color w:val="000000"/>
                <w:sz w:val="20"/>
              </w:rPr>
              <w:t>
Центр народного творчества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r>
              <w:br/>
            </w:r>
            <w:r>
              <w:rPr>
                <w:rFonts w:ascii="Times New Roman"/>
                <w:b w:val="false"/>
                <w:i w:val="false"/>
                <w:color w:val="000000"/>
                <w:sz w:val="20"/>
              </w:rPr>
              <w:t>
из них: в сельской местности</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6"/>
    <w:p>
      <w:pPr>
        <w:spacing w:after="0"/>
        <w:ind w:left="0"/>
        <w:jc w:val="both"/>
      </w:pPr>
      <w:r>
        <w:rPr>
          <w:rFonts w:ascii="Times New Roman"/>
          <w:b w:val="false"/>
          <w:i w:val="false"/>
          <w:color w:val="000000"/>
          <w:sz w:val="28"/>
        </w:rPr>
        <w:t>
      3. Мәдени-демалыс ұйымдары ғимараттарының (үй-жайларының) саны мен олардың аумағын көрсетіңізУкажите число зданий (помещений) культурно-досуговых организаций и их площадь</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4852"/>
        <w:gridCol w:w="1507"/>
        <w:gridCol w:w="3184"/>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r>
              <w:br/>
            </w:r>
            <w:r>
              <w:rPr>
                <w:rFonts w:ascii="Times New Roman"/>
                <w:b w:val="false"/>
                <w:i w:val="false"/>
                <w:color w:val="000000"/>
                <w:sz w:val="20"/>
              </w:rPr>
              <w:t>
Число зданий (помещений), единиц</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57"/>
    <w:p>
      <w:pPr>
        <w:spacing w:after="0"/>
        <w:ind w:left="0"/>
        <w:jc w:val="both"/>
      </w:pPr>
      <w:r>
        <w:rPr>
          <w:rFonts w:ascii="Times New Roman"/>
          <w:b w:val="false"/>
          <w:i w:val="false"/>
          <w:color w:val="000000"/>
          <w:sz w:val="28"/>
        </w:rPr>
        <w:t>
      4. Мәдени-демалыс ұйымдары қызметтерінің негізгі сипаттамаларын қөрсетіңізУкажите основные характеристики деятельности культурно-досуговых организаций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5135"/>
        <w:gridCol w:w="1184"/>
        <w:gridCol w:w="2832"/>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жерлерлде</w:t>
            </w:r>
            <w:r>
              <w:br/>
            </w:r>
            <w:r>
              <w:rPr>
                <w:rFonts w:ascii="Times New Roman"/>
                <w:b w:val="false"/>
                <w:i w:val="false"/>
                <w:color w:val="000000"/>
                <w:sz w:val="20"/>
              </w:rPr>
              <w:t>
Из них – в сельской местности</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r>
              <w:br/>
            </w:r>
            <w:r>
              <w:rPr>
                <w:rFonts w:ascii="Times New Roman"/>
                <w:b w:val="false"/>
                <w:i w:val="false"/>
                <w:color w:val="000000"/>
                <w:sz w:val="20"/>
              </w:rPr>
              <w:t>
из них: для детей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r>
              <w:br/>
            </w:r>
            <w:r>
              <w:rPr>
                <w:rFonts w:ascii="Times New Roman"/>
                <w:b w:val="false"/>
                <w:i w:val="false"/>
                <w:color w:val="000000"/>
                <w:sz w:val="20"/>
              </w:rPr>
              <w:t>
Число зрителей на проведенных мероприятиях, человек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r>
              <w:br/>
            </w:r>
            <w:r>
              <w:rPr>
                <w:rFonts w:ascii="Times New Roman"/>
                <w:b w:val="false"/>
                <w:i w:val="false"/>
                <w:color w:val="000000"/>
                <w:sz w:val="20"/>
              </w:rPr>
              <w:t>
Число культурно-досуговых формирований,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r>
              <w:br/>
            </w: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r>
              <w:br/>
            </w:r>
            <w:r>
              <w:rPr>
                <w:rFonts w:ascii="Times New Roman"/>
                <w:b w:val="false"/>
                <w:i w:val="false"/>
                <w:color w:val="000000"/>
                <w:sz w:val="20"/>
              </w:rPr>
              <w:t>
из них: для детей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r>
              <w:br/>
            </w:r>
            <w:r>
              <w:rPr>
                <w:rFonts w:ascii="Times New Roman"/>
                <w:b w:val="false"/>
                <w:i w:val="false"/>
                <w:color w:val="000000"/>
                <w:sz w:val="20"/>
              </w:rPr>
              <w:t>
коллективы самодеятельного творчества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r>
              <w:br/>
            </w:r>
            <w:r>
              <w:rPr>
                <w:rFonts w:ascii="Times New Roman"/>
                <w:b w:val="false"/>
                <w:i w:val="false"/>
                <w:color w:val="000000"/>
                <w:sz w:val="20"/>
              </w:rPr>
              <w:t>
Число участников культурно-досуговых формирований, человек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курстары,әуесқой бірлестіктер мен мүдделер бойынша клубтар</w:t>
            </w:r>
            <w:r>
              <w:br/>
            </w: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ұжымдарының</w:t>
            </w:r>
            <w:r>
              <w:br/>
            </w:r>
            <w:r>
              <w:rPr>
                <w:rFonts w:ascii="Times New Roman"/>
                <w:b w:val="false"/>
                <w:i w:val="false"/>
                <w:color w:val="000000"/>
                <w:sz w:val="20"/>
              </w:rPr>
              <w:t>
коллективов самодеятельного творчества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r>
              <w:br/>
            </w:r>
            <w:r>
              <w:rPr>
                <w:rFonts w:ascii="Times New Roman"/>
                <w:b w:val="false"/>
                <w:i w:val="false"/>
                <w:color w:val="000000"/>
                <w:sz w:val="20"/>
              </w:rPr>
              <w:t>
Число культурно-массовых мероприятий, проведенных в режиме он-лайн, единиц</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r>
              <w:br/>
            </w:r>
            <w:r>
              <w:rPr>
                <w:rFonts w:ascii="Times New Roman"/>
                <w:b w:val="false"/>
                <w:i w:val="false"/>
                <w:color w:val="000000"/>
                <w:sz w:val="20"/>
              </w:rPr>
              <w:t>
Число зрителей на культурно-массовых мероприятиях, проведенных в режиме он-лайн, человек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58"/>
    <w:p>
      <w:pPr>
        <w:spacing w:after="0"/>
        <w:ind w:left="0"/>
        <w:jc w:val="both"/>
      </w:pPr>
      <w:r>
        <w:rPr>
          <w:rFonts w:ascii="Times New Roman"/>
          <w:b w:val="false"/>
          <w:i w:val="false"/>
          <w:color w:val="000000"/>
          <w:sz w:val="28"/>
        </w:rPr>
        <w:t>
      5. Жанрлар бойынша көркемөнерпаздар шығармашылығы ұжымдарының санын көрсетіңіз, бірлікУкажите число коллективов самодеятельного творчества по жанрам, единиц</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252"/>
        <w:gridCol w:w="1762"/>
        <w:gridCol w:w="2311"/>
        <w:gridCol w:w="1821"/>
        <w:gridCol w:w="2392"/>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r>
              <w:br/>
            </w: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9"/>
    <w:p>
      <w:pPr>
        <w:spacing w:after="0"/>
        <w:ind w:left="0"/>
        <w:jc w:val="both"/>
      </w:pPr>
      <w:r>
        <w:rPr>
          <w:rFonts w:ascii="Times New Roman"/>
          <w:b w:val="false"/>
          <w:i w:val="false"/>
          <w:color w:val="000000"/>
          <w:sz w:val="28"/>
        </w:rPr>
        <w:t>
      6. Жанрлар бойынша көркемөнерпаздар шығармашылығы ұжымдары  қатысушыларының санын көрсетіңіз, адамУкажите число участников коллективов самодеятельного творчества по жанрам, человек</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252"/>
        <w:gridCol w:w="1762"/>
        <w:gridCol w:w="2311"/>
        <w:gridCol w:w="1821"/>
        <w:gridCol w:w="2392"/>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r>
              <w:br/>
            </w: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0"/>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қоршаңыз)Укажите время, затраченное на заполнение статистической формы, в часах (нужное обвести)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Наименование_________________________ Адрес (респондента)_________________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Телефоны (респонденттің) ______________________Телефон (респондента)</w:t>
      </w:r>
    </w:p>
    <w:p>
      <w:pPr>
        <w:spacing w:after="0"/>
        <w:ind w:left="0"/>
        <w:jc w:val="both"/>
      </w:pPr>
      <w:r>
        <w:rPr>
          <w:rFonts w:ascii="Times New Roman"/>
          <w:b w:val="false"/>
          <w:i w:val="false"/>
          <w:color w:val="000000"/>
          <w:sz w:val="28"/>
        </w:rPr>
        <w:t>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 (при его наличии) подпись</w:t>
      </w:r>
    </w:p>
    <w:bookmarkStart w:name="z68" w:id="61"/>
    <w:p>
      <w:pPr>
        <w:spacing w:after="0"/>
        <w:ind w:left="0"/>
        <w:jc w:val="both"/>
      </w:pPr>
      <w:r>
        <w:rPr>
          <w:rFonts w:ascii="Times New Roman"/>
          <w:b w:val="false"/>
          <w:i w:val="false"/>
          <w:color w:val="000000"/>
          <w:sz w:val="28"/>
        </w:rPr>
        <w:t>
      Ескертпе:</w:t>
      </w:r>
    </w:p>
    <w:bookmarkEnd w:id="61"/>
    <w:bookmarkStart w:name="z69" w:id="62"/>
    <w:p>
      <w:pPr>
        <w:spacing w:after="0"/>
        <w:ind w:left="0"/>
        <w:jc w:val="both"/>
      </w:pPr>
      <w:r>
        <w:rPr>
          <w:rFonts w:ascii="Times New Roman"/>
          <w:b w:val="false"/>
          <w:i w:val="false"/>
          <w:color w:val="000000"/>
          <w:sz w:val="28"/>
        </w:rPr>
        <w:t>
      Примечание:</w:t>
      </w:r>
    </w:p>
    <w:bookmarkEnd w:id="62"/>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 </w:t>
      </w:r>
    </w:p>
    <w:bookmarkStart w:name="z70" w:id="63"/>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 6-қосымша</w:t>
            </w:r>
          </w:p>
        </w:tc>
      </w:tr>
    </w:tbl>
    <w:bookmarkStart w:name="z73" w:id="64"/>
    <w:p>
      <w:pPr>
        <w:spacing w:after="0"/>
        <w:ind w:left="0"/>
        <w:jc w:val="left"/>
      </w:pPr>
      <w:r>
        <w:rPr>
          <w:rFonts w:ascii="Times New Roman"/>
          <w:b/>
          <w:i w:val="false"/>
          <w:color w:val="000000"/>
        </w:rPr>
        <w:t xml:space="preserve"> "Мәдени-демалыс ұйымдарының қызметі туралы есеп" (индексі 1-демалыс, кезеңділігі жылдық) жалпымемлекеттік статистикалық байқаудың статистикалық нысанын толтыру жөніндегі нұсқаулық</w:t>
      </w:r>
    </w:p>
    <w:bookmarkEnd w:id="64"/>
    <w:bookmarkStart w:name="z74" w:id="65"/>
    <w:p>
      <w:pPr>
        <w:spacing w:after="0"/>
        <w:ind w:left="0"/>
        <w:jc w:val="both"/>
      </w:pPr>
      <w:r>
        <w:rPr>
          <w:rFonts w:ascii="Times New Roman"/>
          <w:b w:val="false"/>
          <w:i w:val="false"/>
          <w:color w:val="000000"/>
          <w:sz w:val="28"/>
        </w:rPr>
        <w:t xml:space="preserve">
      1. Осы "Мәдени-демалыс ұйымдарының қызметі туралы есеп" (индексі 1-демалыс,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"Мәдени-демалыс ұйымдарының қызметі туралы есеп" (индексі 1-демалыс,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5"/>
    <w:bookmarkStart w:name="z75" w:id="66"/>
    <w:p>
      <w:pPr>
        <w:spacing w:after="0"/>
        <w:ind w:left="0"/>
        <w:jc w:val="both"/>
      </w:pPr>
      <w:r>
        <w:rPr>
          <w:rFonts w:ascii="Times New Roman"/>
          <w:b w:val="false"/>
          <w:i w:val="false"/>
          <w:color w:val="000000"/>
          <w:sz w:val="28"/>
        </w:rPr>
        <w:t xml:space="preserve">
      2. Осы Нұсқаулықта Заңда және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 анықтама пайдаланылады:</w:t>
      </w:r>
    </w:p>
    <w:bookmarkEnd w:id="66"/>
    <w:p>
      <w:pPr>
        <w:spacing w:after="0"/>
        <w:ind w:left="0"/>
        <w:jc w:val="both"/>
      </w:pPr>
      <w:r>
        <w:rPr>
          <w:rFonts w:ascii="Times New Roman"/>
          <w:b w:val="false"/>
          <w:i w:val="false"/>
          <w:color w:val="000000"/>
          <w:sz w:val="28"/>
        </w:rPr>
        <w:t>
      мәдени-демалыс ұйымдары –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жеке адамды, көркемөнерпаз халық шығармашылығын дамыту орталықтары.</w:t>
      </w:r>
    </w:p>
    <w:bookmarkStart w:name="z76" w:id="67"/>
    <w:p>
      <w:pPr>
        <w:spacing w:after="0"/>
        <w:ind w:left="0"/>
        <w:jc w:val="both"/>
      </w:pPr>
      <w:r>
        <w:rPr>
          <w:rFonts w:ascii="Times New Roman"/>
          <w:b w:val="false"/>
          <w:i w:val="false"/>
          <w:color w:val="000000"/>
          <w:sz w:val="28"/>
        </w:rPr>
        <w:t>
      3. 2-бөлімде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жеке адамды, көркемөнерпаз халық шығармашылығын дамыту орталықтары есепке алынады.</w:t>
      </w:r>
    </w:p>
    <w:bookmarkEnd w:id="67"/>
    <w:bookmarkStart w:name="z77" w:id="68"/>
    <w:p>
      <w:pPr>
        <w:spacing w:after="0"/>
        <w:ind w:left="0"/>
        <w:jc w:val="both"/>
      </w:pPr>
      <w:r>
        <w:rPr>
          <w:rFonts w:ascii="Times New Roman"/>
          <w:b w:val="false"/>
          <w:i w:val="false"/>
          <w:color w:val="000000"/>
          <w:sz w:val="28"/>
        </w:rPr>
        <w:t>
      4. 2, 3-бөлімдерді балансында ғимараттар (үй-жайлар) бар мәдени-демалыс ұйымдары толтырады.</w:t>
      </w:r>
    </w:p>
    <w:bookmarkEnd w:id="68"/>
    <w:bookmarkStart w:name="z78" w:id="69"/>
    <w:p>
      <w:pPr>
        <w:spacing w:after="0"/>
        <w:ind w:left="0"/>
        <w:jc w:val="both"/>
      </w:pPr>
      <w:r>
        <w:rPr>
          <w:rFonts w:ascii="Times New Roman"/>
          <w:b w:val="false"/>
          <w:i w:val="false"/>
          <w:color w:val="000000"/>
          <w:sz w:val="28"/>
        </w:rPr>
        <w:t>
      5. 4, 5 және 6-бөлімдерді мәдени-демалыс қызметі үшін ғимараттарды (үй-жайларды) жалға алатын ұйымдарды қоса алғанда, мәдени-демалыс қызметін жүзеге асыратын мәдени-демалыс ұйымдары толтырады.</w:t>
      </w:r>
    </w:p>
    <w:bookmarkEnd w:id="69"/>
    <w:bookmarkStart w:name="z79" w:id="70"/>
    <w:p>
      <w:pPr>
        <w:spacing w:after="0"/>
        <w:ind w:left="0"/>
        <w:jc w:val="both"/>
      </w:pPr>
      <w:r>
        <w:rPr>
          <w:rFonts w:ascii="Times New Roman"/>
          <w:b w:val="false"/>
          <w:i w:val="false"/>
          <w:color w:val="000000"/>
          <w:sz w:val="28"/>
        </w:rPr>
        <w:t>
      6. Статистикалық нысанға кіретін деректер мәдени-демалыс ұйымдар қызметін есепке алу журналы кіретін алғашқы есепке алу материалдарына негізделеді.</w:t>
      </w:r>
    </w:p>
    <w:bookmarkEnd w:id="70"/>
    <w:bookmarkStart w:name="z80" w:id="71"/>
    <w:p>
      <w:pPr>
        <w:spacing w:after="0"/>
        <w:ind w:left="0"/>
        <w:jc w:val="both"/>
      </w:pPr>
      <w:r>
        <w:rPr>
          <w:rFonts w:ascii="Times New Roman"/>
          <w:b w:val="false"/>
          <w:i w:val="false"/>
          <w:color w:val="000000"/>
          <w:sz w:val="28"/>
        </w:rPr>
        <w:t>
      7. 2-бөлімнің 1-бағанына мәдениет үйлеріне (сарайларына) клуб мекемелері, мәдени-ағарту және мәдени-бұқаралық жұмыстар орталықтары жатады.</w:t>
      </w:r>
    </w:p>
    <w:bookmarkEnd w:id="71"/>
    <w:p>
      <w:pPr>
        <w:spacing w:after="0"/>
        <w:ind w:left="0"/>
        <w:jc w:val="both"/>
      </w:pPr>
      <w:r>
        <w:rPr>
          <w:rFonts w:ascii="Times New Roman"/>
          <w:b w:val="false"/>
          <w:i w:val="false"/>
          <w:color w:val="000000"/>
          <w:sz w:val="28"/>
        </w:rPr>
        <w:t>
      2-бөлімнің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бөлінеді.</w:t>
      </w:r>
    </w:p>
    <w:p>
      <w:pPr>
        <w:spacing w:after="0"/>
        <w:ind w:left="0"/>
        <w:jc w:val="both"/>
      </w:pPr>
      <w:r>
        <w:rPr>
          <w:rFonts w:ascii="Times New Roman"/>
          <w:b w:val="false"/>
          <w:i w:val="false"/>
          <w:color w:val="000000"/>
          <w:sz w:val="28"/>
        </w:rPr>
        <w:t>
      2-бөлімнің 3-бағанында халық шығармашылығы орталықтарына халық шығармашылығын, этно-мәдени дәстүр мен әдет-ғұрыпты насихаттайтын ұйымдар жатады.</w:t>
      </w:r>
    </w:p>
    <w:bookmarkStart w:name="z81" w:id="72"/>
    <w:p>
      <w:pPr>
        <w:spacing w:after="0"/>
        <w:ind w:left="0"/>
        <w:jc w:val="both"/>
      </w:pPr>
      <w:r>
        <w:rPr>
          <w:rFonts w:ascii="Times New Roman"/>
          <w:b w:val="false"/>
          <w:i w:val="false"/>
          <w:color w:val="000000"/>
          <w:sz w:val="28"/>
        </w:rPr>
        <w:t>
      8. 3-бөлімнің 1-жолында мәдени-демалыс ұйымы орналасқан, мәдени-демалыс ұйымдарының жеке тұрған құрылыстар болып табылатын ғимараттарының (үй-жайларының) және ғимараттың оқшауланған бөлігі болып табылатын мәдени-демалыс ұйымдары үй-жайларының жалпы саны көрсетіледі.</w:t>
      </w:r>
    </w:p>
    <w:bookmarkEnd w:id="72"/>
    <w:p>
      <w:pPr>
        <w:spacing w:after="0"/>
        <w:ind w:left="0"/>
        <w:jc w:val="both"/>
      </w:pPr>
      <w:r>
        <w:rPr>
          <w:rFonts w:ascii="Times New Roman"/>
          <w:b w:val="false"/>
          <w:i w:val="false"/>
          <w:color w:val="000000"/>
          <w:sz w:val="28"/>
        </w:rPr>
        <w:t>
      3-бөлімнің 1.1-жолында жылытылмайтын ғимараттар (үй-жайлар) саны көрсетіледі.</w:t>
      </w:r>
    </w:p>
    <w:p>
      <w:pPr>
        <w:spacing w:after="0"/>
        <w:ind w:left="0"/>
        <w:jc w:val="both"/>
      </w:pPr>
      <w:r>
        <w:rPr>
          <w:rFonts w:ascii="Times New Roman"/>
          <w:b w:val="false"/>
          <w:i w:val="false"/>
          <w:color w:val="000000"/>
          <w:sz w:val="28"/>
        </w:rPr>
        <w:t>
      3-бөлімнің 1.2-жолында авариялық жағдайдағы ғимараттар (үй-жайлар) саны көрсетіледі.</w:t>
      </w:r>
    </w:p>
    <w:p>
      <w:pPr>
        <w:spacing w:after="0"/>
        <w:ind w:left="0"/>
        <w:jc w:val="both"/>
      </w:pPr>
      <w:r>
        <w:rPr>
          <w:rFonts w:ascii="Times New Roman"/>
          <w:b w:val="false"/>
          <w:i w:val="false"/>
          <w:color w:val="000000"/>
          <w:sz w:val="28"/>
        </w:rPr>
        <w:t>
      3-бөлімнің 1.3-жолында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3-бөлімнің 1.2,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bookmarkStart w:name="z82" w:id="73"/>
    <w:p>
      <w:pPr>
        <w:spacing w:after="0"/>
        <w:ind w:left="0"/>
        <w:jc w:val="both"/>
      </w:pPr>
      <w:r>
        <w:rPr>
          <w:rFonts w:ascii="Times New Roman"/>
          <w:b w:val="false"/>
          <w:i w:val="false"/>
          <w:color w:val="000000"/>
          <w:sz w:val="28"/>
        </w:rPr>
        <w:t>
      9. 4-бөлімнің 1-жолында өткізілген орнына қарамастан басқа мекемелер (клубта, жатақханада, мектепте) мәдени-демалыс ұйымдарының ұйымдастырумен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ұйымының ғимаратында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(этно-мәдени бірлестіктер), көркемөнерпаз халық шығармашылығы орталықтары (үйлері) өткізген іс-шаралар кірмейді.</w:t>
      </w:r>
    </w:p>
    <w:bookmarkEnd w:id="73"/>
    <w:bookmarkStart w:name="z83" w:id="74"/>
    <w:p>
      <w:pPr>
        <w:spacing w:after="0"/>
        <w:ind w:left="0"/>
        <w:jc w:val="both"/>
      </w:pPr>
      <w:r>
        <w:rPr>
          <w:rFonts w:ascii="Times New Roman"/>
          <w:b w:val="false"/>
          <w:i w:val="false"/>
          <w:color w:val="000000"/>
          <w:sz w:val="28"/>
        </w:rPr>
        <w:t>
      4-бөлімнің 2-жолында мәдени-демалыс ұйымдарымен өткізілген іс-шараларға қатысушы көрермендер саны көрсетіледі.</w:t>
      </w:r>
    </w:p>
    <w:bookmarkEnd w:id="74"/>
    <w:p>
      <w:pPr>
        <w:spacing w:after="0"/>
        <w:ind w:left="0"/>
        <w:jc w:val="both"/>
      </w:pPr>
      <w:r>
        <w:rPr>
          <w:rFonts w:ascii="Times New Roman"/>
          <w:b w:val="false"/>
          <w:i w:val="false"/>
          <w:color w:val="000000"/>
          <w:sz w:val="28"/>
        </w:rPr>
        <w:t>
      4-бөлімнің 1.1, 2.1, 3.1.1, 3.2.1, 4.1.1 және 4.2.1-жолдарындағы балалар санатына 15 жасқа дейінгі адамдар жатады.</w:t>
      </w:r>
    </w:p>
    <w:p>
      <w:pPr>
        <w:spacing w:after="0"/>
        <w:ind w:left="0"/>
        <w:jc w:val="both"/>
      </w:pPr>
      <w:r>
        <w:rPr>
          <w:rFonts w:ascii="Times New Roman"/>
          <w:b w:val="false"/>
          <w:i w:val="false"/>
          <w:color w:val="000000"/>
          <w:sz w:val="28"/>
        </w:rPr>
        <w:t>
      4-бөлімнің 3-жолында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4-бөлімнің 3.1-жолында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0"/>
        <w:ind w:left="0"/>
        <w:jc w:val="both"/>
      </w:pPr>
      <w:r>
        <w:rPr>
          <w:rFonts w:ascii="Times New Roman"/>
          <w:b w:val="false"/>
          <w:i w:val="false"/>
          <w:color w:val="000000"/>
          <w:sz w:val="28"/>
        </w:rPr>
        <w:t>
      4-бөлімнің 3.2-жолында көркемөнерпаздар шығармашылығы ұжымдарының саны көрсетіледі.</w:t>
      </w:r>
    </w:p>
    <w:p>
      <w:pPr>
        <w:spacing w:after="0"/>
        <w:ind w:left="0"/>
        <w:jc w:val="both"/>
      </w:pPr>
      <w:r>
        <w:rPr>
          <w:rFonts w:ascii="Times New Roman"/>
          <w:b w:val="false"/>
          <w:i w:val="false"/>
          <w:color w:val="000000"/>
          <w:sz w:val="28"/>
        </w:rPr>
        <w:t>
      4-бөлімнің 4-жолында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0"/>
        <w:ind w:left="0"/>
        <w:jc w:val="both"/>
      </w:pPr>
      <w:r>
        <w:rPr>
          <w:rFonts w:ascii="Times New Roman"/>
          <w:b w:val="false"/>
          <w:i w:val="false"/>
          <w:color w:val="000000"/>
          <w:sz w:val="28"/>
        </w:rPr>
        <w:t>
      4-бөлімнің 4.1-жолында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0"/>
        <w:ind w:left="0"/>
        <w:jc w:val="both"/>
      </w:pPr>
      <w:r>
        <w:rPr>
          <w:rFonts w:ascii="Times New Roman"/>
          <w:b w:val="false"/>
          <w:i w:val="false"/>
          <w:color w:val="000000"/>
          <w:sz w:val="28"/>
        </w:rPr>
        <w:t>
      4-бөлімнің 4.2-жолында көркемөнерпаздар шығармашылығы ұжымдары қатысушыларының саны көрсетіледі.</w:t>
      </w:r>
    </w:p>
    <w:p>
      <w:pPr>
        <w:spacing w:after="0"/>
        <w:ind w:left="0"/>
        <w:jc w:val="both"/>
      </w:pPr>
      <w:r>
        <w:rPr>
          <w:rFonts w:ascii="Times New Roman"/>
          <w:b w:val="false"/>
          <w:i w:val="false"/>
          <w:color w:val="000000"/>
          <w:sz w:val="28"/>
        </w:rPr>
        <w:t>
      4-бөлімнің 5-жолында он-лайн режимде өткізілген мәдени-бұқаралық іс-шаралардың жалпы саны көрсетіледі.</w:t>
      </w:r>
    </w:p>
    <w:p>
      <w:pPr>
        <w:spacing w:after="0"/>
        <w:ind w:left="0"/>
        <w:jc w:val="both"/>
      </w:pPr>
      <w:r>
        <w:rPr>
          <w:rFonts w:ascii="Times New Roman"/>
          <w:b w:val="false"/>
          <w:i w:val="false"/>
          <w:color w:val="000000"/>
          <w:sz w:val="28"/>
        </w:rPr>
        <w:t>
      4-бөлімнің 6-жолында он-лайн режимде өткізілген мәдени-бұқаралық іс-шараларға келген көрермендердің жалпы саны көрсетіледі.</w:t>
      </w:r>
    </w:p>
    <w:bookmarkStart w:name="z84" w:id="75"/>
    <w:p>
      <w:pPr>
        <w:spacing w:after="0"/>
        <w:ind w:left="0"/>
        <w:jc w:val="both"/>
      </w:pPr>
      <w:r>
        <w:rPr>
          <w:rFonts w:ascii="Times New Roman"/>
          <w:b w:val="false"/>
          <w:i w:val="false"/>
          <w:color w:val="000000"/>
          <w:sz w:val="28"/>
        </w:rPr>
        <w:t>
      10. 5 және 6-бөлімдерде көркемөнерпаздар шығармашылығы ұжымдарының саны және жанрлар бойынша оған қатысушылар саны көрсетіледі.</w:t>
      </w:r>
    </w:p>
    <w:bookmarkEnd w:id="75"/>
    <w:bookmarkStart w:name="z85" w:id="76"/>
    <w:p>
      <w:pPr>
        <w:spacing w:after="0"/>
        <w:ind w:left="0"/>
        <w:jc w:val="both"/>
      </w:pPr>
      <w:r>
        <w:rPr>
          <w:rFonts w:ascii="Times New Roman"/>
          <w:b w:val="false"/>
          <w:i w:val="false"/>
          <w:color w:val="000000"/>
          <w:sz w:val="28"/>
        </w:rPr>
        <w:t xml:space="preserve">
      11.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76"/>
    <w:bookmarkStart w:name="z86" w:id="77"/>
    <w:p>
      <w:pPr>
        <w:spacing w:after="0"/>
        <w:ind w:left="0"/>
        <w:jc w:val="both"/>
      </w:pPr>
      <w:r>
        <w:rPr>
          <w:rFonts w:ascii="Times New Roman"/>
          <w:b w:val="false"/>
          <w:i w:val="false"/>
          <w:color w:val="000000"/>
          <w:sz w:val="28"/>
        </w:rPr>
        <w:t>
      12.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7"/>
    <w:bookmarkStart w:name="z87" w:id="78"/>
    <w:p>
      <w:pPr>
        <w:spacing w:after="0"/>
        <w:ind w:left="0"/>
        <w:jc w:val="both"/>
      </w:pPr>
      <w:r>
        <w:rPr>
          <w:rFonts w:ascii="Times New Roman"/>
          <w:b w:val="false"/>
          <w:i w:val="false"/>
          <w:color w:val="000000"/>
          <w:sz w:val="28"/>
        </w:rPr>
        <w:t>
      13. Ескерту: х – бұл айқындама толтырылмайды.</w:t>
      </w:r>
    </w:p>
    <w:bookmarkEnd w:id="78"/>
    <w:bookmarkStart w:name="z88" w:id="79"/>
    <w:p>
      <w:pPr>
        <w:spacing w:after="0"/>
        <w:ind w:left="0"/>
        <w:jc w:val="both"/>
      </w:pPr>
      <w:r>
        <w:rPr>
          <w:rFonts w:ascii="Times New Roman"/>
          <w:b w:val="false"/>
          <w:i w:val="false"/>
          <w:color w:val="000000"/>
          <w:sz w:val="28"/>
        </w:rPr>
        <w:t>
      14. Арифметикалық-логикалық бақылау:</w:t>
      </w:r>
    </w:p>
    <w:bookmarkEnd w:id="79"/>
    <w:bookmarkStart w:name="z89" w:id="80"/>
    <w:p>
      <w:pPr>
        <w:spacing w:after="0"/>
        <w:ind w:left="0"/>
        <w:jc w:val="both"/>
      </w:pPr>
      <w:r>
        <w:rPr>
          <w:rFonts w:ascii="Times New Roman"/>
          <w:b w:val="false"/>
          <w:i w:val="false"/>
          <w:color w:val="000000"/>
          <w:sz w:val="28"/>
        </w:rPr>
        <w:t>
      1) 2-бөлім: 1-жол ≥ 1.1-жолдан әрбір баған үшін.</w:t>
      </w:r>
    </w:p>
    <w:bookmarkEnd w:id="80"/>
    <w:bookmarkStart w:name="z90" w:id="81"/>
    <w:p>
      <w:pPr>
        <w:spacing w:after="0"/>
        <w:ind w:left="0"/>
        <w:jc w:val="both"/>
      </w:pPr>
      <w:r>
        <w:rPr>
          <w:rFonts w:ascii="Times New Roman"/>
          <w:b w:val="false"/>
          <w:i w:val="false"/>
          <w:color w:val="000000"/>
          <w:sz w:val="28"/>
        </w:rPr>
        <w:t>
      2) 3-бөлім: 1.1-жол ≤ 1-жолдан әрбір баған үшін;</w:t>
      </w:r>
    </w:p>
    <w:bookmarkEnd w:id="81"/>
    <w:p>
      <w:pPr>
        <w:spacing w:after="0"/>
        <w:ind w:left="0"/>
        <w:jc w:val="both"/>
      </w:pPr>
      <w:r>
        <w:rPr>
          <w:rFonts w:ascii="Times New Roman"/>
          <w:b w:val="false"/>
          <w:i w:val="false"/>
          <w:color w:val="000000"/>
          <w:sz w:val="28"/>
        </w:rPr>
        <w:t>
      1.2-жол ≤ 1-жолдан әрбір баған үшін;</w:t>
      </w:r>
    </w:p>
    <w:p>
      <w:pPr>
        <w:spacing w:after="0"/>
        <w:ind w:left="0"/>
        <w:jc w:val="both"/>
      </w:pPr>
      <w:r>
        <w:rPr>
          <w:rFonts w:ascii="Times New Roman"/>
          <w:b w:val="false"/>
          <w:i w:val="false"/>
          <w:color w:val="000000"/>
          <w:sz w:val="28"/>
        </w:rPr>
        <w:t>
      1.3-жол ≤ 1-жолдан әрбір баған үшін;</w:t>
      </w:r>
    </w:p>
    <w:p>
      <w:pPr>
        <w:spacing w:after="0"/>
        <w:ind w:left="0"/>
        <w:jc w:val="both"/>
      </w:pPr>
      <w:r>
        <w:rPr>
          <w:rFonts w:ascii="Times New Roman"/>
          <w:b w:val="false"/>
          <w:i w:val="false"/>
          <w:color w:val="000000"/>
          <w:sz w:val="28"/>
        </w:rPr>
        <w:t>
      1-баған ≥ 2-бағаннан әрбір жол үшін әрбір баған үшін.</w:t>
      </w:r>
    </w:p>
    <w:bookmarkStart w:name="z91" w:id="82"/>
    <w:p>
      <w:pPr>
        <w:spacing w:after="0"/>
        <w:ind w:left="0"/>
        <w:jc w:val="both"/>
      </w:pPr>
      <w:r>
        <w:rPr>
          <w:rFonts w:ascii="Times New Roman"/>
          <w:b w:val="false"/>
          <w:i w:val="false"/>
          <w:color w:val="000000"/>
          <w:sz w:val="28"/>
        </w:rPr>
        <w:t>
      3) 4-бөлім: 1.1-жол ≤ 1-жолдан әрбір баған үшін;</w:t>
      </w:r>
    </w:p>
    <w:bookmarkEnd w:id="82"/>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3.1-жол ≥ 3.1.1-жолдан әрбір баған үшін;</w:t>
      </w:r>
    </w:p>
    <w:p>
      <w:pPr>
        <w:spacing w:after="0"/>
        <w:ind w:left="0"/>
        <w:jc w:val="both"/>
      </w:pPr>
      <w:r>
        <w:rPr>
          <w:rFonts w:ascii="Times New Roman"/>
          <w:b w:val="false"/>
          <w:i w:val="false"/>
          <w:color w:val="000000"/>
          <w:sz w:val="28"/>
        </w:rPr>
        <w:t>
      3.2-жол ≥ 3.2.1-жолдан әрбір баған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3-жол = ∑ 3.1, 3.2-жолдары әрбір баған үшін;</w:t>
      </w:r>
    </w:p>
    <w:p>
      <w:pPr>
        <w:spacing w:after="0"/>
        <w:ind w:left="0"/>
        <w:jc w:val="both"/>
      </w:pPr>
      <w:r>
        <w:rPr>
          <w:rFonts w:ascii="Times New Roman"/>
          <w:b w:val="false"/>
          <w:i w:val="false"/>
          <w:color w:val="000000"/>
          <w:sz w:val="28"/>
        </w:rPr>
        <w:t>
      4-жол = ∑ 4.1, 4.2-жолдары әрбір баған үшін;</w:t>
      </w:r>
    </w:p>
    <w:p>
      <w:pPr>
        <w:spacing w:after="0"/>
        <w:ind w:left="0"/>
        <w:jc w:val="both"/>
      </w:pPr>
      <w:r>
        <w:rPr>
          <w:rFonts w:ascii="Times New Roman"/>
          <w:b w:val="false"/>
          <w:i w:val="false"/>
          <w:color w:val="000000"/>
          <w:sz w:val="28"/>
        </w:rPr>
        <w:t>
      4.1-жол ≥ 4.1.1-жолдан әрбір баған үшін;</w:t>
      </w:r>
    </w:p>
    <w:p>
      <w:pPr>
        <w:spacing w:after="0"/>
        <w:ind w:left="0"/>
        <w:jc w:val="both"/>
      </w:pPr>
      <w:r>
        <w:rPr>
          <w:rFonts w:ascii="Times New Roman"/>
          <w:b w:val="false"/>
          <w:i w:val="false"/>
          <w:color w:val="000000"/>
          <w:sz w:val="28"/>
        </w:rPr>
        <w:t>
      4.2-жол ≥ 4.2.1-жолдан әрбір баған үшін.</w:t>
      </w:r>
    </w:p>
    <w:bookmarkStart w:name="z92" w:id="83"/>
    <w:p>
      <w:pPr>
        <w:spacing w:after="0"/>
        <w:ind w:left="0"/>
        <w:jc w:val="both"/>
      </w:pPr>
      <w:r>
        <w:rPr>
          <w:rFonts w:ascii="Times New Roman"/>
          <w:b w:val="false"/>
          <w:i w:val="false"/>
          <w:color w:val="000000"/>
          <w:sz w:val="28"/>
        </w:rPr>
        <w:t>
      4) 5-бөлім: 1-баған ≥ 2-бағаннан әрбір жол үшін;</w:t>
      </w:r>
    </w:p>
    <w:bookmarkEnd w:id="83"/>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4-бағаннан әрбір жол үшін.</w:t>
      </w:r>
    </w:p>
    <w:bookmarkStart w:name="z93" w:id="84"/>
    <w:p>
      <w:pPr>
        <w:spacing w:after="0"/>
        <w:ind w:left="0"/>
        <w:jc w:val="both"/>
      </w:pPr>
      <w:r>
        <w:rPr>
          <w:rFonts w:ascii="Times New Roman"/>
          <w:b w:val="false"/>
          <w:i w:val="false"/>
          <w:color w:val="000000"/>
          <w:sz w:val="28"/>
        </w:rPr>
        <w:t>
      5) 6-бөлім: 1-баған ≥ 2-бағаннан әрбір жол үшін;</w:t>
      </w:r>
    </w:p>
    <w:bookmarkEnd w:id="84"/>
    <w:p>
      <w:pPr>
        <w:spacing w:after="0"/>
        <w:ind w:left="0"/>
        <w:jc w:val="both"/>
      </w:pPr>
      <w:r>
        <w:rPr>
          <w:rFonts w:ascii="Times New Roman"/>
          <w:b w:val="false"/>
          <w:i w:val="false"/>
          <w:color w:val="000000"/>
          <w:sz w:val="28"/>
        </w:rPr>
        <w:t>
      3-баған ≥ 4-бағаннан әрбір жол үшін;</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4-бағаннан әрбір жол үшін.</w:t>
      </w:r>
    </w:p>
    <w:bookmarkStart w:name="z94" w:id="85"/>
    <w:p>
      <w:pPr>
        <w:spacing w:after="0"/>
        <w:ind w:left="0"/>
        <w:jc w:val="both"/>
      </w:pPr>
      <w:r>
        <w:rPr>
          <w:rFonts w:ascii="Times New Roman"/>
          <w:b w:val="false"/>
          <w:i w:val="false"/>
          <w:color w:val="000000"/>
          <w:sz w:val="28"/>
        </w:rPr>
        <w:t>
      6) 4 және 5-бөлімдер арасындағы бақылау:</w:t>
      </w:r>
    </w:p>
    <w:bookmarkEnd w:id="85"/>
    <w:p>
      <w:pPr>
        <w:spacing w:after="0"/>
        <w:ind w:left="0"/>
        <w:jc w:val="both"/>
      </w:pPr>
      <w:r>
        <w:rPr>
          <w:rFonts w:ascii="Times New Roman"/>
          <w:b w:val="false"/>
          <w:i w:val="false"/>
          <w:color w:val="000000"/>
          <w:sz w:val="28"/>
        </w:rPr>
        <w:t>
      4-бөлімнің 3.2-жол 1-баған = ∑ 5-бөлімнің 1-бағаны 1–9 жолдарына;</w:t>
      </w:r>
    </w:p>
    <w:p>
      <w:pPr>
        <w:spacing w:after="0"/>
        <w:ind w:left="0"/>
        <w:jc w:val="both"/>
      </w:pPr>
      <w:r>
        <w:rPr>
          <w:rFonts w:ascii="Times New Roman"/>
          <w:b w:val="false"/>
          <w:i w:val="false"/>
          <w:color w:val="000000"/>
          <w:sz w:val="28"/>
        </w:rPr>
        <w:t>
      4-бөлімнің 3.2-жол 2-баған = ∑ 5-бөлімнің 3-бағаны 1–9 жолдарына;</w:t>
      </w:r>
    </w:p>
    <w:p>
      <w:pPr>
        <w:spacing w:after="0"/>
        <w:ind w:left="0"/>
        <w:jc w:val="both"/>
      </w:pPr>
      <w:r>
        <w:rPr>
          <w:rFonts w:ascii="Times New Roman"/>
          <w:b w:val="false"/>
          <w:i w:val="false"/>
          <w:color w:val="000000"/>
          <w:sz w:val="28"/>
        </w:rPr>
        <w:t>
      4-бөлімнің 3.2.1-жол 1-баған = ∑ 5-бөлімнің 2-бағаны 1–9 жолдарына;</w:t>
      </w:r>
    </w:p>
    <w:p>
      <w:pPr>
        <w:spacing w:after="0"/>
        <w:ind w:left="0"/>
        <w:jc w:val="both"/>
      </w:pPr>
      <w:r>
        <w:rPr>
          <w:rFonts w:ascii="Times New Roman"/>
          <w:b w:val="false"/>
          <w:i w:val="false"/>
          <w:color w:val="000000"/>
          <w:sz w:val="28"/>
        </w:rPr>
        <w:t>
      4-бөлімнің 3.2.1-жол 2-баған = ∑ 5-бөлімнің 4-бағаны 1–9 жолдарына.</w:t>
      </w:r>
    </w:p>
    <w:bookmarkStart w:name="z95" w:id="86"/>
    <w:p>
      <w:pPr>
        <w:spacing w:after="0"/>
        <w:ind w:left="0"/>
        <w:jc w:val="both"/>
      </w:pPr>
      <w:r>
        <w:rPr>
          <w:rFonts w:ascii="Times New Roman"/>
          <w:b w:val="false"/>
          <w:i w:val="false"/>
          <w:color w:val="000000"/>
          <w:sz w:val="28"/>
        </w:rPr>
        <w:t>
      7) 3 және 5-бөлімдер арасындағы бақылау:</w:t>
      </w:r>
    </w:p>
    <w:bookmarkEnd w:id="86"/>
    <w:p>
      <w:pPr>
        <w:spacing w:after="0"/>
        <w:ind w:left="0"/>
        <w:jc w:val="both"/>
      </w:pPr>
      <w:r>
        <w:rPr>
          <w:rFonts w:ascii="Times New Roman"/>
          <w:b w:val="false"/>
          <w:i w:val="false"/>
          <w:color w:val="000000"/>
          <w:sz w:val="28"/>
        </w:rPr>
        <w:t>
      4-бөлімнің 4.2-жол 1-баған = ∑ 6-бөлімнің 1-бағаны 1–9 жолдарына;</w:t>
      </w:r>
    </w:p>
    <w:p>
      <w:pPr>
        <w:spacing w:after="0"/>
        <w:ind w:left="0"/>
        <w:jc w:val="both"/>
      </w:pPr>
      <w:r>
        <w:rPr>
          <w:rFonts w:ascii="Times New Roman"/>
          <w:b w:val="false"/>
          <w:i w:val="false"/>
          <w:color w:val="000000"/>
          <w:sz w:val="28"/>
        </w:rPr>
        <w:t>
      4-бөлімнің 4.2-жол 2-баған = ∑ 6-бөлімнің 3-бағаны 1–9 жолдарына;</w:t>
      </w:r>
    </w:p>
    <w:p>
      <w:pPr>
        <w:spacing w:after="0"/>
        <w:ind w:left="0"/>
        <w:jc w:val="both"/>
      </w:pPr>
      <w:r>
        <w:rPr>
          <w:rFonts w:ascii="Times New Roman"/>
          <w:b w:val="false"/>
          <w:i w:val="false"/>
          <w:color w:val="000000"/>
          <w:sz w:val="28"/>
        </w:rPr>
        <w:t>
      4-бөлімнің 4.2.1-жол 1-баған = ∑ 6-бөлімнің 2-бағаны 1–9 жолдарына;</w:t>
      </w:r>
    </w:p>
    <w:p>
      <w:pPr>
        <w:spacing w:after="0"/>
        <w:ind w:left="0"/>
        <w:jc w:val="both"/>
      </w:pPr>
      <w:r>
        <w:rPr>
          <w:rFonts w:ascii="Times New Roman"/>
          <w:b w:val="false"/>
          <w:i w:val="false"/>
          <w:color w:val="000000"/>
          <w:sz w:val="28"/>
        </w:rPr>
        <w:t>
      4-бөлімнің 4.2.1-жол 2-баған = ∑ 6-бөлімнің 4-бағаны 1–9 жолдарына.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7"/>
        <w:gridCol w:w="1"/>
        <w:gridCol w:w="165"/>
        <w:gridCol w:w="165"/>
        <w:gridCol w:w="107"/>
        <w:gridCol w:w="53"/>
        <w:gridCol w:w="54"/>
        <w:gridCol w:w="3187"/>
        <w:gridCol w:w="8027"/>
      </w:tblGrid>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73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73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20 января 2020 года № 1</w:t>
            </w:r>
          </w:p>
        </w:tc>
      </w:tr>
      <w:tr>
        <w:trPr>
          <w:trHeight w:val="30" w:hRule="atLeast"/>
        </w:trPr>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 От­чет о кон­церт­ной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5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558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услуг(независимо от места регистрации предприятия)– область, город, район</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2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2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объектілержіктеуішіне сәйкес аумақ коды (ӘАОЖ) (респондент статистикалық нысанды қағаз жеткізгіште ұсынған кездеаумақтық статистика органыныңтиісті қызметкері толтырады)</w:t>
            </w:r>
            <w:r>
              <w:br/>
            </w:r>
            <w:r>
              <w:rPr>
                <w:rFonts w:ascii="Times New Roman"/>
                <w:b w:val="false"/>
                <w:i w:val="false"/>
                <w:color w:val="000000"/>
                <w:sz w:val="20"/>
              </w:rPr>
              <w:t>
Код территории согласно Классификаторуадминистративно-территориальных объектов(КАТО) (заполняется соответствующимработником территориального органастатистики при представлении респондентомстатистической формы на бумажном носителе)</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86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7"/>
    <w:p>
      <w:pPr>
        <w:spacing w:after="0"/>
        <w:ind w:left="0"/>
        <w:jc w:val="both"/>
      </w:pPr>
      <w:r>
        <w:rPr>
          <w:rFonts w:ascii="Times New Roman"/>
          <w:b w:val="false"/>
          <w:i w:val="false"/>
          <w:color w:val="000000"/>
          <w:sz w:val="28"/>
        </w:rPr>
        <w:t>
      2. Концерттік ұйымдар қызметінің негізгі сипаттамаларын көрсетіңізУкажите основные характеристики деятельности концертной организации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7445"/>
        <w:gridCol w:w="982"/>
        <w:gridCol w:w="2076"/>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r>
              <w:br/>
            </w:r>
            <w:r>
              <w:rPr>
                <w:rFonts w:ascii="Times New Roman"/>
                <w:b w:val="false"/>
                <w:i w:val="false"/>
                <w:color w:val="000000"/>
                <w:sz w:val="20"/>
              </w:rPr>
              <w:t>
Код строки</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 бірлік</w:t>
            </w:r>
            <w:r>
              <w:br/>
            </w:r>
            <w:r>
              <w:rPr>
                <w:rFonts w:ascii="Times New Roman"/>
                <w:b w:val="false"/>
                <w:i w:val="false"/>
                <w:color w:val="000000"/>
                <w:sz w:val="20"/>
              </w:rPr>
              <w:t>
Число концертных организаций, единиц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r>
              <w:br/>
            </w:r>
            <w:r>
              <w:rPr>
                <w:rFonts w:ascii="Times New Roman"/>
                <w:b w:val="false"/>
                <w:i w:val="false"/>
                <w:color w:val="000000"/>
                <w:sz w:val="20"/>
              </w:rPr>
              <w:t>
Число зданий (помещений), единиц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 орын</w:t>
            </w:r>
            <w:r>
              <w:br/>
            </w:r>
            <w:r>
              <w:rPr>
                <w:rFonts w:ascii="Times New Roman"/>
                <w:b w:val="false"/>
                <w:i w:val="false"/>
                <w:color w:val="000000"/>
                <w:sz w:val="20"/>
              </w:rPr>
              <w:t>
Вместимость концертных залов, мест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жолдан – мүгедектер және мүмкіндігі шектеулі адамдар үшін қолжетімді концерт ұйымдары ғимараттарының (үй-жайларының) саны</w:t>
            </w:r>
            <w:r>
              <w:br/>
            </w:r>
            <w:r>
              <w:rPr>
                <w:rFonts w:ascii="Times New Roman"/>
                <w:b w:val="false"/>
                <w:i w:val="false"/>
                <w:color w:val="000000"/>
                <w:sz w:val="20"/>
              </w:rPr>
              <w:t>
Из строки 2 – число зданий (помещений) концертных организаций, доступных для инвалидов и лиц с ограниченными возможностями, единиц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8"/>
    <w:p>
      <w:pPr>
        <w:spacing w:after="0"/>
        <w:ind w:left="0"/>
        <w:jc w:val="both"/>
      </w:pPr>
      <w:r>
        <w:rPr>
          <w:rFonts w:ascii="Times New Roman"/>
          <w:b w:val="false"/>
          <w:i w:val="false"/>
          <w:color w:val="000000"/>
          <w:sz w:val="28"/>
        </w:rPr>
        <w:t>
      3. Концерттік ұйымдар өткізген концерттер санын көрсетіңіз, бірлікУкажите число проведенных концертов концертными организациями, единиц</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4312"/>
        <w:gridCol w:w="1616"/>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r>
              <w:br/>
            </w:r>
            <w:r>
              <w:rPr>
                <w:rFonts w:ascii="Times New Roman"/>
                <w:b w:val="false"/>
                <w:i w:val="false"/>
                <w:color w:val="000000"/>
                <w:sz w:val="20"/>
              </w:rPr>
              <w:t>
Число проведенных концертов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из них: для детей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из них: для детей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xml:space="preserve">
из них: для детей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r>
              <w:br/>
            </w:r>
            <w:r>
              <w:rPr>
                <w:rFonts w:ascii="Times New Roman"/>
                <w:b w:val="false"/>
                <w:i w:val="false"/>
                <w:color w:val="000000"/>
                <w:sz w:val="20"/>
              </w:rPr>
              <w:t>
Число проведенных концертов в режиме он-лайн</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9"/>
    <w:p>
      <w:pPr>
        <w:spacing w:after="0"/>
        <w:ind w:left="0"/>
        <w:jc w:val="both"/>
      </w:pPr>
      <w:r>
        <w:rPr>
          <w:rFonts w:ascii="Times New Roman"/>
          <w:b w:val="false"/>
          <w:i w:val="false"/>
          <w:color w:val="000000"/>
          <w:sz w:val="28"/>
        </w:rPr>
        <w:t>
      4. Концерттік ұйымдар өткізген іс-шаралардағы көрермендер санын көрсетіңіз, адамУкажите число зрителей на мероприятиях, проведенных концертной организацией, человек</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02"/>
        <w:gridCol w:w="1002"/>
        <w:gridCol w:w="1002"/>
        <w:gridCol w:w="1285"/>
        <w:gridCol w:w="6"/>
        <w:gridCol w:w="7030"/>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r>
              <w:br/>
            </w:r>
            <w:r>
              <w:rPr>
                <w:rFonts w:ascii="Times New Roman"/>
                <w:b w:val="false"/>
                <w:i w:val="false"/>
                <w:color w:val="000000"/>
                <w:sz w:val="20"/>
              </w:rPr>
              <w:t xml:space="preserve">
Число зрителей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из них: детей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r>
              <w:br/>
            </w:r>
            <w:r>
              <w:rPr>
                <w:rFonts w:ascii="Times New Roman"/>
                <w:b w:val="false"/>
                <w:i w:val="false"/>
                <w:color w:val="000000"/>
                <w:sz w:val="20"/>
              </w:rPr>
              <w:t>
На концертах, проведенных на своей территории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из них: детей</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r>
              <w:br/>
            </w:r>
            <w:r>
              <w:rPr>
                <w:rFonts w:ascii="Times New Roman"/>
                <w:b w:val="false"/>
                <w:i w:val="false"/>
                <w:color w:val="000000"/>
                <w:sz w:val="20"/>
              </w:rPr>
              <w:t>
На концертах, проведенных за пределами своей территории по Казахстану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xml:space="preserve">
из них: детей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r>
              <w:br/>
            </w:r>
            <w:r>
              <w:rPr>
                <w:rFonts w:ascii="Times New Roman"/>
                <w:b w:val="false"/>
                <w:i w:val="false"/>
                <w:color w:val="000000"/>
                <w:sz w:val="20"/>
              </w:rPr>
              <w:t>
Число зрителей на концертах, проведенных в режиме он-лайн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 санын көрсетіңіз, бірлік</w:t>
            </w:r>
            <w:r>
              <w:br/>
            </w:r>
            <w:r>
              <w:rPr>
                <w:rFonts w:ascii="Times New Roman"/>
                <w:b w:val="false"/>
                <w:i w:val="false"/>
                <w:color w:val="000000"/>
                <w:sz w:val="20"/>
              </w:rPr>
              <w:t>
Укажите число гастролей, проведенных за рубежом, единиц</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939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(қажеттісін қоршаңыз)</w:t>
            </w:r>
            <w:r>
              <w:br/>
            </w:r>
            <w:r>
              <w:rPr>
                <w:rFonts w:ascii="Times New Roman"/>
                <w:b w:val="false"/>
                <w:i w:val="false"/>
                <w:color w:val="000000"/>
                <w:sz w:val="20"/>
              </w:rPr>
              <w:t>
Укажите время, затраченное на заполнение статистической формы, в часах (нужное обвести)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Наименование_____________________ Адрес (респондента)____________________</w:t>
      </w:r>
    </w:p>
    <w:p>
      <w:pPr>
        <w:spacing w:after="0"/>
        <w:ind w:left="0"/>
        <w:jc w:val="both"/>
      </w:pPr>
      <w:r>
        <w:rPr>
          <w:rFonts w:ascii="Times New Roman"/>
          <w:b w:val="false"/>
          <w:i w:val="false"/>
          <w:color w:val="000000"/>
          <w:sz w:val="28"/>
        </w:rPr>
        <w:t>
      ________________________________________ _______________________________</w:t>
      </w:r>
    </w:p>
    <w:p>
      <w:pPr>
        <w:spacing w:after="0"/>
        <w:ind w:left="0"/>
        <w:jc w:val="both"/>
      </w:pPr>
      <w:r>
        <w:rPr>
          <w:rFonts w:ascii="Times New Roman"/>
          <w:b w:val="false"/>
          <w:i w:val="false"/>
          <w:color w:val="000000"/>
          <w:sz w:val="28"/>
        </w:rPr>
        <w:t>
      Телефоны (респонденттің) ________________________________________________</w:t>
      </w:r>
    </w:p>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w:t>
      </w:r>
    </w:p>
    <w:p>
      <w:pPr>
        <w:spacing w:after="0"/>
        <w:ind w:left="0"/>
        <w:jc w:val="both"/>
      </w:pPr>
      <w:r>
        <w:rPr>
          <w:rFonts w:ascii="Times New Roman"/>
          <w:b w:val="false"/>
          <w:i w:val="false"/>
          <w:color w:val="000000"/>
          <w:sz w:val="28"/>
        </w:rPr>
        <w:t>
      Орындаушы Исполнитель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(орындаушының)фамилия, имя и отчество (при его наличии)</w:t>
      </w:r>
    </w:p>
    <w:p>
      <w:pPr>
        <w:spacing w:after="0"/>
        <w:ind w:left="0"/>
        <w:jc w:val="both"/>
      </w:pPr>
      <w:r>
        <w:rPr>
          <w:rFonts w:ascii="Times New Roman"/>
          <w:b w:val="false"/>
          <w:i w:val="false"/>
          <w:color w:val="000000"/>
          <w:sz w:val="28"/>
        </w:rPr>
        <w:t>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00" w:id="90"/>
    <w:p>
      <w:pPr>
        <w:spacing w:after="0"/>
        <w:ind w:left="0"/>
        <w:jc w:val="both"/>
      </w:pPr>
      <w:r>
        <w:rPr>
          <w:rFonts w:ascii="Times New Roman"/>
          <w:b w:val="false"/>
          <w:i w:val="false"/>
          <w:color w:val="000000"/>
          <w:sz w:val="28"/>
        </w:rPr>
        <w:t>
      Ескертпе:</w:t>
      </w:r>
    </w:p>
    <w:bookmarkEnd w:id="90"/>
    <w:bookmarkStart w:name="z101" w:id="91"/>
    <w:p>
      <w:pPr>
        <w:spacing w:after="0"/>
        <w:ind w:left="0"/>
        <w:jc w:val="both"/>
      </w:pPr>
      <w:r>
        <w:rPr>
          <w:rFonts w:ascii="Times New Roman"/>
          <w:b w:val="false"/>
          <w:i w:val="false"/>
          <w:color w:val="000000"/>
          <w:sz w:val="28"/>
        </w:rPr>
        <w:t>
      Примечание:</w:t>
      </w:r>
    </w:p>
    <w:bookmarkEnd w:id="9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102" w:id="9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экономика</w:t>
            </w:r>
            <w:r>
              <w:br/>
            </w:r>
            <w:r>
              <w:rPr>
                <w:rFonts w:ascii="Times New Roman"/>
                <w:b w:val="false"/>
                <w:i w:val="false"/>
                <w:color w:val="000000"/>
                <w:sz w:val="20"/>
              </w:rPr>
              <w:t>министрлігі 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 8-қосымша</w:t>
            </w:r>
          </w:p>
        </w:tc>
      </w:tr>
    </w:tbl>
    <w:bookmarkStart w:name="z105" w:id="93"/>
    <w:p>
      <w:pPr>
        <w:spacing w:after="0"/>
        <w:ind w:left="0"/>
        <w:jc w:val="left"/>
      </w:pPr>
      <w:r>
        <w:rPr>
          <w:rFonts w:ascii="Times New Roman"/>
          <w:b/>
          <w:i w:val="false"/>
          <w:color w:val="000000"/>
        </w:rPr>
        <w:t xml:space="preserve"> "Концерт қызметі туралы есеп" (индексі 1-концерт, кезеңділігі жылдық) жалпымемлекеттік статистикалық байқаудың статистикалық нысанын толтыру жөніндегі нұсқаулық</w:t>
      </w:r>
    </w:p>
    <w:bookmarkEnd w:id="93"/>
    <w:bookmarkStart w:name="z106" w:id="94"/>
    <w:p>
      <w:pPr>
        <w:spacing w:after="0"/>
        <w:ind w:left="0"/>
        <w:jc w:val="both"/>
      </w:pPr>
      <w:r>
        <w:rPr>
          <w:rFonts w:ascii="Times New Roman"/>
          <w:b w:val="false"/>
          <w:i w:val="false"/>
          <w:color w:val="000000"/>
          <w:sz w:val="28"/>
        </w:rPr>
        <w:t xml:space="preserve">
      1. Осы "Концерт қызметі туралы есеп" (индексі 1-концерт,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"Концерт қызметі туралы есеп" (индексі 1-концерт,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94"/>
    <w:bookmarkStart w:name="z107" w:id="95"/>
    <w:p>
      <w:pPr>
        <w:spacing w:after="0"/>
        <w:ind w:left="0"/>
        <w:jc w:val="both"/>
      </w:pPr>
      <w:r>
        <w:rPr>
          <w:rFonts w:ascii="Times New Roman"/>
          <w:b w:val="false"/>
          <w:i w:val="false"/>
          <w:color w:val="000000"/>
          <w:sz w:val="28"/>
        </w:rPr>
        <w:t xml:space="preserve">
      2. Осы Нұсқаулықта Заңда және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 анықтама пайдаланылады:</w:t>
      </w:r>
    </w:p>
    <w:bookmarkEnd w:id="95"/>
    <w:p>
      <w:pPr>
        <w:spacing w:after="0"/>
        <w:ind w:left="0"/>
        <w:jc w:val="both"/>
      </w:pP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bookmarkStart w:name="z108" w:id="96"/>
    <w:p>
      <w:pPr>
        <w:spacing w:after="0"/>
        <w:ind w:left="0"/>
        <w:jc w:val="both"/>
      </w:pPr>
      <w:r>
        <w:rPr>
          <w:rFonts w:ascii="Times New Roman"/>
          <w:b w:val="false"/>
          <w:i w:val="false"/>
          <w:color w:val="000000"/>
          <w:sz w:val="28"/>
        </w:rPr>
        <w:t>
      3. Статистикалық нысанды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ұжымдар (музыкалық, хор, би) жасайды. Концерттік ұйымдарға жеке ұжымдар жатпайды.</w:t>
      </w:r>
    </w:p>
    <w:bookmarkEnd w:id="96"/>
    <w:bookmarkStart w:name="z109" w:id="97"/>
    <w:p>
      <w:pPr>
        <w:spacing w:after="0"/>
        <w:ind w:left="0"/>
        <w:jc w:val="both"/>
      </w:pPr>
      <w:r>
        <w:rPr>
          <w:rFonts w:ascii="Times New Roman"/>
          <w:b w:val="false"/>
          <w:i w:val="false"/>
          <w:color w:val="000000"/>
          <w:sz w:val="28"/>
        </w:rPr>
        <w:t>
      4. 2-бөлімнің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w:t>
      </w:r>
    </w:p>
    <w:bookmarkEnd w:id="97"/>
    <w:p>
      <w:pPr>
        <w:spacing w:after="0"/>
        <w:ind w:left="0"/>
        <w:jc w:val="both"/>
      </w:pPr>
      <w:r>
        <w:rPr>
          <w:rFonts w:ascii="Times New Roman"/>
          <w:b w:val="false"/>
          <w:i w:val="false"/>
          <w:color w:val="000000"/>
          <w:sz w:val="28"/>
        </w:rPr>
        <w:t>
      2-бөлімнің 2.1-жолында жылытылмайтын ғимараттар (үй-жайлар) саны, 2-бөлімнің 2.2-жолында авариялық жағдайдағы ғимараттар (үй-жайлар) саны, 2.3-жолында күрделі жөндеуді және қалпына келтіруді талап ететін ғимараттар (үй-жайлар) саны көрсетіледі.</w:t>
      </w:r>
    </w:p>
    <w:p>
      <w:pPr>
        <w:spacing w:after="0"/>
        <w:ind w:left="0"/>
        <w:jc w:val="both"/>
      </w:pPr>
      <w:r>
        <w:rPr>
          <w:rFonts w:ascii="Times New Roman"/>
          <w:b w:val="false"/>
          <w:i w:val="false"/>
          <w:color w:val="000000"/>
          <w:sz w:val="28"/>
        </w:rPr>
        <w:t>
      2-бөлімнің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0"/>
        <w:ind w:left="0"/>
        <w:jc w:val="both"/>
      </w:pPr>
      <w:r>
        <w:rPr>
          <w:rFonts w:ascii="Times New Roman"/>
          <w:b w:val="false"/>
          <w:i w:val="false"/>
          <w:color w:val="000000"/>
          <w:sz w:val="28"/>
        </w:rPr>
        <w:t>
      2-бөлімнің 4-жолында мүгедектер және мүмкіндігі шектеулі адамдар үшін қол жетімді концерт ұйымдары ғимараттарының (үй-жайларының) саны көрсетіледі.</w:t>
      </w:r>
    </w:p>
    <w:bookmarkStart w:name="z110" w:id="98"/>
    <w:p>
      <w:pPr>
        <w:spacing w:after="0"/>
        <w:ind w:left="0"/>
        <w:jc w:val="both"/>
      </w:pPr>
      <w:r>
        <w:rPr>
          <w:rFonts w:ascii="Times New Roman"/>
          <w:b w:val="false"/>
          <w:i w:val="false"/>
          <w:color w:val="000000"/>
          <w:sz w:val="28"/>
        </w:rPr>
        <w:t>
      5. 2, 3, 4-бөлімдерде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концерттері, концерттік-дәрістер, эстрадалық концерттер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bookmarkEnd w:id="98"/>
    <w:p>
      <w:pPr>
        <w:spacing w:after="0"/>
        <w:ind w:left="0"/>
        <w:jc w:val="both"/>
      </w:pPr>
      <w:r>
        <w:rPr>
          <w:rFonts w:ascii="Times New Roman"/>
          <w:b w:val="false"/>
          <w:i w:val="false"/>
          <w:color w:val="000000"/>
          <w:sz w:val="28"/>
        </w:rPr>
        <w:t>
      Статистикалық нысанның 3-бөлімінің 2-жолында "өз аумағында" деп қала, аудан – концерт ұйымының тіркелген орны түсініледі.</w:t>
      </w:r>
    </w:p>
    <w:p>
      <w:pPr>
        <w:spacing w:after="0"/>
        <w:ind w:left="0"/>
        <w:jc w:val="both"/>
      </w:pPr>
      <w:r>
        <w:rPr>
          <w:rFonts w:ascii="Times New Roman"/>
          <w:b w:val="false"/>
          <w:i w:val="false"/>
          <w:color w:val="000000"/>
          <w:sz w:val="28"/>
        </w:rPr>
        <w:t>
      Есепті кезең ішінде өз аумағында концерт ұйымы өткізген концерттер санын меншікті немесе жалдамалы үй-жайлардағы сияқты тараптық ұйымдар алаңдарындағы (сахнада) көрсетеді.</w:t>
      </w:r>
    </w:p>
    <w:p>
      <w:pPr>
        <w:spacing w:after="0"/>
        <w:ind w:left="0"/>
        <w:jc w:val="both"/>
      </w:pPr>
      <w:r>
        <w:rPr>
          <w:rFonts w:ascii="Times New Roman"/>
          <w:b w:val="false"/>
          <w:i w:val="false"/>
          <w:color w:val="000000"/>
          <w:sz w:val="28"/>
        </w:rPr>
        <w:t>
      3-бөлімнің 3-жолында Қазақстан Республикасында өткізілген гастрольдер туралы мәліметтер келтіріледі.</w:t>
      </w:r>
    </w:p>
    <w:bookmarkStart w:name="z111" w:id="99"/>
    <w:p>
      <w:pPr>
        <w:spacing w:after="0"/>
        <w:ind w:left="0"/>
        <w:jc w:val="both"/>
      </w:pPr>
      <w:r>
        <w:rPr>
          <w:rFonts w:ascii="Times New Roman"/>
          <w:b w:val="false"/>
          <w:i w:val="false"/>
          <w:color w:val="000000"/>
          <w:sz w:val="28"/>
        </w:rPr>
        <w:t>
      Гастрольдік және көшпелі концерттер туралы деректер үй-жайда концерт өткізген ұйым емес, осы концерттерді өткізетін концерттік ұйым көрсетеді.</w:t>
      </w:r>
    </w:p>
    <w:bookmarkEnd w:id="99"/>
    <w:p>
      <w:pPr>
        <w:spacing w:after="0"/>
        <w:ind w:left="0"/>
        <w:jc w:val="both"/>
      </w:pPr>
      <w:r>
        <w:rPr>
          <w:rFonts w:ascii="Times New Roman"/>
          <w:b w:val="false"/>
          <w:i w:val="false"/>
          <w:color w:val="000000"/>
          <w:sz w:val="28"/>
        </w:rPr>
        <w:t>
      3-бөлімнің 4-жолында он-лайн режимде өткізілген концерттердің жалпы саны көрсетіледі.</w:t>
      </w:r>
    </w:p>
    <w:p>
      <w:pPr>
        <w:spacing w:after="0"/>
        <w:ind w:left="0"/>
        <w:jc w:val="both"/>
      </w:pPr>
      <w:r>
        <w:rPr>
          <w:rFonts w:ascii="Times New Roman"/>
          <w:b w:val="false"/>
          <w:i w:val="false"/>
          <w:color w:val="000000"/>
          <w:sz w:val="28"/>
        </w:rPr>
        <w:t>
      4-бөлімнің 4-жолында он-лайн режимде өткізілген концерттегі көрермендердің жалпы саны көрсетіледі.</w:t>
      </w:r>
    </w:p>
    <w:bookmarkStart w:name="z112" w:id="100"/>
    <w:p>
      <w:pPr>
        <w:spacing w:after="0"/>
        <w:ind w:left="0"/>
        <w:jc w:val="both"/>
      </w:pPr>
      <w:r>
        <w:rPr>
          <w:rFonts w:ascii="Times New Roman"/>
          <w:b w:val="false"/>
          <w:i w:val="false"/>
          <w:color w:val="000000"/>
          <w:sz w:val="28"/>
        </w:rPr>
        <w:t>
      6. 5-бөлімде алыс және таяу шетелдерде өткізілетін гастрольдер көрсетіледі.</w:t>
      </w:r>
    </w:p>
    <w:bookmarkEnd w:id="100"/>
    <w:bookmarkStart w:name="z113" w:id="101"/>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101"/>
    <w:bookmarkStart w:name="z114" w:id="102"/>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02"/>
    <w:bookmarkStart w:name="z115" w:id="103"/>
    <w:p>
      <w:pPr>
        <w:spacing w:after="0"/>
        <w:ind w:left="0"/>
        <w:jc w:val="both"/>
      </w:pPr>
      <w:r>
        <w:rPr>
          <w:rFonts w:ascii="Times New Roman"/>
          <w:b w:val="false"/>
          <w:i w:val="false"/>
          <w:color w:val="000000"/>
          <w:sz w:val="28"/>
        </w:rPr>
        <w:t>
      9. Ескерту: х – бұл позиция толтырылмайды.</w:t>
      </w:r>
    </w:p>
    <w:bookmarkEnd w:id="103"/>
    <w:bookmarkStart w:name="z116" w:id="104"/>
    <w:p>
      <w:pPr>
        <w:spacing w:after="0"/>
        <w:ind w:left="0"/>
        <w:jc w:val="both"/>
      </w:pPr>
      <w:r>
        <w:rPr>
          <w:rFonts w:ascii="Times New Roman"/>
          <w:b w:val="false"/>
          <w:i w:val="false"/>
          <w:color w:val="000000"/>
          <w:sz w:val="28"/>
        </w:rPr>
        <w:t>
      10. Арифметикалық-логикалық бақылау:</w:t>
      </w:r>
    </w:p>
    <w:bookmarkEnd w:id="104"/>
    <w:bookmarkStart w:name="z117" w:id="105"/>
    <w:p>
      <w:pPr>
        <w:spacing w:after="0"/>
        <w:ind w:left="0"/>
        <w:jc w:val="both"/>
      </w:pPr>
      <w:r>
        <w:rPr>
          <w:rFonts w:ascii="Times New Roman"/>
          <w:b w:val="false"/>
          <w:i w:val="false"/>
          <w:color w:val="000000"/>
          <w:sz w:val="28"/>
        </w:rPr>
        <w:t>
      1) 2-бөлім: 2.1-жол ≤ 2-жолдан, әрбір баған үшін;</w:t>
      </w:r>
    </w:p>
    <w:bookmarkEnd w:id="105"/>
    <w:p>
      <w:pPr>
        <w:spacing w:after="0"/>
        <w:ind w:left="0"/>
        <w:jc w:val="both"/>
      </w:pPr>
      <w:r>
        <w:rPr>
          <w:rFonts w:ascii="Times New Roman"/>
          <w:b w:val="false"/>
          <w:i w:val="false"/>
          <w:color w:val="000000"/>
          <w:sz w:val="28"/>
        </w:rPr>
        <w:t>
      2.2-жол ≤ 2-жолдан, әрбір баған үшін;</w:t>
      </w:r>
    </w:p>
    <w:p>
      <w:pPr>
        <w:spacing w:after="0"/>
        <w:ind w:left="0"/>
        <w:jc w:val="both"/>
      </w:pPr>
      <w:r>
        <w:rPr>
          <w:rFonts w:ascii="Times New Roman"/>
          <w:b w:val="false"/>
          <w:i w:val="false"/>
          <w:color w:val="000000"/>
          <w:sz w:val="28"/>
        </w:rPr>
        <w:t>
      2.3-жол ≤ 2-жолдан, әрбір баған үшін;</w:t>
      </w:r>
    </w:p>
    <w:p>
      <w:pPr>
        <w:spacing w:after="0"/>
        <w:ind w:left="0"/>
        <w:jc w:val="both"/>
      </w:pPr>
      <w:r>
        <w:rPr>
          <w:rFonts w:ascii="Times New Roman"/>
          <w:b w:val="false"/>
          <w:i w:val="false"/>
          <w:color w:val="000000"/>
          <w:sz w:val="28"/>
        </w:rPr>
        <w:t>
      1-баған ≥ 2-бағаннан, әрбір жол үшін;</w:t>
      </w:r>
    </w:p>
    <w:p>
      <w:pPr>
        <w:spacing w:after="0"/>
        <w:ind w:left="0"/>
        <w:jc w:val="both"/>
      </w:pPr>
      <w:r>
        <w:rPr>
          <w:rFonts w:ascii="Times New Roman"/>
          <w:b w:val="false"/>
          <w:i w:val="false"/>
          <w:color w:val="000000"/>
          <w:sz w:val="28"/>
        </w:rPr>
        <w:t>
      4-жол ≤ 2-жол әрбір баған үшін.</w:t>
      </w:r>
    </w:p>
    <w:bookmarkStart w:name="z118" w:id="106"/>
    <w:p>
      <w:pPr>
        <w:spacing w:after="0"/>
        <w:ind w:left="0"/>
        <w:jc w:val="both"/>
      </w:pPr>
      <w:r>
        <w:rPr>
          <w:rFonts w:ascii="Times New Roman"/>
          <w:b w:val="false"/>
          <w:i w:val="false"/>
          <w:color w:val="000000"/>
          <w:sz w:val="28"/>
        </w:rPr>
        <w:t>
      2) 3-бөлім: 1-жол = 2, 3-жолдар ∑, әрбір баған үшін;</w:t>
      </w:r>
    </w:p>
    <w:bookmarkEnd w:id="106"/>
    <w:p>
      <w:pPr>
        <w:spacing w:after="0"/>
        <w:ind w:left="0"/>
        <w:jc w:val="both"/>
      </w:pPr>
      <w:r>
        <w:rPr>
          <w:rFonts w:ascii="Times New Roman"/>
          <w:b w:val="false"/>
          <w:i w:val="false"/>
          <w:color w:val="000000"/>
          <w:sz w:val="28"/>
        </w:rPr>
        <w:t>
      1.1-жол = 2.1, 3.1-жолдар ∑, әрбір баған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1-баған ≥ 2-бағаннан, әрбір жол үшін.</w:t>
      </w:r>
    </w:p>
    <w:bookmarkStart w:name="z119" w:id="107"/>
    <w:p>
      <w:pPr>
        <w:spacing w:after="0"/>
        <w:ind w:left="0"/>
        <w:jc w:val="both"/>
      </w:pPr>
      <w:r>
        <w:rPr>
          <w:rFonts w:ascii="Times New Roman"/>
          <w:b w:val="false"/>
          <w:i w:val="false"/>
          <w:color w:val="000000"/>
          <w:sz w:val="28"/>
        </w:rPr>
        <w:t>
      3) 4-бөлім: 1-жол = 2, 3-жолдар ∑, барлық бағандар үшін;</w:t>
      </w:r>
    </w:p>
    <w:bookmarkEnd w:id="107"/>
    <w:p>
      <w:pPr>
        <w:spacing w:after="0"/>
        <w:ind w:left="0"/>
        <w:jc w:val="both"/>
      </w:pPr>
      <w:r>
        <w:rPr>
          <w:rFonts w:ascii="Times New Roman"/>
          <w:b w:val="false"/>
          <w:i w:val="false"/>
          <w:color w:val="000000"/>
          <w:sz w:val="28"/>
        </w:rPr>
        <w:t>
      1.1-жол = 2.1, 3.1-жолдар ∑, барлық бағандар үшін;</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2.1-жол ≤ 3-жолдан, әрбір баған үшін;</w:t>
      </w:r>
    </w:p>
    <w:p>
      <w:pPr>
        <w:spacing w:after="0"/>
        <w:ind w:left="0"/>
        <w:jc w:val="both"/>
      </w:pPr>
      <w:r>
        <w:rPr>
          <w:rFonts w:ascii="Times New Roman"/>
          <w:b w:val="false"/>
          <w:i w:val="false"/>
          <w:color w:val="000000"/>
          <w:sz w:val="28"/>
        </w:rPr>
        <w:t>
      3.1-жол ≤ 5-жолдан, әрбір баған үшін;</w:t>
      </w:r>
    </w:p>
    <w:p>
      <w:pPr>
        <w:spacing w:after="0"/>
        <w:ind w:left="0"/>
        <w:jc w:val="both"/>
      </w:pPr>
      <w:r>
        <w:rPr>
          <w:rFonts w:ascii="Times New Roman"/>
          <w:b w:val="false"/>
          <w:i w:val="false"/>
          <w:color w:val="000000"/>
          <w:sz w:val="28"/>
        </w:rPr>
        <w:t>
      1-баған ≥ 2-бағаннан,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527"/>
        <w:gridCol w:w="2860"/>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73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73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9-қосымша</w:t>
            </w:r>
          </w:p>
          <w:p>
            <w:pPr>
              <w:spacing w:after="0"/>
              <w:ind w:left="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экономики Республики Казахстан от 20 января 2020 года № 1</w:t>
            </w:r>
            <w:r>
              <w:br/>
            </w:r>
            <w:r>
              <w:rPr>
                <w:rFonts w:ascii="Times New Roman"/>
                <w:b w:val="false"/>
                <w:i w:val="false"/>
                <w:color w:val="000000"/>
                <w:sz w:val="20"/>
              </w:rPr>
              <w:t>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8"/>
    <w:p>
      <w:pPr>
        <w:spacing w:after="0"/>
        <w:ind w:left="0"/>
        <w:jc w:val="left"/>
      </w:pPr>
      <w:r>
        <w:rPr>
          <w:rFonts w:ascii="Times New Roman"/>
          <w:b/>
          <w:i w:val="false"/>
          <w:color w:val="000000"/>
        </w:rPr>
        <w:t xml:space="preserve"> Музей қызметі туралы есеп  Отчет о деятельности музея</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87"/>
        <w:gridCol w:w="107"/>
        <w:gridCol w:w="71"/>
        <w:gridCol w:w="36"/>
        <w:gridCol w:w="80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2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2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(ӘАОЖ) (респондентстатистикалық нысанды қағаз жеткізгіште ұсынған кезде аумақтықстатистика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статистикипри представлении респондентом статистической формы на бумажном носителе)</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86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22" w:id="109"/>
    <w:p>
      <w:pPr>
        <w:spacing w:after="0"/>
        <w:ind w:left="0"/>
        <w:jc w:val="both"/>
      </w:pPr>
      <w:r>
        <w:rPr>
          <w:rFonts w:ascii="Times New Roman"/>
          <w:b w:val="false"/>
          <w:i w:val="false"/>
          <w:color w:val="000000"/>
          <w:sz w:val="28"/>
        </w:rPr>
        <w:t>
      2. Музей бейінін көрсетіңіз, бірлікУкажите профиль музея, единиц</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47"/>
        <w:gridCol w:w="1149"/>
        <w:gridCol w:w="1150"/>
        <w:gridCol w:w="1150"/>
        <w:gridCol w:w="1150"/>
        <w:gridCol w:w="1150"/>
        <w:gridCol w:w="1150"/>
        <w:gridCol w:w="1150"/>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r>
              <w:br/>
            </w: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r>
              <w:br/>
            </w:r>
            <w:r>
              <w:rPr>
                <w:rFonts w:ascii="Times New Roman"/>
                <w:b w:val="false"/>
                <w:i w:val="false"/>
                <w:color w:val="000000"/>
                <w:sz w:val="20"/>
              </w:rPr>
              <w:t>
исторические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краеведческие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r>
              <w:br/>
            </w:r>
            <w:r>
              <w:rPr>
                <w:rFonts w:ascii="Times New Roman"/>
                <w:b w:val="false"/>
                <w:i w:val="false"/>
                <w:color w:val="000000"/>
                <w:sz w:val="20"/>
              </w:rPr>
              <w:t>
мемориальные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r>
              <w:br/>
            </w:r>
            <w:r>
              <w:rPr>
                <w:rFonts w:ascii="Times New Roman"/>
                <w:b w:val="false"/>
                <w:i w:val="false"/>
                <w:color w:val="000000"/>
                <w:sz w:val="20"/>
              </w:rPr>
              <w:t>
естественно-научные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r>
              <w:br/>
            </w:r>
            <w:r>
              <w:rPr>
                <w:rFonts w:ascii="Times New Roman"/>
                <w:b w:val="false"/>
                <w:i w:val="false"/>
                <w:color w:val="000000"/>
                <w:sz w:val="20"/>
              </w:rPr>
              <w:t>
искусствоведческие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музей-қорықтар</w:t>
            </w:r>
            <w:r>
              <w:br/>
            </w:r>
            <w:r>
              <w:rPr>
                <w:rFonts w:ascii="Times New Roman"/>
                <w:b w:val="false"/>
                <w:i w:val="false"/>
                <w:color w:val="000000"/>
                <w:sz w:val="20"/>
              </w:rPr>
              <w:t>
музеи-заповедники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r>
              <w:br/>
            </w:r>
            <w:r>
              <w:rPr>
                <w:rFonts w:ascii="Times New Roman"/>
                <w:b w:val="false"/>
                <w:i w:val="false"/>
                <w:color w:val="000000"/>
                <w:sz w:val="20"/>
              </w:rPr>
              <w:t>
Число музеев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r>
              <w:br/>
            </w:r>
            <w:r>
              <w:rPr>
                <w:rFonts w:ascii="Times New Roman"/>
                <w:b w:val="false"/>
                <w:i w:val="false"/>
                <w:color w:val="000000"/>
                <w:sz w:val="20"/>
              </w:rPr>
              <w:t>
из них: в сельской местности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0"/>
    <w:p>
      <w:pPr>
        <w:spacing w:after="0"/>
        <w:ind w:left="0"/>
        <w:jc w:val="both"/>
      </w:pPr>
      <w:r>
        <w:rPr>
          <w:rFonts w:ascii="Times New Roman"/>
          <w:b w:val="false"/>
          <w:i w:val="false"/>
          <w:color w:val="000000"/>
          <w:sz w:val="28"/>
        </w:rPr>
        <w:t>
      3. Музейлер ғимараттарының (үй-жайларының) санын көрсетіңіз, бірлікУкажите число зданий (помещений) музеев, единиц</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7098"/>
        <w:gridCol w:w="1052"/>
        <w:gridCol w:w="2224"/>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r>
              <w:br/>
            </w:r>
            <w:r>
              <w:rPr>
                <w:rFonts w:ascii="Times New Roman"/>
                <w:b w:val="false"/>
                <w:i w:val="false"/>
                <w:color w:val="000000"/>
                <w:sz w:val="20"/>
              </w:rPr>
              <w:t>
Число зданий (помещений) музеев</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мүгедектер мен мүмкіндігі шектеулі адамдар үшін қолжетімді музейлер ғимараттарының (үй-жайларының) саны</w:t>
            </w:r>
            <w:r>
              <w:br/>
            </w:r>
            <w:r>
              <w:rPr>
                <w:rFonts w:ascii="Times New Roman"/>
                <w:b w:val="false"/>
                <w:i w:val="false"/>
                <w:color w:val="000000"/>
                <w:sz w:val="20"/>
              </w:rPr>
              <w:t>
Из строки 1 – число зданий (помещений) музеев, доступных для инвалидов и лиц с ограниченными возможностями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1"/>
    <w:p>
      <w:pPr>
        <w:spacing w:after="0"/>
        <w:ind w:left="0"/>
        <w:jc w:val="both"/>
      </w:pPr>
      <w:r>
        <w:rPr>
          <w:rFonts w:ascii="Times New Roman"/>
          <w:b w:val="false"/>
          <w:i w:val="false"/>
          <w:color w:val="000000"/>
          <w:sz w:val="28"/>
        </w:rPr>
        <w:t>
      4. Музей қызметінің негізгі сипаттамаларын көрсетіңіз Укажите основные характеристики деятельности музея</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5178"/>
        <w:gridCol w:w="1441"/>
        <w:gridCol w:w="3045"/>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r>
              <w:br/>
            </w:r>
            <w:r>
              <w:rPr>
                <w:rFonts w:ascii="Times New Roman"/>
                <w:b w:val="false"/>
                <w:i w:val="false"/>
                <w:color w:val="000000"/>
                <w:sz w:val="20"/>
              </w:rPr>
              <w:t>
Число экспонатов основного фонда,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 бірлік</w:t>
            </w:r>
            <w:r>
              <w:br/>
            </w:r>
            <w:r>
              <w:rPr>
                <w:rFonts w:ascii="Times New Roman"/>
                <w:b w:val="false"/>
                <w:i w:val="false"/>
                <w:color w:val="000000"/>
                <w:sz w:val="20"/>
              </w:rPr>
              <w:t>
число экспонатов основного фонда в электронном формате,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 бірлік</w:t>
            </w:r>
            <w:r>
              <w:br/>
            </w:r>
            <w:r>
              <w:rPr>
                <w:rFonts w:ascii="Times New Roman"/>
                <w:b w:val="false"/>
                <w:i w:val="false"/>
                <w:color w:val="000000"/>
                <w:sz w:val="20"/>
              </w:rPr>
              <w:t>
число экспонатов в цифровом формате,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r>
              <w:br/>
            </w:r>
            <w:r>
              <w:rPr>
                <w:rFonts w:ascii="Times New Roman"/>
                <w:b w:val="false"/>
                <w:i w:val="false"/>
                <w:color w:val="000000"/>
                <w:sz w:val="20"/>
              </w:rPr>
              <w:t>
Число экспонатов научно-вспомогательного фонда,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r>
              <w:br/>
            </w:r>
            <w:r>
              <w:rPr>
                <w:rFonts w:ascii="Times New Roman"/>
                <w:b w:val="false"/>
                <w:i w:val="false"/>
                <w:color w:val="000000"/>
                <w:sz w:val="20"/>
              </w:rPr>
              <w:t>
Число экспонатов, экспонировавшихся в течение года,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r>
              <w:br/>
            </w:r>
            <w:r>
              <w:rPr>
                <w:rFonts w:ascii="Times New Roman"/>
                <w:b w:val="false"/>
                <w:i w:val="false"/>
                <w:color w:val="000000"/>
                <w:sz w:val="20"/>
              </w:rPr>
              <w:t>
Число экспонатов, требующих реставрации,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r>
              <w:br/>
            </w:r>
            <w:r>
              <w:rPr>
                <w:rFonts w:ascii="Times New Roman"/>
                <w:b w:val="false"/>
                <w:i w:val="false"/>
                <w:color w:val="000000"/>
                <w:sz w:val="20"/>
              </w:rPr>
              <w:t>
Число экспонатов, поступивших за год,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r>
              <w:br/>
            </w:r>
            <w:r>
              <w:rPr>
                <w:rFonts w:ascii="Times New Roman"/>
                <w:b w:val="false"/>
                <w:i w:val="false"/>
                <w:color w:val="000000"/>
                <w:sz w:val="20"/>
              </w:rPr>
              <w:t>
Число экспонатов, выбывших за год,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Музей-қорықтардың тарих және мәдениет ескерткіштерінің саны, бірлік</w:t>
            </w:r>
            <w:r>
              <w:br/>
            </w:r>
            <w:r>
              <w:rPr>
                <w:rFonts w:ascii="Times New Roman"/>
                <w:b w:val="false"/>
                <w:i w:val="false"/>
                <w:color w:val="000000"/>
                <w:sz w:val="20"/>
              </w:rPr>
              <w:t>
Число памятников истории и культуры музея-заповедника,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 адам</w:t>
            </w:r>
            <w:r>
              <w:br/>
            </w:r>
            <w:r>
              <w:rPr>
                <w:rFonts w:ascii="Times New Roman"/>
                <w:b w:val="false"/>
                <w:i w:val="false"/>
                <w:color w:val="000000"/>
                <w:sz w:val="20"/>
              </w:rPr>
              <w:t>
из них: число посетителей на платной основе, человек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r>
              <w:br/>
            </w:r>
            <w:r>
              <w:rPr>
                <w:rFonts w:ascii="Times New Roman"/>
                <w:b w:val="false"/>
                <w:i w:val="false"/>
                <w:color w:val="000000"/>
                <w:sz w:val="20"/>
              </w:rPr>
              <w:t>
Число экскурсий,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r>
              <w:br/>
            </w:r>
            <w:r>
              <w:rPr>
                <w:rFonts w:ascii="Times New Roman"/>
                <w:b w:val="false"/>
                <w:i w:val="false"/>
                <w:color w:val="000000"/>
                <w:sz w:val="20"/>
              </w:rPr>
              <w:t>
Число лекций,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r>
              <w:br/>
            </w:r>
            <w:r>
              <w:rPr>
                <w:rFonts w:ascii="Times New Roman"/>
                <w:b w:val="false"/>
                <w:i w:val="false"/>
                <w:color w:val="000000"/>
                <w:sz w:val="20"/>
              </w:rPr>
              <w:t>
Число других мероприятий, проведенных в музее,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 іс-шараларының саны, бірлік</w:t>
            </w:r>
            <w:r>
              <w:br/>
            </w:r>
            <w:r>
              <w:rPr>
                <w:rFonts w:ascii="Times New Roman"/>
                <w:b w:val="false"/>
                <w:i w:val="false"/>
                <w:color w:val="000000"/>
                <w:sz w:val="20"/>
              </w:rPr>
              <w:t>
Число мероприятий музея, проведенных в режиме он-лайн,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 іс-шараларына келу саны, бірлік</w:t>
            </w:r>
            <w:r>
              <w:br/>
            </w:r>
            <w:r>
              <w:rPr>
                <w:rFonts w:ascii="Times New Roman"/>
                <w:b w:val="false"/>
                <w:i w:val="false"/>
                <w:color w:val="000000"/>
                <w:sz w:val="20"/>
              </w:rPr>
              <w:t>
Число посещений мероприятий музея, проведенных в режиме он-лайн, единиц</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2"/>
    <w:p>
      <w:pPr>
        <w:spacing w:after="0"/>
        <w:ind w:left="0"/>
        <w:jc w:val="both"/>
      </w:pPr>
      <w:r>
        <w:rPr>
          <w:rFonts w:ascii="Times New Roman"/>
          <w:b w:val="false"/>
          <w:i w:val="false"/>
          <w:color w:val="000000"/>
          <w:sz w:val="28"/>
        </w:rPr>
        <w:t>
      5. Музейдегі ақпараттық-коммуникациялық технологиялардың барын көрсетіңіз, бірлікУкажите наличие информационно-коммуникационных технологий в музее, единиц</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7176"/>
        <w:gridCol w:w="1036"/>
        <w:gridCol w:w="2191"/>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 жетімділігі бар музейлер саны</w:t>
            </w:r>
            <w:r>
              <w:br/>
            </w:r>
            <w:r>
              <w:rPr>
                <w:rFonts w:ascii="Times New Roman"/>
                <w:b w:val="false"/>
                <w:i w:val="false"/>
                <w:color w:val="000000"/>
                <w:sz w:val="20"/>
              </w:rPr>
              <w:t>
Число музеев с доступом в сеть Интернет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сымсыз технологиялар (Wi-Fi) арқылы қол жетімділігі бар</w:t>
            </w:r>
            <w:r>
              <w:br/>
            </w:r>
            <w:r>
              <w:rPr>
                <w:rFonts w:ascii="Times New Roman"/>
                <w:b w:val="false"/>
                <w:i w:val="false"/>
                <w:color w:val="000000"/>
                <w:sz w:val="20"/>
              </w:rPr>
              <w:t>
из них: с доступом в сеть Интернет посредством беспроводных технологий (Wi-Fi)</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13"/>
    <w:p>
      <w:pPr>
        <w:spacing w:after="0"/>
        <w:ind w:left="0"/>
        <w:jc w:val="both"/>
      </w:pPr>
      <w:r>
        <w:rPr>
          <w:rFonts w:ascii="Times New Roman"/>
          <w:b w:val="false"/>
          <w:i w:val="false"/>
          <w:color w:val="000000"/>
          <w:sz w:val="28"/>
        </w:rPr>
        <w:t>
      6. Интернет-ресурстың барын көрсетіңізУкажите наличие интернет-ресурса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3363"/>
        <w:gridCol w:w="2676"/>
        <w:gridCol w:w="3365"/>
        <w:gridCol w:w="221"/>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 (1)</w:t>
            </w:r>
            <w:r>
              <w:br/>
            </w:r>
            <w:r>
              <w:rPr>
                <w:rFonts w:ascii="Times New Roman"/>
                <w:b w:val="false"/>
                <w:i w:val="false"/>
                <w:color w:val="000000"/>
                <w:sz w:val="20"/>
              </w:rPr>
              <w:t>
- Да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w:t>
            </w:r>
            <w:r>
              <w:br/>
            </w:r>
            <w:r>
              <w:rPr>
                <w:rFonts w:ascii="Times New Roman"/>
                <w:b w:val="false"/>
                <w:i w:val="false"/>
                <w:color w:val="000000"/>
                <w:sz w:val="20"/>
              </w:rPr>
              <w:t>
- Нет (2)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4"/>
    <w:p>
      <w:pPr>
        <w:spacing w:after="0"/>
        <w:ind w:left="0"/>
        <w:jc w:val="both"/>
      </w:pPr>
      <w:r>
        <w:rPr>
          <w:rFonts w:ascii="Times New Roman"/>
          <w:b w:val="false"/>
          <w:i w:val="false"/>
          <w:color w:val="000000"/>
          <w:sz w:val="28"/>
        </w:rPr>
        <w:t>
      7. Музейдің көрмелік қызметін көрсетіңіз, бірлікУкажите выставочную деятельность музея, единиц</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3978"/>
        <w:gridCol w:w="1442"/>
        <w:gridCol w:w="3046"/>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r>
              <w:br/>
            </w:r>
            <w:r>
              <w:rPr>
                <w:rFonts w:ascii="Times New Roman"/>
                <w:b w:val="false"/>
                <w:i w:val="false"/>
                <w:color w:val="000000"/>
                <w:sz w:val="20"/>
              </w:rPr>
              <w:t>
Число выставок</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r>
              <w:br/>
            </w:r>
            <w:r>
              <w:rPr>
                <w:rFonts w:ascii="Times New Roman"/>
                <w:b w:val="false"/>
                <w:i w:val="false"/>
                <w:color w:val="000000"/>
                <w:sz w:val="20"/>
              </w:rPr>
              <w:t>
проведенных в музее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r>
              <w:br/>
            </w:r>
            <w:r>
              <w:rPr>
                <w:rFonts w:ascii="Times New Roman"/>
                <w:b w:val="false"/>
                <w:i w:val="false"/>
                <w:color w:val="000000"/>
                <w:sz w:val="20"/>
              </w:rPr>
              <w:t>
из собственных фондов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r>
              <w:br/>
            </w:r>
            <w:r>
              <w:rPr>
                <w:rFonts w:ascii="Times New Roman"/>
                <w:b w:val="false"/>
                <w:i w:val="false"/>
                <w:color w:val="000000"/>
                <w:sz w:val="20"/>
              </w:rPr>
              <w:t>
с привлечением других фондов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r>
              <w:br/>
            </w:r>
            <w:r>
              <w:rPr>
                <w:rFonts w:ascii="Times New Roman"/>
                <w:b w:val="false"/>
                <w:i w:val="false"/>
                <w:color w:val="000000"/>
                <w:sz w:val="20"/>
              </w:rPr>
              <w:t>
проведенных вне музея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r>
              <w:br/>
            </w:r>
            <w:r>
              <w:rPr>
                <w:rFonts w:ascii="Times New Roman"/>
                <w:b w:val="false"/>
                <w:i w:val="false"/>
                <w:color w:val="000000"/>
                <w:sz w:val="20"/>
              </w:rPr>
              <w:t>
из них: за рубежом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 көрмелерінің саны</w:t>
            </w:r>
            <w:r>
              <w:br/>
            </w:r>
            <w:r>
              <w:rPr>
                <w:rFonts w:ascii="Times New Roman"/>
                <w:b w:val="false"/>
                <w:i w:val="false"/>
                <w:color w:val="000000"/>
                <w:sz w:val="20"/>
              </w:rPr>
              <w:t>
Число выставок музея, проведенных в режиме он-лайн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5"/>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қоршаңыз)Укажите время, затраченное на заполнение статистической формы, в часах (нужное обвести)</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 Адрес (респондента)_______________________</w:t>
      </w:r>
    </w:p>
    <w:p>
      <w:pPr>
        <w:spacing w:after="0"/>
        <w:ind w:left="0"/>
        <w:jc w:val="both"/>
      </w:pPr>
      <w:r>
        <w:rPr>
          <w:rFonts w:ascii="Times New Roman"/>
          <w:b w:val="false"/>
          <w:i w:val="false"/>
          <w:color w:val="000000"/>
          <w:sz w:val="28"/>
        </w:rPr>
        <w:t>
      Телефоны (респонденттің) ______________________________________________</w:t>
      </w:r>
    </w:p>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w:t>
      </w:r>
    </w:p>
    <w:p>
      <w:pPr>
        <w:spacing w:after="0"/>
        <w:ind w:left="0"/>
        <w:jc w:val="both"/>
      </w:pPr>
      <w:r>
        <w:rPr>
          <w:rFonts w:ascii="Times New Roman"/>
          <w:b w:val="false"/>
          <w:i w:val="false"/>
          <w:color w:val="000000"/>
          <w:sz w:val="28"/>
        </w:rPr>
        <w:t>
      Орындаушы Исполнитель 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w:t>
      </w:r>
    </w:p>
    <w:p>
      <w:pPr>
        <w:spacing w:after="0"/>
        <w:ind w:left="0"/>
        <w:jc w:val="both"/>
      </w:pPr>
      <w:r>
        <w:rPr>
          <w:rFonts w:ascii="Times New Roman"/>
          <w:b w:val="false"/>
          <w:i w:val="false"/>
          <w:color w:val="000000"/>
          <w:sz w:val="28"/>
        </w:rPr>
        <w:t>
      ________________________________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29" w:id="116"/>
    <w:p>
      <w:pPr>
        <w:spacing w:after="0"/>
        <w:ind w:left="0"/>
        <w:jc w:val="both"/>
      </w:pPr>
      <w:r>
        <w:rPr>
          <w:rFonts w:ascii="Times New Roman"/>
          <w:b w:val="false"/>
          <w:i w:val="false"/>
          <w:color w:val="000000"/>
          <w:sz w:val="28"/>
        </w:rPr>
        <w:t>
      Ескертпе:</w:t>
      </w:r>
    </w:p>
    <w:bookmarkEnd w:id="116"/>
    <w:bookmarkStart w:name="z130" w:id="117"/>
    <w:p>
      <w:pPr>
        <w:spacing w:after="0"/>
        <w:ind w:left="0"/>
        <w:jc w:val="both"/>
      </w:pPr>
      <w:r>
        <w:rPr>
          <w:rFonts w:ascii="Times New Roman"/>
          <w:b w:val="false"/>
          <w:i w:val="false"/>
          <w:color w:val="000000"/>
          <w:sz w:val="28"/>
        </w:rPr>
        <w:t>
      Примечание:</w:t>
      </w:r>
    </w:p>
    <w:bookmarkEnd w:id="117"/>
    <w:bookmarkStart w:name="z132" w:id="11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8"/>
    <w:bookmarkStart w:name="z131" w:id="11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w:t>
            </w:r>
            <w:r>
              <w:br/>
            </w:r>
            <w:r>
              <w:rPr>
                <w:rFonts w:ascii="Times New Roman"/>
                <w:b w:val="false"/>
                <w:i w:val="false"/>
                <w:color w:val="000000"/>
                <w:sz w:val="20"/>
              </w:rPr>
              <w:t>10-қосымша</w:t>
            </w:r>
          </w:p>
        </w:tc>
      </w:tr>
    </w:tbl>
    <w:bookmarkStart w:name="z134" w:id="120"/>
    <w:p>
      <w:pPr>
        <w:spacing w:after="0"/>
        <w:ind w:left="0"/>
        <w:jc w:val="left"/>
      </w:pPr>
      <w:r>
        <w:rPr>
          <w:rFonts w:ascii="Times New Roman"/>
          <w:b/>
          <w:i w:val="false"/>
          <w:color w:val="000000"/>
        </w:rPr>
        <w:t xml:space="preserve"> "Музей қызметі туралы есеп" (индексі 1-музей, кезеңділігі жылдық) жалпымемлекеттік статистикалық байқаудың статистикалық нысанын толтыру жөніндегі нұсқаулық</w:t>
      </w:r>
    </w:p>
    <w:bookmarkEnd w:id="120"/>
    <w:bookmarkStart w:name="z135" w:id="121"/>
    <w:p>
      <w:pPr>
        <w:spacing w:after="0"/>
        <w:ind w:left="0"/>
        <w:jc w:val="both"/>
      </w:pPr>
      <w:r>
        <w:rPr>
          <w:rFonts w:ascii="Times New Roman"/>
          <w:b w:val="false"/>
          <w:i w:val="false"/>
          <w:color w:val="000000"/>
          <w:sz w:val="28"/>
        </w:rPr>
        <w:t xml:space="preserve">
      1. Осы "Музей қызметі туралы есеп" (индексі 1-музей,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"Музей қызметі туралы есеп" (индексі 1-музей,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21"/>
    <w:bookmarkStart w:name="z136" w:id="122"/>
    <w:p>
      <w:pPr>
        <w:spacing w:after="0"/>
        <w:ind w:left="0"/>
        <w:jc w:val="both"/>
      </w:pPr>
      <w:r>
        <w:rPr>
          <w:rFonts w:ascii="Times New Roman"/>
          <w:b w:val="false"/>
          <w:i w:val="false"/>
          <w:color w:val="000000"/>
          <w:sz w:val="28"/>
        </w:rPr>
        <w:t xml:space="preserve">
      2. Осы Нұсқаулықта Заңда және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 пайдаланылады:</w:t>
      </w:r>
    </w:p>
    <w:bookmarkEnd w:id="122"/>
    <w:p>
      <w:pPr>
        <w:spacing w:after="0"/>
        <w:ind w:left="0"/>
        <w:jc w:val="both"/>
      </w:pPr>
      <w:r>
        <w:rPr>
          <w:rFonts w:ascii="Times New Roman"/>
          <w:b w:val="false"/>
          <w:i w:val="false"/>
          <w:color w:val="000000"/>
          <w:sz w:val="28"/>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bookmarkStart w:name="z137" w:id="123"/>
    <w:p>
      <w:pPr>
        <w:spacing w:after="0"/>
        <w:ind w:left="0"/>
        <w:jc w:val="both"/>
      </w:pPr>
      <w:r>
        <w:rPr>
          <w:rFonts w:ascii="Times New Roman"/>
          <w:b w:val="false"/>
          <w:i w:val="false"/>
          <w:color w:val="000000"/>
          <w:sz w:val="28"/>
        </w:rPr>
        <w:t>
      3.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w:t>
      </w:r>
    </w:p>
    <w:bookmarkEnd w:id="123"/>
    <w:bookmarkStart w:name="z138" w:id="124"/>
    <w:p>
      <w:pPr>
        <w:spacing w:after="0"/>
        <w:ind w:left="0"/>
        <w:jc w:val="both"/>
      </w:pPr>
      <w:r>
        <w:rPr>
          <w:rFonts w:ascii="Times New Roman"/>
          <w:b w:val="false"/>
          <w:i w:val="false"/>
          <w:color w:val="000000"/>
          <w:sz w:val="28"/>
        </w:rPr>
        <w:t>
      4. 2-бөлімде музей бейіні ондағы мәдени құндылықтар коллекциялары және тарих пен мәдениет ескерткіштері бойынша анықталады.</w:t>
      </w:r>
    </w:p>
    <w:bookmarkEnd w:id="124"/>
    <w:p>
      <w:pPr>
        <w:spacing w:after="0"/>
        <w:ind w:left="0"/>
        <w:jc w:val="both"/>
      </w:pPr>
      <w:r>
        <w:rPr>
          <w:rFonts w:ascii="Times New Roman"/>
          <w:b w:val="false"/>
          <w:i w:val="false"/>
          <w:color w:val="000000"/>
          <w:sz w:val="28"/>
        </w:rPr>
        <w:t>
      2-бөлімнің 1-бағанында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0"/>
        <w:ind w:left="0"/>
        <w:jc w:val="both"/>
      </w:pPr>
      <w:r>
        <w:rPr>
          <w:rFonts w:ascii="Times New Roman"/>
          <w:b w:val="false"/>
          <w:i w:val="false"/>
          <w:color w:val="000000"/>
          <w:sz w:val="28"/>
        </w:rPr>
        <w:t>
      2-бөлімнің 2-бағанындағы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0"/>
        <w:ind w:left="0"/>
        <w:jc w:val="both"/>
      </w:pPr>
      <w:r>
        <w:rPr>
          <w:rFonts w:ascii="Times New Roman"/>
          <w:b w:val="false"/>
          <w:i w:val="false"/>
          <w:color w:val="000000"/>
          <w:sz w:val="28"/>
        </w:rPr>
        <w:t>
      2-бөлімнің 3-бағанындағы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0"/>
        <w:ind w:left="0"/>
        <w:jc w:val="both"/>
      </w:pPr>
      <w:r>
        <w:rPr>
          <w:rFonts w:ascii="Times New Roman"/>
          <w:b w:val="false"/>
          <w:i w:val="false"/>
          <w:color w:val="000000"/>
          <w:sz w:val="28"/>
        </w:rPr>
        <w:t>
      2-бөлімнің 4-бағанындағы жаратылыстану-ғылыми музейлерге биологиялық, геологиялық, табиғаттану музейлері жатады.</w:t>
      </w:r>
    </w:p>
    <w:p>
      <w:pPr>
        <w:spacing w:after="0"/>
        <w:ind w:left="0"/>
        <w:jc w:val="both"/>
      </w:pPr>
      <w:r>
        <w:rPr>
          <w:rFonts w:ascii="Times New Roman"/>
          <w:b w:val="false"/>
          <w:i w:val="false"/>
          <w:color w:val="000000"/>
          <w:sz w:val="28"/>
        </w:rPr>
        <w:t>
      2-бөлімнің 5-бағанындағы өнертану музейлеріне көркемөнер музейлері, сурет галереялары, бейнелеу өнері музейлері, сәулет музейлері, музей экспонаттары жатады.</w:t>
      </w:r>
    </w:p>
    <w:p>
      <w:pPr>
        <w:spacing w:after="0"/>
        <w:ind w:left="0"/>
        <w:jc w:val="both"/>
      </w:pPr>
      <w:r>
        <w:rPr>
          <w:rFonts w:ascii="Times New Roman"/>
          <w:b w:val="false"/>
          <w:i w:val="false"/>
          <w:color w:val="000000"/>
          <w:sz w:val="28"/>
        </w:rPr>
        <w:t>
      2-бөлімнің 6-бағанында тарих және мәдениет ескерткіштері жататын музей-қорықтар есепке алынады.</w:t>
      </w:r>
    </w:p>
    <w:p>
      <w:pPr>
        <w:spacing w:after="0"/>
        <w:ind w:left="0"/>
        <w:jc w:val="both"/>
      </w:pPr>
      <w:r>
        <w:rPr>
          <w:rFonts w:ascii="Times New Roman"/>
          <w:b w:val="false"/>
          <w:i w:val="false"/>
          <w:color w:val="000000"/>
          <w:sz w:val="28"/>
        </w:rPr>
        <w:t>
      2-бөлімнің 7-бағанында әдеби музейлер, салалық музейлер есепке алынады.</w:t>
      </w:r>
    </w:p>
    <w:bookmarkStart w:name="z139" w:id="125"/>
    <w:p>
      <w:pPr>
        <w:spacing w:after="0"/>
        <w:ind w:left="0"/>
        <w:jc w:val="both"/>
      </w:pPr>
      <w:r>
        <w:rPr>
          <w:rFonts w:ascii="Times New Roman"/>
          <w:b w:val="false"/>
          <w:i w:val="false"/>
          <w:color w:val="000000"/>
          <w:sz w:val="28"/>
        </w:rPr>
        <w:t>
      5. 3-бөлімнің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bookmarkEnd w:id="125"/>
    <w:p>
      <w:pPr>
        <w:spacing w:after="0"/>
        <w:ind w:left="0"/>
        <w:jc w:val="both"/>
      </w:pPr>
      <w:r>
        <w:rPr>
          <w:rFonts w:ascii="Times New Roman"/>
          <w:b w:val="false"/>
          <w:i w:val="false"/>
          <w:color w:val="000000"/>
          <w:sz w:val="28"/>
        </w:rPr>
        <w:t>
      3-бөлімнің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0"/>
        <w:ind w:left="0"/>
        <w:jc w:val="both"/>
      </w:pPr>
      <w:r>
        <w:rPr>
          <w:rFonts w:ascii="Times New Roman"/>
          <w:b w:val="false"/>
          <w:i w:val="false"/>
          <w:color w:val="000000"/>
          <w:sz w:val="28"/>
        </w:rPr>
        <w:t>
      3-бөлімнің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3-бөлімнің 2-жолында музейлердің мүгедектер мен мүмкіндігі шектеулі адамдар үшін қолжетімді ғимараттарының (үй-жайларының) саны көрсетіледі.</w:t>
      </w:r>
    </w:p>
    <w:bookmarkStart w:name="z140" w:id="126"/>
    <w:p>
      <w:pPr>
        <w:spacing w:after="0"/>
        <w:ind w:left="0"/>
        <w:jc w:val="both"/>
      </w:pPr>
      <w:r>
        <w:rPr>
          <w:rFonts w:ascii="Times New Roman"/>
          <w:b w:val="false"/>
          <w:i w:val="false"/>
          <w:color w:val="000000"/>
          <w:sz w:val="28"/>
        </w:rPr>
        <w:t>
      6. 4-бөлімнің 1-жолында негізгі қор экспонаттарының саны көрсетіледі.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ғылым салалары үшін қызығушылықты туғызатын бұйымдар кіреді. Негізгі қор экспонаттарының жалпы санына жыл ішінде келіп түскен және шығып қалған экспонаттар кіреді.</w:t>
      </w:r>
    </w:p>
    <w:bookmarkEnd w:id="126"/>
    <w:p>
      <w:pPr>
        <w:spacing w:after="0"/>
        <w:ind w:left="0"/>
        <w:jc w:val="both"/>
      </w:pPr>
      <w:r>
        <w:rPr>
          <w:rFonts w:ascii="Times New Roman"/>
          <w:b w:val="false"/>
          <w:i w:val="false"/>
          <w:color w:val="000000"/>
          <w:sz w:val="28"/>
        </w:rPr>
        <w:t>
      Негізгі қордағы экспонаттардың жалпы санынан 4-бөлімнің 1.1-жолы бойынша электрондық түрдегі экспонаттар саны көрсетіледі.</w:t>
      </w:r>
    </w:p>
    <w:p>
      <w:pPr>
        <w:spacing w:after="0"/>
        <w:ind w:left="0"/>
        <w:jc w:val="both"/>
      </w:pPr>
      <w:r>
        <w:rPr>
          <w:rFonts w:ascii="Times New Roman"/>
          <w:b w:val="false"/>
          <w:i w:val="false"/>
          <w:color w:val="000000"/>
          <w:sz w:val="28"/>
        </w:rPr>
        <w:t>
      4-бөлімнің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w:t>
      </w:r>
    </w:p>
    <w:p>
      <w:pPr>
        <w:spacing w:after="0"/>
        <w:ind w:left="0"/>
        <w:jc w:val="both"/>
      </w:pPr>
      <w:r>
        <w:rPr>
          <w:rFonts w:ascii="Times New Roman"/>
          <w:b w:val="false"/>
          <w:i w:val="false"/>
          <w:color w:val="000000"/>
          <w:sz w:val="28"/>
        </w:rPr>
        <w:t>
      4-бөлімнің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мәліметтер толтырылады.</w:t>
      </w:r>
    </w:p>
    <w:p>
      <w:pPr>
        <w:spacing w:after="0"/>
        <w:ind w:left="0"/>
        <w:jc w:val="both"/>
      </w:pPr>
      <w:r>
        <w:rPr>
          <w:rFonts w:ascii="Times New Roman"/>
          <w:b w:val="false"/>
          <w:i w:val="false"/>
          <w:color w:val="000000"/>
          <w:sz w:val="28"/>
        </w:rPr>
        <w:t>
      Қосалқы қорға мыналар жатады:</w:t>
      </w:r>
    </w:p>
    <w:bookmarkStart w:name="z141" w:id="127"/>
    <w:p>
      <w:pPr>
        <w:spacing w:after="0"/>
        <w:ind w:left="0"/>
        <w:jc w:val="both"/>
      </w:pPr>
      <w:r>
        <w:rPr>
          <w:rFonts w:ascii="Times New Roman"/>
          <w:b w:val="false"/>
          <w:i w:val="false"/>
          <w:color w:val="000000"/>
          <w:sz w:val="28"/>
        </w:rPr>
        <w:t>
      1) жаппай көтерме археологиялық, геологиялық, палеонтологиялық және камералық өңдеуден өткен табиғи материалдар;</w:t>
      </w:r>
    </w:p>
    <w:bookmarkEnd w:id="127"/>
    <w:bookmarkStart w:name="z142" w:id="128"/>
    <w:p>
      <w:pPr>
        <w:spacing w:after="0"/>
        <w:ind w:left="0"/>
        <w:jc w:val="both"/>
      </w:pPr>
      <w:r>
        <w:rPr>
          <w:rFonts w:ascii="Times New Roman"/>
          <w:b w:val="false"/>
          <w:i w:val="false"/>
          <w:color w:val="000000"/>
          <w:sz w:val="28"/>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bookmarkEnd w:id="128"/>
    <w:bookmarkStart w:name="z143" w:id="129"/>
    <w:p>
      <w:pPr>
        <w:spacing w:after="0"/>
        <w:ind w:left="0"/>
        <w:jc w:val="both"/>
      </w:pPr>
      <w:r>
        <w:rPr>
          <w:rFonts w:ascii="Times New Roman"/>
          <w:b w:val="false"/>
          <w:i w:val="false"/>
          <w:color w:val="000000"/>
          <w:sz w:val="28"/>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bookmarkEnd w:id="129"/>
    <w:bookmarkStart w:name="z144" w:id="130"/>
    <w:p>
      <w:pPr>
        <w:spacing w:after="0"/>
        <w:ind w:left="0"/>
        <w:jc w:val="both"/>
      </w:pPr>
      <w:r>
        <w:rPr>
          <w:rFonts w:ascii="Times New Roman"/>
          <w:b w:val="false"/>
          <w:i w:val="false"/>
          <w:color w:val="000000"/>
          <w:sz w:val="28"/>
        </w:rPr>
        <w:t>
      4) музейді жинау үшін қызығушылық ұсынатын, бірақ айтарлықтай жаңартуды сақтаудың қанағаттанарлықсыз жағдайда келіп түскен түпнұсқа бұйымдар;</w:t>
      </w:r>
    </w:p>
    <w:bookmarkEnd w:id="130"/>
    <w:bookmarkStart w:name="z145" w:id="131"/>
    <w:p>
      <w:pPr>
        <w:spacing w:after="0"/>
        <w:ind w:left="0"/>
        <w:jc w:val="both"/>
      </w:pPr>
      <w:r>
        <w:rPr>
          <w:rFonts w:ascii="Times New Roman"/>
          <w:b w:val="false"/>
          <w:i w:val="false"/>
          <w:color w:val="000000"/>
          <w:sz w:val="28"/>
        </w:rPr>
        <w:t>
      5) негізгі музей қоры бұйымдарын суретке түсіру барысында алынған негативтер мен суреттер;</w:t>
      </w:r>
    </w:p>
    <w:bookmarkEnd w:id="131"/>
    <w:bookmarkStart w:name="z146" w:id="132"/>
    <w:p>
      <w:pPr>
        <w:spacing w:after="0"/>
        <w:ind w:left="0"/>
        <w:jc w:val="both"/>
      </w:pPr>
      <w:r>
        <w:rPr>
          <w:rFonts w:ascii="Times New Roman"/>
          <w:b w:val="false"/>
          <w:i w:val="false"/>
          <w:color w:val="000000"/>
          <w:sz w:val="28"/>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bookmarkEnd w:id="132"/>
    <w:bookmarkStart w:name="z147" w:id="133"/>
    <w:p>
      <w:pPr>
        <w:spacing w:after="0"/>
        <w:ind w:left="0"/>
        <w:jc w:val="both"/>
      </w:pPr>
      <w:r>
        <w:rPr>
          <w:rFonts w:ascii="Times New Roman"/>
          <w:b w:val="false"/>
          <w:i w:val="false"/>
          <w:color w:val="000000"/>
          <w:sz w:val="28"/>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bookmarkEnd w:id="133"/>
    <w:bookmarkStart w:name="z148" w:id="134"/>
    <w:p>
      <w:pPr>
        <w:spacing w:after="0"/>
        <w:ind w:left="0"/>
        <w:jc w:val="both"/>
      </w:pPr>
      <w:r>
        <w:rPr>
          <w:rFonts w:ascii="Times New Roman"/>
          <w:b w:val="false"/>
          <w:i w:val="false"/>
          <w:color w:val="000000"/>
          <w:sz w:val="28"/>
        </w:rPr>
        <w:t>
      Ғылыми-қосалқы қор экспонаттарының жалпы санына жыл ішінде келіп түскен және шығып қалған экспонаттар кіреді.</w:t>
      </w:r>
    </w:p>
    <w:bookmarkEnd w:id="134"/>
    <w:p>
      <w:pPr>
        <w:spacing w:after="0"/>
        <w:ind w:left="0"/>
        <w:jc w:val="both"/>
      </w:pPr>
      <w:r>
        <w:rPr>
          <w:rFonts w:ascii="Times New Roman"/>
          <w:b w:val="false"/>
          <w:i w:val="false"/>
          <w:color w:val="000000"/>
          <w:sz w:val="28"/>
        </w:rPr>
        <w:t>
      4-бөлімнің 3-жолы сақтау бөлімінен экспозицияға табыстаудың музейішілік актісі негізінде толтырылады.</w:t>
      </w:r>
    </w:p>
    <w:p>
      <w:pPr>
        <w:spacing w:after="0"/>
        <w:ind w:left="0"/>
        <w:jc w:val="both"/>
      </w:pPr>
      <w:r>
        <w:rPr>
          <w:rFonts w:ascii="Times New Roman"/>
          <w:b w:val="false"/>
          <w:i w:val="false"/>
          <w:color w:val="000000"/>
          <w:sz w:val="28"/>
        </w:rPr>
        <w:t>
      4-бөлімнің 4-жолы жаңғырту қарастыру құжаттары немесе негізгі қордағы экспонаттар бойынша сақтау төлқұжаттары негізінде толтырылады.</w:t>
      </w:r>
    </w:p>
    <w:p>
      <w:pPr>
        <w:spacing w:after="0"/>
        <w:ind w:left="0"/>
        <w:jc w:val="both"/>
      </w:pPr>
      <w:r>
        <w:rPr>
          <w:rFonts w:ascii="Times New Roman"/>
          <w:b w:val="false"/>
          <w:i w:val="false"/>
          <w:color w:val="000000"/>
          <w:sz w:val="28"/>
        </w:rPr>
        <w:t>
      4-бөлімнің 5-жолында жыл ішінде музейге келіп түскен негізгі және ғылыми-қосалқы қор экспонаттарының саны көрсетіледі.</w:t>
      </w:r>
    </w:p>
    <w:p>
      <w:pPr>
        <w:spacing w:after="0"/>
        <w:ind w:left="0"/>
        <w:jc w:val="both"/>
      </w:pPr>
      <w:r>
        <w:rPr>
          <w:rFonts w:ascii="Times New Roman"/>
          <w:b w:val="false"/>
          <w:i w:val="false"/>
          <w:color w:val="000000"/>
          <w:sz w:val="28"/>
        </w:rPr>
        <w:t>
      4-бөлімнің 6-жолында жыл ішінде шығып қалған негізгі және ғылыми-қосалқы қор экспонаттарының саны көрсетіледі.</w:t>
      </w:r>
    </w:p>
    <w:p>
      <w:pPr>
        <w:spacing w:after="0"/>
        <w:ind w:left="0"/>
        <w:jc w:val="both"/>
      </w:pPr>
      <w:r>
        <w:rPr>
          <w:rFonts w:ascii="Times New Roman"/>
          <w:b w:val="false"/>
          <w:i w:val="false"/>
          <w:color w:val="000000"/>
          <w:sz w:val="28"/>
        </w:rPr>
        <w:t>
      4-бөлімнің 7-жолында қорық-музейлердің тарих және мәдениет ескерткіштерінің саны көрсетіледі.</w:t>
      </w:r>
    </w:p>
    <w:p>
      <w:pPr>
        <w:spacing w:after="0"/>
        <w:ind w:left="0"/>
        <w:jc w:val="both"/>
      </w:pPr>
      <w:r>
        <w:rPr>
          <w:rFonts w:ascii="Times New Roman"/>
          <w:b w:val="false"/>
          <w:i w:val="false"/>
          <w:color w:val="000000"/>
          <w:sz w:val="28"/>
        </w:rPr>
        <w:t>
      4-бөлімнің 8-жолында есепті жылы музейге келушілердің жалпы саны көрсетіледі.</w:t>
      </w:r>
    </w:p>
    <w:bookmarkStart w:name="z149" w:id="135"/>
    <w:p>
      <w:pPr>
        <w:spacing w:after="0"/>
        <w:ind w:left="0"/>
        <w:jc w:val="both"/>
      </w:pPr>
      <w:r>
        <w:rPr>
          <w:rFonts w:ascii="Times New Roman"/>
          <w:b w:val="false"/>
          <w:i w:val="false"/>
          <w:color w:val="000000"/>
          <w:sz w:val="28"/>
        </w:rPr>
        <w:t>
      Келушілер санына кіру билеттері бойынша есептелетін жеке келіп-кетулер енгізіледі. Сондай-ақ жеңілдікпен келіп-кетушілер (мүгедек балалар, ардагерлер, қайырымдылық акциялары) ескеріледі.</w:t>
      </w:r>
    </w:p>
    <w:bookmarkEnd w:id="135"/>
    <w:p>
      <w:pPr>
        <w:spacing w:after="0"/>
        <w:ind w:left="0"/>
        <w:jc w:val="both"/>
      </w:pPr>
      <w:r>
        <w:rPr>
          <w:rFonts w:ascii="Times New Roman"/>
          <w:b w:val="false"/>
          <w:i w:val="false"/>
          <w:color w:val="000000"/>
          <w:sz w:val="28"/>
        </w:rPr>
        <w:t>
      4-бөлімнің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0"/>
        <w:ind w:left="0"/>
        <w:jc w:val="both"/>
      </w:pPr>
      <w:r>
        <w:rPr>
          <w:rFonts w:ascii="Times New Roman"/>
          <w:b w:val="false"/>
          <w:i w:val="false"/>
          <w:color w:val="000000"/>
          <w:sz w:val="28"/>
        </w:rPr>
        <w:t>
      4-бөлімнің 9-жолында есепті жылы өткізілген экскурсиялар саны көрсетіледі.</w:t>
      </w:r>
    </w:p>
    <w:bookmarkStart w:name="z150" w:id="136"/>
    <w:p>
      <w:pPr>
        <w:spacing w:after="0"/>
        <w:ind w:left="0"/>
        <w:jc w:val="both"/>
      </w:pPr>
      <w:r>
        <w:rPr>
          <w:rFonts w:ascii="Times New Roman"/>
          <w:b w:val="false"/>
          <w:i w:val="false"/>
          <w:color w:val="000000"/>
          <w:sz w:val="28"/>
        </w:rPr>
        <w:t>
      Экскурсияларға музейлерге, көрікті орындарға, көрмелерге ұжыммен бару жатады.</w:t>
      </w:r>
    </w:p>
    <w:bookmarkEnd w:id="136"/>
    <w:bookmarkStart w:name="z151" w:id="137"/>
    <w:p>
      <w:pPr>
        <w:spacing w:after="0"/>
        <w:ind w:left="0"/>
        <w:jc w:val="both"/>
      </w:pPr>
      <w:r>
        <w:rPr>
          <w:rFonts w:ascii="Times New Roman"/>
          <w:b w:val="false"/>
          <w:i w:val="false"/>
          <w:color w:val="000000"/>
          <w:sz w:val="28"/>
        </w:rPr>
        <w:t>
      Объектілерді көрсету білікті маманның-аудиторияға объекті туралы мән-жайды, осы объектімен байланысты тарихи оқиғаны түсінуін, ескерткіш орнына баға беретін экскурсоводтың басшылығымен жүргізіледі. Экскурсиялар өз бетінше қызмет көрсетумен қатар туристік қызмет кешенінің бір бөлігі де болып табылады.</w:t>
      </w:r>
    </w:p>
    <w:bookmarkEnd w:id="137"/>
    <w:p>
      <w:pPr>
        <w:spacing w:after="0"/>
        <w:ind w:left="0"/>
        <w:jc w:val="both"/>
      </w:pPr>
      <w:r>
        <w:rPr>
          <w:rFonts w:ascii="Times New Roman"/>
          <w:b w:val="false"/>
          <w:i w:val="false"/>
          <w:color w:val="000000"/>
          <w:sz w:val="28"/>
        </w:rPr>
        <w:t>
      4-бөлімнің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0"/>
        <w:ind w:left="0"/>
        <w:jc w:val="both"/>
      </w:pPr>
      <w:r>
        <w:rPr>
          <w:rFonts w:ascii="Times New Roman"/>
          <w:b w:val="false"/>
          <w:i w:val="false"/>
          <w:color w:val="000000"/>
          <w:sz w:val="28"/>
        </w:rPr>
        <w:t>
      4-бөлімнің 11-жолында музейде өткізілген (музей сабақтары, дөңгелек үстелдер, фестивальдар) жалпы басқа іс-шаралар саны көрсетіледі.</w:t>
      </w:r>
    </w:p>
    <w:p>
      <w:pPr>
        <w:spacing w:after="0"/>
        <w:ind w:left="0"/>
        <w:jc w:val="both"/>
      </w:pPr>
      <w:r>
        <w:rPr>
          <w:rFonts w:ascii="Times New Roman"/>
          <w:b w:val="false"/>
          <w:i w:val="false"/>
          <w:color w:val="000000"/>
          <w:sz w:val="28"/>
        </w:rPr>
        <w:t>
      4-бөлімнің 12-жолында он-лайн режимде өткізілген музей іс-шараларының жалпы саны көрсетіледі.</w:t>
      </w:r>
    </w:p>
    <w:p>
      <w:pPr>
        <w:spacing w:after="0"/>
        <w:ind w:left="0"/>
        <w:jc w:val="both"/>
      </w:pPr>
      <w:r>
        <w:rPr>
          <w:rFonts w:ascii="Times New Roman"/>
          <w:b w:val="false"/>
          <w:i w:val="false"/>
          <w:color w:val="000000"/>
          <w:sz w:val="28"/>
        </w:rPr>
        <w:t>
      4-бөлімнің 13-жолында он-лайн режимде өткізілген музей іс-шараларына келудің жалпы саны көрсетіледі.</w:t>
      </w:r>
    </w:p>
    <w:bookmarkStart w:name="z152" w:id="138"/>
    <w:p>
      <w:pPr>
        <w:spacing w:after="0"/>
        <w:ind w:left="0"/>
        <w:jc w:val="both"/>
      </w:pPr>
      <w:r>
        <w:rPr>
          <w:rFonts w:ascii="Times New Roman"/>
          <w:b w:val="false"/>
          <w:i w:val="false"/>
          <w:color w:val="000000"/>
          <w:sz w:val="28"/>
        </w:rPr>
        <w:t>
      7. 5-бөлімнің 1-жолында музейде Интернет желісіне қол жетімділіктің бар болуы, 1.1-жолда Интернет желісіне сымсыз технологиялар (Wi-Fi) арқылы қол жетімділігі бар музейлер көрсетіледі.</w:t>
      </w:r>
    </w:p>
    <w:bookmarkEnd w:id="138"/>
    <w:p>
      <w:pPr>
        <w:spacing w:after="0"/>
        <w:ind w:left="0"/>
        <w:jc w:val="both"/>
      </w:pPr>
      <w:r>
        <w:rPr>
          <w:rFonts w:ascii="Times New Roman"/>
          <w:b w:val="false"/>
          <w:i w:val="false"/>
          <w:color w:val="000000"/>
          <w:sz w:val="28"/>
        </w:rPr>
        <w:t>
      5-бөлімнің 2-жолында пайдаланылатын дербес компьютерлер саны көрсетіледі.</w:t>
      </w:r>
    </w:p>
    <w:bookmarkStart w:name="z153" w:id="139"/>
    <w:p>
      <w:pPr>
        <w:spacing w:after="0"/>
        <w:ind w:left="0"/>
        <w:jc w:val="both"/>
      </w:pPr>
      <w:r>
        <w:rPr>
          <w:rFonts w:ascii="Times New Roman"/>
          <w:b w:val="false"/>
          <w:i w:val="false"/>
          <w:color w:val="000000"/>
          <w:sz w:val="28"/>
        </w:rPr>
        <w:t>
      8. 6-бөлімде музейдегі интернет-ресурстың бары көрсетіледі.</w:t>
      </w:r>
    </w:p>
    <w:bookmarkEnd w:id="139"/>
    <w:bookmarkStart w:name="z154" w:id="140"/>
    <w:p>
      <w:pPr>
        <w:spacing w:after="0"/>
        <w:ind w:left="0"/>
        <w:jc w:val="both"/>
      </w:pPr>
      <w:r>
        <w:rPr>
          <w:rFonts w:ascii="Times New Roman"/>
          <w:b w:val="false"/>
          <w:i w:val="false"/>
          <w:color w:val="000000"/>
          <w:sz w:val="28"/>
        </w:rPr>
        <w:t>
      9. 7-бөлімдегі көрме ұғымы іс-шараның өзімен қатар, сондай-ақ осы іс-шараның өткізілу орнын да білдіреді.</w:t>
      </w:r>
    </w:p>
    <w:bookmarkEnd w:id="140"/>
    <w:p>
      <w:pPr>
        <w:spacing w:after="0"/>
        <w:ind w:left="0"/>
        <w:jc w:val="both"/>
      </w:pPr>
      <w:r>
        <w:rPr>
          <w:rFonts w:ascii="Times New Roman"/>
          <w:b w:val="false"/>
          <w:i w:val="false"/>
          <w:color w:val="000000"/>
          <w:sz w:val="28"/>
        </w:rPr>
        <w:t>
      7-бөлімнің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0"/>
        <w:ind w:left="0"/>
        <w:jc w:val="both"/>
      </w:pPr>
      <w:r>
        <w:rPr>
          <w:rFonts w:ascii="Times New Roman"/>
          <w:b w:val="false"/>
          <w:i w:val="false"/>
          <w:color w:val="000000"/>
          <w:sz w:val="28"/>
        </w:rPr>
        <w:t>
      7-бөлімнің 1.1-жолында музейде өткізілген көрмелер саны, 7-бөлімнің 1.1.1-жолында жеке меншік қорлар негізінде музейде өткізген көрмелер саны көрсетіледі.</w:t>
      </w:r>
    </w:p>
    <w:p>
      <w:pPr>
        <w:spacing w:after="0"/>
        <w:ind w:left="0"/>
        <w:jc w:val="both"/>
      </w:pPr>
      <w:r>
        <w:rPr>
          <w:rFonts w:ascii="Times New Roman"/>
          <w:b w:val="false"/>
          <w:i w:val="false"/>
          <w:color w:val="000000"/>
          <w:sz w:val="28"/>
        </w:rPr>
        <w:t>
      7-бөлімнің 1.1.2-жолында қорларды (музейлерді, жеке топтамаларды) тарту арқылы музейде өткізілген көрмелер саны көрсетіледі.</w:t>
      </w:r>
    </w:p>
    <w:p>
      <w:pPr>
        <w:spacing w:after="0"/>
        <w:ind w:left="0"/>
        <w:jc w:val="both"/>
      </w:pPr>
      <w:r>
        <w:rPr>
          <w:rFonts w:ascii="Times New Roman"/>
          <w:b w:val="false"/>
          <w:i w:val="false"/>
          <w:color w:val="000000"/>
          <w:sz w:val="28"/>
        </w:rPr>
        <w:t>
      7-бөлімнің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w:t>
      </w:r>
    </w:p>
    <w:p>
      <w:pPr>
        <w:spacing w:after="0"/>
        <w:ind w:left="0"/>
        <w:jc w:val="both"/>
      </w:pPr>
      <w:r>
        <w:rPr>
          <w:rFonts w:ascii="Times New Roman"/>
          <w:b w:val="false"/>
          <w:i w:val="false"/>
          <w:color w:val="000000"/>
          <w:sz w:val="28"/>
        </w:rPr>
        <w:t>
      7-бөлімнің 1.2.1-жолында есепті жылы музейдің шет елдерде өткізген көрмелері саны көрсетіледі.</w:t>
      </w:r>
    </w:p>
    <w:p>
      <w:pPr>
        <w:spacing w:after="0"/>
        <w:ind w:left="0"/>
        <w:jc w:val="both"/>
      </w:pPr>
      <w:r>
        <w:rPr>
          <w:rFonts w:ascii="Times New Roman"/>
          <w:b w:val="false"/>
          <w:i w:val="false"/>
          <w:color w:val="000000"/>
          <w:sz w:val="28"/>
        </w:rPr>
        <w:t>
      7-бөлімнің 2-жолында он-лайн режимде өткізілген музей көрмелерінің саны көрсетіледі.</w:t>
      </w:r>
    </w:p>
    <w:bookmarkStart w:name="z155" w:id="141"/>
    <w:p>
      <w:pPr>
        <w:spacing w:after="0"/>
        <w:ind w:left="0"/>
        <w:jc w:val="both"/>
      </w:pPr>
      <w:r>
        <w:rPr>
          <w:rFonts w:ascii="Times New Roman"/>
          <w:b w:val="false"/>
          <w:i w:val="false"/>
          <w:color w:val="000000"/>
          <w:sz w:val="28"/>
        </w:rPr>
        <w:t xml:space="preserve">
      10.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141"/>
    <w:bookmarkStart w:name="z156" w:id="142"/>
    <w:p>
      <w:pPr>
        <w:spacing w:after="0"/>
        <w:ind w:left="0"/>
        <w:jc w:val="both"/>
      </w:pPr>
      <w:r>
        <w:rPr>
          <w:rFonts w:ascii="Times New Roman"/>
          <w:b w:val="false"/>
          <w:i w:val="false"/>
          <w:color w:val="000000"/>
          <w:sz w:val="28"/>
        </w:rPr>
        <w:t>
      11.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42"/>
    <w:bookmarkStart w:name="z157" w:id="143"/>
    <w:p>
      <w:pPr>
        <w:spacing w:after="0"/>
        <w:ind w:left="0"/>
        <w:jc w:val="both"/>
      </w:pPr>
      <w:r>
        <w:rPr>
          <w:rFonts w:ascii="Times New Roman"/>
          <w:b w:val="false"/>
          <w:i w:val="false"/>
          <w:color w:val="000000"/>
          <w:sz w:val="28"/>
        </w:rPr>
        <w:t>
      12. Ескерту: х – бұл айқындама толтырылмайды.</w:t>
      </w:r>
    </w:p>
    <w:bookmarkEnd w:id="143"/>
    <w:bookmarkStart w:name="z158" w:id="144"/>
    <w:p>
      <w:pPr>
        <w:spacing w:after="0"/>
        <w:ind w:left="0"/>
        <w:jc w:val="both"/>
      </w:pPr>
      <w:r>
        <w:rPr>
          <w:rFonts w:ascii="Times New Roman"/>
          <w:b w:val="false"/>
          <w:i w:val="false"/>
          <w:color w:val="000000"/>
          <w:sz w:val="28"/>
        </w:rPr>
        <w:t>
      13. Арифметикалық-логикалық бақылау:</w:t>
      </w:r>
    </w:p>
    <w:bookmarkEnd w:id="144"/>
    <w:bookmarkStart w:name="z159" w:id="145"/>
    <w:p>
      <w:pPr>
        <w:spacing w:after="0"/>
        <w:ind w:left="0"/>
        <w:jc w:val="both"/>
      </w:pPr>
      <w:r>
        <w:rPr>
          <w:rFonts w:ascii="Times New Roman"/>
          <w:b w:val="false"/>
          <w:i w:val="false"/>
          <w:color w:val="000000"/>
          <w:sz w:val="28"/>
        </w:rPr>
        <w:t>
      1) 2-бөлім: 1-жол ≥ 1.1-жолдан әрбір баған үшін.</w:t>
      </w:r>
    </w:p>
    <w:bookmarkEnd w:id="145"/>
    <w:bookmarkStart w:name="z160" w:id="146"/>
    <w:p>
      <w:pPr>
        <w:spacing w:after="0"/>
        <w:ind w:left="0"/>
        <w:jc w:val="both"/>
      </w:pPr>
      <w:r>
        <w:rPr>
          <w:rFonts w:ascii="Times New Roman"/>
          <w:b w:val="false"/>
          <w:i w:val="false"/>
          <w:color w:val="000000"/>
          <w:sz w:val="28"/>
        </w:rPr>
        <w:t>
      2) 3-бөлім: 2-баған ≤ 1-бағаннан әрбір жол үшін;</w:t>
      </w:r>
    </w:p>
    <w:bookmarkEnd w:id="146"/>
    <w:p>
      <w:pPr>
        <w:spacing w:after="0"/>
        <w:ind w:left="0"/>
        <w:jc w:val="both"/>
      </w:pPr>
      <w:r>
        <w:rPr>
          <w:rFonts w:ascii="Times New Roman"/>
          <w:b w:val="false"/>
          <w:i w:val="false"/>
          <w:color w:val="000000"/>
          <w:sz w:val="28"/>
        </w:rPr>
        <w:t>
      1-жол ≥ 1.1-жолдан әрбір баған үшін;</w:t>
      </w:r>
    </w:p>
    <w:p>
      <w:pPr>
        <w:spacing w:after="0"/>
        <w:ind w:left="0"/>
        <w:jc w:val="both"/>
      </w:pPr>
      <w:r>
        <w:rPr>
          <w:rFonts w:ascii="Times New Roman"/>
          <w:b w:val="false"/>
          <w:i w:val="false"/>
          <w:color w:val="000000"/>
          <w:sz w:val="28"/>
        </w:rPr>
        <w:t>
      1-жол ≥ 1.2-жолдан әрбір баған үшін;</w:t>
      </w:r>
    </w:p>
    <w:p>
      <w:pPr>
        <w:spacing w:after="0"/>
        <w:ind w:left="0"/>
        <w:jc w:val="both"/>
      </w:pPr>
      <w:r>
        <w:rPr>
          <w:rFonts w:ascii="Times New Roman"/>
          <w:b w:val="false"/>
          <w:i w:val="false"/>
          <w:color w:val="000000"/>
          <w:sz w:val="28"/>
        </w:rPr>
        <w:t>
      1-жол ≥ 1.3-жолдан әрбір баған үшін;</w:t>
      </w:r>
    </w:p>
    <w:p>
      <w:pPr>
        <w:spacing w:after="0"/>
        <w:ind w:left="0"/>
        <w:jc w:val="both"/>
      </w:pPr>
      <w:r>
        <w:rPr>
          <w:rFonts w:ascii="Times New Roman"/>
          <w:b w:val="false"/>
          <w:i w:val="false"/>
          <w:color w:val="000000"/>
          <w:sz w:val="28"/>
        </w:rPr>
        <w:t>
      2-жол ≤ 1-жол әрбір баған үшін.</w:t>
      </w:r>
    </w:p>
    <w:bookmarkStart w:name="z161" w:id="147"/>
    <w:p>
      <w:pPr>
        <w:spacing w:after="0"/>
        <w:ind w:left="0"/>
        <w:jc w:val="both"/>
      </w:pPr>
      <w:r>
        <w:rPr>
          <w:rFonts w:ascii="Times New Roman"/>
          <w:b w:val="false"/>
          <w:i w:val="false"/>
          <w:color w:val="000000"/>
          <w:sz w:val="28"/>
        </w:rPr>
        <w:t>
      3) 4-бөлім: 1.1-жол ≤ 1-жолдан әрбір баған үшін;</w:t>
      </w:r>
    </w:p>
    <w:bookmarkEnd w:id="147"/>
    <w:p>
      <w:pPr>
        <w:spacing w:after="0"/>
        <w:ind w:left="0"/>
        <w:jc w:val="both"/>
      </w:pPr>
      <w:r>
        <w:rPr>
          <w:rFonts w:ascii="Times New Roman"/>
          <w:b w:val="false"/>
          <w:i w:val="false"/>
          <w:color w:val="000000"/>
          <w:sz w:val="28"/>
        </w:rPr>
        <w:t>
      1.2-жол ≤ 1-жолдан әрбір баған үшін;</w:t>
      </w:r>
    </w:p>
    <w:p>
      <w:pPr>
        <w:spacing w:after="0"/>
        <w:ind w:left="0"/>
        <w:jc w:val="both"/>
      </w:pPr>
      <w:r>
        <w:rPr>
          <w:rFonts w:ascii="Times New Roman"/>
          <w:b w:val="false"/>
          <w:i w:val="false"/>
          <w:color w:val="000000"/>
          <w:sz w:val="28"/>
        </w:rPr>
        <w:t>
      3-жол ≤ ∑ 1, 2-жолдардан әрбір баған үшін;</w:t>
      </w:r>
    </w:p>
    <w:p>
      <w:pPr>
        <w:spacing w:after="0"/>
        <w:ind w:left="0"/>
        <w:jc w:val="both"/>
      </w:pPr>
      <w:r>
        <w:rPr>
          <w:rFonts w:ascii="Times New Roman"/>
          <w:b w:val="false"/>
          <w:i w:val="false"/>
          <w:color w:val="000000"/>
          <w:sz w:val="28"/>
        </w:rPr>
        <w:t>
      4-жол ≤ ∑ 1, 2-жолдардан әрбір баған үшін;</w:t>
      </w:r>
    </w:p>
    <w:p>
      <w:pPr>
        <w:spacing w:after="0"/>
        <w:ind w:left="0"/>
        <w:jc w:val="both"/>
      </w:pPr>
      <w:r>
        <w:rPr>
          <w:rFonts w:ascii="Times New Roman"/>
          <w:b w:val="false"/>
          <w:i w:val="false"/>
          <w:color w:val="000000"/>
          <w:sz w:val="28"/>
        </w:rPr>
        <w:t>
      8.1-жол ≤ 8-жолдан әрбір баған үшін;</w:t>
      </w:r>
    </w:p>
    <w:p>
      <w:pPr>
        <w:spacing w:after="0"/>
        <w:ind w:left="0"/>
        <w:jc w:val="both"/>
      </w:pPr>
      <w:r>
        <w:rPr>
          <w:rFonts w:ascii="Times New Roman"/>
          <w:b w:val="false"/>
          <w:i w:val="false"/>
          <w:color w:val="000000"/>
          <w:sz w:val="28"/>
        </w:rPr>
        <w:t>
      8.2-жол ≤ 8-жолдан әрбір баған үшін;</w:t>
      </w:r>
    </w:p>
    <w:p>
      <w:pPr>
        <w:spacing w:after="0"/>
        <w:ind w:left="0"/>
        <w:jc w:val="both"/>
      </w:pPr>
      <w:r>
        <w:rPr>
          <w:rFonts w:ascii="Times New Roman"/>
          <w:b w:val="false"/>
          <w:i w:val="false"/>
          <w:color w:val="000000"/>
          <w:sz w:val="28"/>
        </w:rPr>
        <w:t>
      1-баған ≥ 2-бағаннан әрбір жол үшін.</w:t>
      </w:r>
    </w:p>
    <w:bookmarkStart w:name="z162" w:id="148"/>
    <w:p>
      <w:pPr>
        <w:spacing w:after="0"/>
        <w:ind w:left="0"/>
        <w:jc w:val="both"/>
      </w:pPr>
      <w:r>
        <w:rPr>
          <w:rFonts w:ascii="Times New Roman"/>
          <w:b w:val="false"/>
          <w:i w:val="false"/>
          <w:color w:val="000000"/>
          <w:sz w:val="28"/>
        </w:rPr>
        <w:t>
      4) 5-бөлім: 1.1-жол ≤ 1-жолдан әрбір баған үшін;</w:t>
      </w:r>
    </w:p>
    <w:bookmarkEnd w:id="148"/>
    <w:p>
      <w:pPr>
        <w:spacing w:after="0"/>
        <w:ind w:left="0"/>
        <w:jc w:val="both"/>
      </w:pPr>
      <w:r>
        <w:rPr>
          <w:rFonts w:ascii="Times New Roman"/>
          <w:b w:val="false"/>
          <w:i w:val="false"/>
          <w:color w:val="000000"/>
          <w:sz w:val="28"/>
        </w:rPr>
        <w:t>
      1-баған ≥ 2-бағаннан; әрбір жол үшін.</w:t>
      </w:r>
    </w:p>
    <w:bookmarkStart w:name="z163" w:id="149"/>
    <w:p>
      <w:pPr>
        <w:spacing w:after="0"/>
        <w:ind w:left="0"/>
        <w:jc w:val="both"/>
      </w:pPr>
      <w:r>
        <w:rPr>
          <w:rFonts w:ascii="Times New Roman"/>
          <w:b w:val="false"/>
          <w:i w:val="false"/>
          <w:color w:val="000000"/>
          <w:sz w:val="28"/>
        </w:rPr>
        <w:t>
      5) 7-бөлім: 1-жол = 1.1,1.2-жолдардың ∑ әрбір баған үшін;</w:t>
      </w:r>
    </w:p>
    <w:bookmarkEnd w:id="149"/>
    <w:p>
      <w:pPr>
        <w:spacing w:after="0"/>
        <w:ind w:left="0"/>
        <w:jc w:val="both"/>
      </w:pPr>
      <w:r>
        <w:rPr>
          <w:rFonts w:ascii="Times New Roman"/>
          <w:b w:val="false"/>
          <w:i w:val="false"/>
          <w:color w:val="000000"/>
          <w:sz w:val="28"/>
        </w:rPr>
        <w:t>
      1.1-жол = 1.1.1, 1.1.2-жолдардың ∑ әрбір баған үшін;</w:t>
      </w:r>
    </w:p>
    <w:p>
      <w:pPr>
        <w:spacing w:after="0"/>
        <w:ind w:left="0"/>
        <w:jc w:val="both"/>
      </w:pPr>
      <w:r>
        <w:rPr>
          <w:rFonts w:ascii="Times New Roman"/>
          <w:b w:val="false"/>
          <w:i w:val="false"/>
          <w:color w:val="000000"/>
          <w:sz w:val="28"/>
        </w:rPr>
        <w:t>
      1.2.1-жол ≤ 1.2-жолдан әрбір баған үшін;</w:t>
      </w:r>
    </w:p>
    <w:p>
      <w:pPr>
        <w:spacing w:after="0"/>
        <w:ind w:left="0"/>
        <w:jc w:val="both"/>
      </w:pPr>
      <w:r>
        <w:rPr>
          <w:rFonts w:ascii="Times New Roman"/>
          <w:b w:val="false"/>
          <w:i w:val="false"/>
          <w:color w:val="000000"/>
          <w:sz w:val="28"/>
        </w:rPr>
        <w:t>
      1-баған ≥ 2-бағаннан әрбір жол үшін.</w:t>
      </w:r>
    </w:p>
    <w:bookmarkStart w:name="z164" w:id="150"/>
    <w:p>
      <w:pPr>
        <w:spacing w:after="0"/>
        <w:ind w:left="0"/>
        <w:jc w:val="both"/>
      </w:pPr>
      <w:r>
        <w:rPr>
          <w:rFonts w:ascii="Times New Roman"/>
          <w:b w:val="false"/>
          <w:i w:val="false"/>
          <w:color w:val="000000"/>
          <w:sz w:val="28"/>
        </w:rPr>
        <w:t>
      6) Бөлімдер арасындағы бақылау:</w:t>
      </w:r>
    </w:p>
    <w:bookmarkEnd w:id="150"/>
    <w:p>
      <w:pPr>
        <w:spacing w:after="0"/>
        <w:ind w:left="0"/>
        <w:jc w:val="both"/>
      </w:pPr>
      <w:r>
        <w:rPr>
          <w:rFonts w:ascii="Times New Roman"/>
          <w:b w:val="false"/>
          <w:i w:val="false"/>
          <w:color w:val="000000"/>
          <w:sz w:val="28"/>
        </w:rPr>
        <w:t>
      егер 2-бөлімдегі 1-жолдың 6-бағаны ≠ 0, онда 4-бөлімнің 1-бағанының 7-жолы ≠ 0;</w:t>
      </w:r>
    </w:p>
    <w:p>
      <w:pPr>
        <w:spacing w:after="0"/>
        <w:ind w:left="0"/>
        <w:jc w:val="both"/>
      </w:pPr>
      <w:r>
        <w:rPr>
          <w:rFonts w:ascii="Times New Roman"/>
          <w:b w:val="false"/>
          <w:i w:val="false"/>
          <w:color w:val="000000"/>
          <w:sz w:val="28"/>
        </w:rPr>
        <w:t>
      егер 2-бөлімдегі 1.1-жолдың 6-бағаны ≠ 0, онда 4-бөлімнің 2-бағанының 7-жолы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9"/>
        <w:gridCol w:w="521"/>
        <w:gridCol w:w="2980"/>
      </w:tblGrid>
      <w:tr>
        <w:trPr>
          <w:trHeight w:val="30" w:hRule="atLeast"/>
        </w:trPr>
        <w:tc>
          <w:tcPr>
            <w:tcW w:w="8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73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73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11-қосымша</w:t>
            </w:r>
          </w:p>
          <w:p>
            <w:pPr>
              <w:spacing w:after="0"/>
              <w:ind w:left="0"/>
              <w:jc w:val="both"/>
            </w:pPr>
            <w:r>
              <w:rPr>
                <w:rFonts w:ascii="Times New Roman"/>
                <w:b w:val="false"/>
                <w:i w:val="false"/>
                <w:color w:val="000000"/>
                <w:sz w:val="20"/>
              </w:rPr>
              <w:t>
Приложение 11 к приказу Председателя Комитета по статистике Министерства национальной экономики Республики Казахстан от 20 января 2020 года № 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51"/>
    <w:p>
      <w:pPr>
        <w:spacing w:after="0"/>
        <w:ind w:left="0"/>
        <w:jc w:val="left"/>
      </w:pPr>
      <w:r>
        <w:rPr>
          <w:rFonts w:ascii="Times New Roman"/>
          <w:b/>
          <w:i w:val="false"/>
          <w:color w:val="000000"/>
        </w:rPr>
        <w:t xml:space="preserve"> Театр қызметі туралы есеп Отчет о деятельности театра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
        <w:gridCol w:w="7587"/>
        <w:gridCol w:w="107"/>
        <w:gridCol w:w="71"/>
        <w:gridCol w:w="36"/>
        <w:gridCol w:w="802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–область, город, район</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2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02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статистикипри представлении респондентом статистической формы на бумажном носителе)</w:t>
            </w:r>
          </w:p>
        </w:tc>
        <w:tc>
          <w:tcPr>
            <w:tcW w:w="8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686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67" w:id="152"/>
    <w:p>
      <w:pPr>
        <w:spacing w:after="0"/>
        <w:ind w:left="0"/>
        <w:jc w:val="both"/>
      </w:pPr>
      <w:r>
        <w:rPr>
          <w:rFonts w:ascii="Times New Roman"/>
          <w:b w:val="false"/>
          <w:i w:val="false"/>
          <w:color w:val="000000"/>
          <w:sz w:val="28"/>
        </w:rPr>
        <w:t>
      2. Театрлар санын көрсетіңіз, бірлікУкажите число театров, единиц</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18"/>
        <w:gridCol w:w="1410"/>
        <w:gridCol w:w="1410"/>
        <w:gridCol w:w="1410"/>
        <w:gridCol w:w="1410"/>
        <w:gridCol w:w="1410"/>
        <w:gridCol w:w="1411"/>
        <w:gridCol w:w="1411"/>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r>
              <w:br/>
            </w:r>
            <w:r>
              <w:rPr>
                <w:rFonts w:ascii="Times New Roman"/>
                <w:b w:val="false"/>
                <w:i w:val="false"/>
                <w:color w:val="000000"/>
                <w:sz w:val="20"/>
              </w:rPr>
              <w:t>
оперы и балета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драматический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r>
              <w:br/>
            </w:r>
            <w:r>
              <w:rPr>
                <w:rFonts w:ascii="Times New Roman"/>
                <w:b w:val="false"/>
                <w:i w:val="false"/>
                <w:color w:val="000000"/>
                <w:sz w:val="20"/>
              </w:rPr>
              <w:t>
музыкальной комедии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r>
              <w:br/>
            </w:r>
            <w:r>
              <w:rPr>
                <w:rFonts w:ascii="Times New Roman"/>
                <w:b w:val="false"/>
                <w:i w:val="false"/>
                <w:color w:val="000000"/>
                <w:sz w:val="20"/>
              </w:rPr>
              <w:t>
юного зрителя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r>
              <w:br/>
            </w:r>
            <w:r>
              <w:rPr>
                <w:rFonts w:ascii="Times New Roman"/>
                <w:b w:val="false"/>
                <w:i w:val="false"/>
                <w:color w:val="000000"/>
                <w:sz w:val="20"/>
              </w:rPr>
              <w:t>
кукол</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r>
              <w:br/>
            </w:r>
            <w:r>
              <w:rPr>
                <w:rFonts w:ascii="Times New Roman"/>
                <w:b w:val="false"/>
                <w:i w:val="false"/>
                <w:color w:val="000000"/>
                <w:sz w:val="20"/>
              </w:rPr>
              <w:t>
Число театров</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53"/>
    <w:p>
      <w:pPr>
        <w:spacing w:after="0"/>
        <w:ind w:left="0"/>
        <w:jc w:val="both"/>
      </w:pPr>
      <w:r>
        <w:rPr>
          <w:rFonts w:ascii="Times New Roman"/>
          <w:b w:val="false"/>
          <w:i w:val="false"/>
          <w:color w:val="000000"/>
          <w:sz w:val="28"/>
        </w:rPr>
        <w:t>
      3. Театрлар ғимараттарының (үй-жайларының) санын және көрермендер залдарындағы  орындар санын көрсетіңіз, бірлікУкажите число зданий (помещений) театров и число мест в зрительных залах, единиц</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8591"/>
        <w:gridCol w:w="1311"/>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r>
              <w:br/>
            </w:r>
            <w:r>
              <w:rPr>
                <w:rFonts w:ascii="Times New Roman"/>
                <w:b w:val="false"/>
                <w:i w:val="false"/>
                <w:color w:val="000000"/>
                <w:sz w:val="20"/>
              </w:rPr>
              <w:t>
Число зданий (помещений)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из них: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r>
              <w:br/>
            </w:r>
            <w:r>
              <w:rPr>
                <w:rFonts w:ascii="Times New Roman"/>
                <w:b w:val="false"/>
                <w:i w:val="false"/>
                <w:color w:val="000000"/>
                <w:sz w:val="20"/>
              </w:rPr>
              <w:t>
Число мест в зрительных залах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мүгедектер мен мүмкіндігі шектеулі адамдар үшін қолжетімді театрлар ғимараттарының (үй-жайларының) саны</w:t>
            </w:r>
            <w:r>
              <w:br/>
            </w:r>
            <w:r>
              <w:rPr>
                <w:rFonts w:ascii="Times New Roman"/>
                <w:b w:val="false"/>
                <w:i w:val="false"/>
                <w:color w:val="000000"/>
                <w:sz w:val="20"/>
              </w:rPr>
              <w:t>
Из строки 1 - число зданий (помещений) театров, доступных для инвалидов и лиц с ограниченными возможностями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4"/>
    <w:p>
      <w:pPr>
        <w:spacing w:after="0"/>
        <w:ind w:left="0"/>
        <w:jc w:val="both"/>
      </w:pPr>
      <w:r>
        <w:rPr>
          <w:rFonts w:ascii="Times New Roman"/>
          <w:b w:val="false"/>
          <w:i w:val="false"/>
          <w:color w:val="000000"/>
          <w:sz w:val="28"/>
        </w:rPr>
        <w:t>
      4. Өз театры алаңындағы іс-шаралар санын және көрермендер санын көрсетіңізУкажите число мероприятий и число зрителей на площадке своего театра</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8699"/>
        <w:gridCol w:w="127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 бірлік</w:t>
            </w:r>
            <w:r>
              <w:br/>
            </w:r>
            <w:r>
              <w:rPr>
                <w:rFonts w:ascii="Times New Roman"/>
                <w:b w:val="false"/>
                <w:i w:val="false"/>
                <w:color w:val="000000"/>
                <w:sz w:val="20"/>
              </w:rPr>
              <w:t>
Число мероприятий,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күшімен өткізілген</w:t>
            </w:r>
            <w:r>
              <w:br/>
            </w:r>
            <w:r>
              <w:rPr>
                <w:rFonts w:ascii="Times New Roman"/>
                <w:b w:val="false"/>
                <w:i w:val="false"/>
                <w:color w:val="000000"/>
                <w:sz w:val="20"/>
              </w:rPr>
              <w:t>
проведенных силами своего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өз театрының алаңында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на площадке своего театра,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күшімен өткізілген іс-шаралардағы</w:t>
            </w:r>
            <w:r>
              <w:br/>
            </w:r>
            <w:r>
              <w:rPr>
                <w:rFonts w:ascii="Times New Roman"/>
                <w:b w:val="false"/>
                <w:i w:val="false"/>
                <w:color w:val="000000"/>
                <w:sz w:val="20"/>
              </w:rPr>
              <w:t>
на мероприятиях, проведенных силами своего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алаңында бөгде ұйымдардың күшімен өткізген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3-жолдан – өз театрының алаңында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күшімен өткізілген іс-шаралардағы</w:t>
            </w:r>
            <w:r>
              <w:br/>
            </w:r>
            <w:r>
              <w:rPr>
                <w:rFonts w:ascii="Times New Roman"/>
                <w:b w:val="false"/>
                <w:i w:val="false"/>
                <w:color w:val="000000"/>
                <w:sz w:val="20"/>
              </w:rPr>
              <w:t>
на мероприятиях, проведенных силами своего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алаңында бөгде ұйымдар өткізген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театра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 бірлік</w:t>
            </w:r>
            <w:r>
              <w:br/>
            </w:r>
            <w:r>
              <w:rPr>
                <w:rFonts w:ascii="Times New Roman"/>
                <w:b w:val="false"/>
                <w:i w:val="false"/>
                <w:color w:val="000000"/>
                <w:sz w:val="20"/>
              </w:rPr>
              <w:t>
Число новых постановок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 бірлік</w:t>
            </w:r>
            <w:r>
              <w:br/>
            </w:r>
            <w:r>
              <w:rPr>
                <w:rFonts w:ascii="Times New Roman"/>
                <w:b w:val="false"/>
                <w:i w:val="false"/>
                <w:color w:val="000000"/>
                <w:sz w:val="20"/>
              </w:rPr>
              <w:t>
Число проведенных спектаклей (репертуар театра) за отчетный год, единиц</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5"/>
    <w:p>
      <w:pPr>
        <w:spacing w:after="0"/>
        <w:ind w:left="0"/>
        <w:jc w:val="both"/>
      </w:pPr>
      <w:r>
        <w:rPr>
          <w:rFonts w:ascii="Times New Roman"/>
          <w:b w:val="false"/>
          <w:i w:val="false"/>
          <w:color w:val="000000"/>
          <w:sz w:val="28"/>
        </w:rPr>
        <w:t>
      5. Өз театры аумағының шегінен тыс өткізілген іс-шаралар санын және көрермендер санын көрсетіңізУкажите число мероприятий проведенных за пределами территории своего театра и число зрителей</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8895"/>
        <w:gridCol w:w="1204"/>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 бірлік</w:t>
            </w:r>
            <w:r>
              <w:br/>
            </w:r>
            <w:r>
              <w:rPr>
                <w:rFonts w:ascii="Times New Roman"/>
                <w:b w:val="false"/>
                <w:i w:val="false"/>
                <w:color w:val="000000"/>
                <w:sz w:val="20"/>
              </w:rPr>
              <w:t>
Число мероприятий,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Қазақстан бойынша өз аумағы шегінен тыс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3-жолдан – Қазақстан бойынша өз аумағы шегінен тыс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 бірлік</w:t>
            </w:r>
            <w:r>
              <w:br/>
            </w:r>
            <w:r>
              <w:rPr>
                <w:rFonts w:ascii="Times New Roman"/>
                <w:b w:val="false"/>
                <w:i w:val="false"/>
                <w:color w:val="000000"/>
                <w:sz w:val="20"/>
              </w:rPr>
              <w:t>
Число гастролей, проведенных за рубежом,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 өткізген іс-шаралар саны, бірлік</w:t>
            </w:r>
            <w:r>
              <w:br/>
            </w:r>
            <w:r>
              <w:rPr>
                <w:rFonts w:ascii="Times New Roman"/>
                <w:b w:val="false"/>
                <w:i w:val="false"/>
                <w:color w:val="000000"/>
                <w:sz w:val="20"/>
              </w:rPr>
              <w:t>
Число мероприятий, проведенных театром в режиме он-лайн, единиц</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 өткізген іс-шаралардағы көрермендер саны, адам</w:t>
            </w:r>
            <w:r>
              <w:br/>
            </w:r>
            <w:r>
              <w:rPr>
                <w:rFonts w:ascii="Times New Roman"/>
                <w:b w:val="false"/>
                <w:i w:val="false"/>
                <w:color w:val="000000"/>
                <w:sz w:val="20"/>
              </w:rPr>
              <w:t>
Число зрителей на мероприятиях, проведенных театром в режиме он-лайн, человек</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56"/>
    <w:p>
      <w:pPr>
        <w:spacing w:after="0"/>
        <w:ind w:left="0"/>
        <w:jc w:val="both"/>
      </w:pPr>
      <w:r>
        <w:rPr>
          <w:rFonts w:ascii="Times New Roman"/>
          <w:b w:val="false"/>
          <w:i w:val="false"/>
          <w:color w:val="000000"/>
          <w:sz w:val="28"/>
        </w:rPr>
        <w:t>
      6. Ақпараттық-коммуникациялық технологиялардың нақты барын көрсетіңіз, бірлікУкажите наличие информационно-коммуникационных технологий, единиц</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8730"/>
        <w:gridCol w:w="126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 театрлар саны</w:t>
            </w:r>
            <w:r>
              <w:br/>
            </w:r>
            <w:r>
              <w:rPr>
                <w:rFonts w:ascii="Times New Roman"/>
                <w:b w:val="false"/>
                <w:i w:val="false"/>
                <w:color w:val="000000"/>
                <w:sz w:val="20"/>
              </w:rPr>
              <w:t>
Число театров с доступом в сеть Интернет</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сымсыз технология құралдары (Wi-Fi) арқылы қол жеткізумен</w:t>
            </w:r>
            <w:r>
              <w:br/>
            </w:r>
            <w:r>
              <w:rPr>
                <w:rFonts w:ascii="Times New Roman"/>
                <w:b w:val="false"/>
                <w:i w:val="false"/>
                <w:color w:val="000000"/>
                <w:sz w:val="20"/>
              </w:rPr>
              <w:t>
из них: с доступом в сеть Интернет посредством беспроводных технологий (Wi-Fi)</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7"/>
    <w:p>
      <w:pPr>
        <w:spacing w:after="0"/>
        <w:ind w:left="0"/>
        <w:jc w:val="both"/>
      </w:pPr>
      <w:r>
        <w:rPr>
          <w:rFonts w:ascii="Times New Roman"/>
          <w:b w:val="false"/>
          <w:i w:val="false"/>
          <w:color w:val="000000"/>
          <w:sz w:val="28"/>
        </w:rPr>
        <w:t>
      7. Интернет-ресурстың барын көрсетіңізУкажите наличие интернет-ресурса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3363"/>
        <w:gridCol w:w="2676"/>
        <w:gridCol w:w="3365"/>
        <w:gridCol w:w="221"/>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 (1)</w:t>
            </w:r>
            <w:r>
              <w:br/>
            </w:r>
            <w:r>
              <w:rPr>
                <w:rFonts w:ascii="Times New Roman"/>
                <w:b w:val="false"/>
                <w:i w:val="false"/>
                <w:color w:val="000000"/>
                <w:sz w:val="20"/>
              </w:rPr>
              <w:t>
- Да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w:t>
            </w:r>
            <w:r>
              <w:br/>
            </w:r>
            <w:r>
              <w:rPr>
                <w:rFonts w:ascii="Times New Roman"/>
                <w:b w:val="false"/>
                <w:i w:val="false"/>
                <w:color w:val="000000"/>
                <w:sz w:val="20"/>
              </w:rPr>
              <w:t>
- Нет (2)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58"/>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қоршаңыз)Укажите время, затраченное на заполнение статистической формы, в часах (нужное обвести)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Наименование_________________________________</w:t>
      </w:r>
    </w:p>
    <w:p>
      <w:pPr>
        <w:spacing w:after="0"/>
        <w:ind w:left="0"/>
        <w:jc w:val="both"/>
      </w:pPr>
      <w:r>
        <w:rPr>
          <w:rFonts w:ascii="Times New Roman"/>
          <w:b w:val="false"/>
          <w:i w:val="false"/>
          <w:color w:val="000000"/>
          <w:sz w:val="28"/>
        </w:rPr>
        <w:t>
      Адрес (респондента)____________________________</w:t>
      </w:r>
    </w:p>
    <w:p>
      <w:pPr>
        <w:spacing w:after="0"/>
        <w:ind w:left="0"/>
        <w:jc w:val="both"/>
      </w:pPr>
      <w:r>
        <w:rPr>
          <w:rFonts w:ascii="Times New Roman"/>
          <w:b w:val="false"/>
          <w:i w:val="false"/>
          <w:color w:val="000000"/>
          <w:sz w:val="28"/>
        </w:rPr>
        <w:t>
      Телефоны (респонденттің) ______________________</w:t>
      </w:r>
    </w:p>
    <w:p>
      <w:pPr>
        <w:spacing w:after="0"/>
        <w:ind w:left="0"/>
        <w:jc w:val="both"/>
      </w:pPr>
      <w:r>
        <w:rPr>
          <w:rFonts w:ascii="Times New Roman"/>
          <w:b w:val="false"/>
          <w:i w:val="false"/>
          <w:color w:val="000000"/>
          <w:sz w:val="28"/>
        </w:rPr>
        <w:t>
      Телефон (респондента) стационарлық  ұялыстационарный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 Адрес электронной почты (респондента) __________________________________________________________</w:t>
      </w:r>
    </w:p>
    <w:p>
      <w:pPr>
        <w:spacing w:after="0"/>
        <w:ind w:left="0"/>
        <w:jc w:val="both"/>
      </w:pPr>
      <w:r>
        <w:rPr>
          <w:rFonts w:ascii="Times New Roman"/>
          <w:b w:val="false"/>
          <w:i w:val="false"/>
          <w:color w:val="000000"/>
          <w:sz w:val="28"/>
        </w:rPr>
        <w:t>
      Орындаушы Исполнитель 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 Главный бухгалтер или лицо, исполняющее его обязанности 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74" w:id="159"/>
    <w:p>
      <w:pPr>
        <w:spacing w:after="0"/>
        <w:ind w:left="0"/>
        <w:jc w:val="both"/>
      </w:pPr>
      <w:r>
        <w:rPr>
          <w:rFonts w:ascii="Times New Roman"/>
          <w:b w:val="false"/>
          <w:i w:val="false"/>
          <w:color w:val="000000"/>
          <w:sz w:val="28"/>
        </w:rPr>
        <w:t>
      Ескертпе:</w:t>
      </w:r>
    </w:p>
    <w:bookmarkEnd w:id="159"/>
    <w:bookmarkStart w:name="z175" w:id="160"/>
    <w:p>
      <w:pPr>
        <w:spacing w:after="0"/>
        <w:ind w:left="0"/>
        <w:jc w:val="both"/>
      </w:pPr>
      <w:r>
        <w:rPr>
          <w:rFonts w:ascii="Times New Roman"/>
          <w:b w:val="false"/>
          <w:i w:val="false"/>
          <w:color w:val="000000"/>
          <w:sz w:val="28"/>
        </w:rPr>
        <w:t>
      Примечание:</w:t>
      </w:r>
    </w:p>
    <w:bookmarkEnd w:id="160"/>
    <w:bookmarkStart w:name="z176" w:id="16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1"/>
    <w:bookmarkStart w:name="z177" w:id="16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 № 18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№1 бұйрығына 12-қосымша</w:t>
            </w:r>
          </w:p>
        </w:tc>
      </w:tr>
    </w:tbl>
    <w:bookmarkStart w:name="z180" w:id="163"/>
    <w:p>
      <w:pPr>
        <w:spacing w:after="0"/>
        <w:ind w:left="0"/>
        <w:jc w:val="left"/>
      </w:pPr>
      <w:r>
        <w:rPr>
          <w:rFonts w:ascii="Times New Roman"/>
          <w:b/>
          <w:i w:val="false"/>
          <w:color w:val="000000"/>
        </w:rPr>
        <w:t xml:space="preserve"> "Театр қызметі туралы есеп" (индексі 1-театр, кезеңділігі жылдық) жалпымемлекеттік статистикалық байқаудың статистикалық нысанын толтыру жөніндегі нұсқаулық</w:t>
      </w:r>
    </w:p>
    <w:bookmarkEnd w:id="163"/>
    <w:bookmarkStart w:name="z181" w:id="164"/>
    <w:p>
      <w:pPr>
        <w:spacing w:after="0"/>
        <w:ind w:left="0"/>
        <w:jc w:val="both"/>
      </w:pPr>
      <w:r>
        <w:rPr>
          <w:rFonts w:ascii="Times New Roman"/>
          <w:b w:val="false"/>
          <w:i w:val="false"/>
          <w:color w:val="000000"/>
          <w:sz w:val="28"/>
        </w:rPr>
        <w:t xml:space="preserve">
      1. Осы "Театр қызметі туралы есеп" (индексі 1-театр,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"Театр қызметі туралы есеп" (индексі 1-театр,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4"/>
    <w:bookmarkStart w:name="z182" w:id="165"/>
    <w:p>
      <w:pPr>
        <w:spacing w:after="0"/>
        <w:ind w:left="0"/>
        <w:jc w:val="both"/>
      </w:pPr>
      <w:r>
        <w:rPr>
          <w:rFonts w:ascii="Times New Roman"/>
          <w:b w:val="false"/>
          <w:i w:val="false"/>
          <w:color w:val="000000"/>
          <w:sz w:val="28"/>
        </w:rPr>
        <w:t xml:space="preserve">
      2. Осы Нұсқаулықта Заңда және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 анықтама пайдаланылады:</w:t>
      </w:r>
    </w:p>
    <w:bookmarkEnd w:id="165"/>
    <w:p>
      <w:pPr>
        <w:spacing w:after="0"/>
        <w:ind w:left="0"/>
        <w:jc w:val="both"/>
      </w:pPr>
      <w:r>
        <w:rPr>
          <w:rFonts w:ascii="Times New Roman"/>
          <w:b w:val="false"/>
          <w:i w:val="false"/>
          <w:color w:val="000000"/>
          <w:sz w:val="28"/>
        </w:rPr>
        <w:t>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w:t>
      </w:r>
    </w:p>
    <w:bookmarkStart w:name="z183" w:id="166"/>
    <w:p>
      <w:pPr>
        <w:spacing w:after="0"/>
        <w:ind w:left="0"/>
        <w:jc w:val="both"/>
      </w:pPr>
      <w:r>
        <w:rPr>
          <w:rFonts w:ascii="Times New Roman"/>
          <w:b w:val="false"/>
          <w:i w:val="false"/>
          <w:color w:val="000000"/>
          <w:sz w:val="28"/>
        </w:rPr>
        <w:t>
      3. Статистикалық нысанды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bookmarkEnd w:id="166"/>
    <w:p>
      <w:pPr>
        <w:spacing w:after="0"/>
        <w:ind w:left="0"/>
        <w:jc w:val="both"/>
      </w:pPr>
      <w:r>
        <w:rPr>
          <w:rFonts w:ascii="Times New Roman"/>
          <w:b w:val="false"/>
          <w:i w:val="false"/>
          <w:color w:val="000000"/>
          <w:sz w:val="28"/>
        </w:rPr>
        <w:t>
      Халық театрлары кәсіби театрлар санына қосылмайды.</w:t>
      </w:r>
    </w:p>
    <w:p>
      <w:pPr>
        <w:spacing w:after="0"/>
        <w:ind w:left="0"/>
        <w:jc w:val="both"/>
      </w:pPr>
      <w:r>
        <w:rPr>
          <w:rFonts w:ascii="Times New Roman"/>
          <w:b w:val="false"/>
          <w:i w:val="false"/>
          <w:color w:val="000000"/>
          <w:sz w:val="28"/>
        </w:rPr>
        <w:t>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w:t>
      </w:r>
    </w:p>
    <w:p>
      <w:pPr>
        <w:spacing w:after="0"/>
        <w:ind w:left="0"/>
        <w:jc w:val="both"/>
      </w:pPr>
      <w:r>
        <w:rPr>
          <w:rFonts w:ascii="Times New Roman"/>
          <w:b w:val="false"/>
          <w:i w:val="false"/>
          <w:color w:val="000000"/>
          <w:sz w:val="28"/>
        </w:rPr>
        <w:t>
      Статистикалық нысанға енгізілетін деректер өткізу туралы бастапқы есепке алу, негізінде статистикалық нысанның негізгі көрсеткіштері толтырылатын билеттерді, бастапқы құжаттар материалдарына негізделеді.</w:t>
      </w:r>
    </w:p>
    <w:bookmarkStart w:name="z184" w:id="167"/>
    <w:p>
      <w:pPr>
        <w:spacing w:after="0"/>
        <w:ind w:left="0"/>
        <w:jc w:val="both"/>
      </w:pPr>
      <w:r>
        <w:rPr>
          <w:rFonts w:ascii="Times New Roman"/>
          <w:b w:val="false"/>
          <w:i w:val="false"/>
          <w:color w:val="000000"/>
          <w:sz w:val="28"/>
        </w:rPr>
        <w:t>
      4. 3-бөлімнің 1-жолында жеке тұрған құрылыстар болып табылатын театрлар ғимараттарының (үй-жайларының) және ғимараттың оқшауланған бөлігіне жататын үй-жайлардың жалпы саны көрсетіледі. Үй-жайларға театр орналасқан ғимараттың оқшауланған бөлігі жатады.</w:t>
      </w:r>
    </w:p>
    <w:bookmarkEnd w:id="167"/>
    <w:p>
      <w:pPr>
        <w:spacing w:after="0"/>
        <w:ind w:left="0"/>
        <w:jc w:val="both"/>
      </w:pPr>
      <w:r>
        <w:rPr>
          <w:rFonts w:ascii="Times New Roman"/>
          <w:b w:val="false"/>
          <w:i w:val="false"/>
          <w:color w:val="000000"/>
          <w:sz w:val="28"/>
        </w:rPr>
        <w:t>
      3-бөлімнің 1.1-жолында жылытылмайтын ғимараттардың (үй-жайлардың) саны, 3-бөлімнің 1.2-жолында авариялық жағдайдағы ғимараттардың (үй-жайлардың) саны, 3-бөлімнің 1.3-жолында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3-бөлімнің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0"/>
        <w:ind w:left="0"/>
        <w:jc w:val="both"/>
      </w:pPr>
      <w:r>
        <w:rPr>
          <w:rFonts w:ascii="Times New Roman"/>
          <w:b w:val="false"/>
          <w:i w:val="false"/>
          <w:color w:val="000000"/>
          <w:sz w:val="28"/>
        </w:rPr>
        <w:t>
      3-бөлімнің 2-жолында негізгі залдағы және қосымша залдардағы орындар санының қосындысымен анықталатын көрермендер залдарындағы орындар саны көрсетіледі.</w:t>
      </w:r>
    </w:p>
    <w:p>
      <w:pPr>
        <w:spacing w:after="0"/>
        <w:ind w:left="0"/>
        <w:jc w:val="both"/>
      </w:pPr>
      <w:r>
        <w:rPr>
          <w:rFonts w:ascii="Times New Roman"/>
          <w:b w:val="false"/>
          <w:i w:val="false"/>
          <w:color w:val="000000"/>
          <w:sz w:val="28"/>
        </w:rPr>
        <w:t>
      3-бөлімнің 3-жолында театрлардың мүгедектер мен мүмкіндігі шектеулі адамдар үшін қолжетімді ғимараттарының (үй-жайларының) жалпы саны көрсетіледі.</w:t>
      </w:r>
    </w:p>
    <w:bookmarkStart w:name="z185" w:id="168"/>
    <w:p>
      <w:pPr>
        <w:spacing w:after="0"/>
        <w:ind w:left="0"/>
        <w:jc w:val="both"/>
      </w:pPr>
      <w:r>
        <w:rPr>
          <w:rFonts w:ascii="Times New Roman"/>
          <w:b w:val="false"/>
          <w:i w:val="false"/>
          <w:color w:val="000000"/>
          <w:sz w:val="28"/>
        </w:rPr>
        <w:t>
      5. 4-бөлімде өз театры алаңында өткізілген іс-шаралар саны және іс-шараларға қатысқан көрермендер саны көрсетіледі.</w:t>
      </w:r>
    </w:p>
    <w:bookmarkEnd w:id="168"/>
    <w:p>
      <w:pPr>
        <w:spacing w:after="0"/>
        <w:ind w:left="0"/>
        <w:jc w:val="both"/>
      </w:pPr>
      <w:r>
        <w:rPr>
          <w:rFonts w:ascii="Times New Roman"/>
          <w:b w:val="false"/>
          <w:i w:val="false"/>
          <w:color w:val="000000"/>
          <w:sz w:val="28"/>
        </w:rPr>
        <w:t>
      4-бөлімнің 1-жолында іс-шаралар санына өз театрының күшімен, театр алаңында бөгде ұйымдардың күшімен өткізілген спектакльдер, концерттер, шығармашылық кештер және басқа да іс-шаралар қосылады. Спектакльдер санына негізгі сахнада, сондай-ақ қосымша сахнада театр өткізген таңертеңгілік және кешкі спектакльдер туралы жиынтық деректер жатады.</w:t>
      </w:r>
    </w:p>
    <w:p>
      <w:pPr>
        <w:spacing w:after="0"/>
        <w:ind w:left="0"/>
        <w:jc w:val="both"/>
      </w:pPr>
      <w:r>
        <w:rPr>
          <w:rFonts w:ascii="Times New Roman"/>
          <w:b w:val="false"/>
          <w:i w:val="false"/>
          <w:color w:val="000000"/>
          <w:sz w:val="28"/>
        </w:rPr>
        <w:t>
      4-бөлімнің 1.1-жолында өз театрының күшімен өткізілген іс-шаралар саны көрсетіледі.</w:t>
      </w:r>
    </w:p>
    <w:p>
      <w:pPr>
        <w:spacing w:after="0"/>
        <w:ind w:left="0"/>
        <w:jc w:val="both"/>
      </w:pPr>
      <w:r>
        <w:rPr>
          <w:rFonts w:ascii="Times New Roman"/>
          <w:b w:val="false"/>
          <w:i w:val="false"/>
          <w:color w:val="000000"/>
          <w:sz w:val="28"/>
        </w:rPr>
        <w:t>
      4-бөлімнің 1.2-жолында театр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4-бөлімнің 2-жолында балаларға арнап өткізілген іс-шаралар көрсетіледі.</w:t>
      </w:r>
    </w:p>
    <w:p>
      <w:pPr>
        <w:spacing w:after="0"/>
        <w:ind w:left="0"/>
        <w:jc w:val="both"/>
      </w:pPr>
      <w:r>
        <w:rPr>
          <w:rFonts w:ascii="Times New Roman"/>
          <w:b w:val="false"/>
          <w:i w:val="false"/>
          <w:color w:val="000000"/>
          <w:sz w:val="28"/>
        </w:rPr>
        <w:t>
      4-бөлімнің 3-жолында көрермендер санына іс-шараларға қатысқан адамдар саны қосылады.</w:t>
      </w:r>
    </w:p>
    <w:p>
      <w:pPr>
        <w:spacing w:after="0"/>
        <w:ind w:left="0"/>
        <w:jc w:val="both"/>
      </w:pPr>
      <w:r>
        <w:rPr>
          <w:rFonts w:ascii="Times New Roman"/>
          <w:b w:val="false"/>
          <w:i w:val="false"/>
          <w:color w:val="000000"/>
          <w:sz w:val="28"/>
        </w:rPr>
        <w:t>
      4-бөлімнің 3.1-жолында өз театрының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3.2-жолында театр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4-жолында көрермен балалар саны көрсетіледі, оларға 15 жасқа дейінгі адамдар жатады.</w:t>
      </w:r>
    </w:p>
    <w:p>
      <w:pPr>
        <w:spacing w:after="0"/>
        <w:ind w:left="0"/>
        <w:jc w:val="both"/>
      </w:pPr>
      <w:r>
        <w:rPr>
          <w:rFonts w:ascii="Times New Roman"/>
          <w:b w:val="false"/>
          <w:i w:val="false"/>
          <w:color w:val="000000"/>
          <w:sz w:val="28"/>
        </w:rPr>
        <w:t>
      4-бөлімнің 5-жолында қойылымдардың саны көрсетіледі.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0"/>
        <w:ind w:left="0"/>
        <w:jc w:val="both"/>
      </w:pPr>
      <w:r>
        <w:rPr>
          <w:rFonts w:ascii="Times New Roman"/>
          <w:b w:val="false"/>
          <w:i w:val="false"/>
          <w:color w:val="000000"/>
          <w:sz w:val="28"/>
        </w:rPr>
        <w:t>
      4-бөлімнің 6-жолында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bookmarkStart w:name="z186" w:id="169"/>
    <w:p>
      <w:pPr>
        <w:spacing w:after="0"/>
        <w:ind w:left="0"/>
        <w:jc w:val="both"/>
      </w:pPr>
      <w:r>
        <w:rPr>
          <w:rFonts w:ascii="Times New Roman"/>
          <w:b w:val="false"/>
          <w:i w:val="false"/>
          <w:color w:val="000000"/>
          <w:sz w:val="28"/>
        </w:rPr>
        <w:t>
      6. 5-бөлімде Қазақстан бойынша өз театры шегінен тыс өткізілген іс-шаралар, іс-шараларға қатысқан көрермендер саны және шет елде өткізілген гастрольдер саны көрсетіледі.</w:t>
      </w:r>
    </w:p>
    <w:bookmarkEnd w:id="169"/>
    <w:p>
      <w:pPr>
        <w:spacing w:after="0"/>
        <w:ind w:left="0"/>
        <w:jc w:val="both"/>
      </w:pPr>
      <w:r>
        <w:rPr>
          <w:rFonts w:ascii="Times New Roman"/>
          <w:b w:val="false"/>
          <w:i w:val="false"/>
          <w:color w:val="000000"/>
          <w:sz w:val="28"/>
        </w:rPr>
        <w:t>
      5-бөлімнің 1-жолында Қазақстан бойынша өз театры аумағының шегінен тыс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1.1-жолында Қазақстан бойынша ауылдық жерде театрдың күшімен өткізілген іс-шаралар саны көрсетіледі.</w:t>
      </w:r>
    </w:p>
    <w:p>
      <w:pPr>
        <w:spacing w:after="0"/>
        <w:ind w:left="0"/>
        <w:jc w:val="both"/>
      </w:pPr>
      <w:r>
        <w:rPr>
          <w:rFonts w:ascii="Times New Roman"/>
          <w:b w:val="false"/>
          <w:i w:val="false"/>
          <w:color w:val="000000"/>
          <w:sz w:val="28"/>
        </w:rPr>
        <w:t>
      5-бөлімнің 2-жолында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2.1-жолында Қазақстан бойынша ауылдық жерде балаларға арнап өткізілген іс-шаралар саны көрсетіледі.</w:t>
      </w:r>
    </w:p>
    <w:p>
      <w:pPr>
        <w:spacing w:after="0"/>
        <w:ind w:left="0"/>
        <w:jc w:val="both"/>
      </w:pPr>
      <w:r>
        <w:rPr>
          <w:rFonts w:ascii="Times New Roman"/>
          <w:b w:val="false"/>
          <w:i w:val="false"/>
          <w:color w:val="000000"/>
          <w:sz w:val="28"/>
        </w:rPr>
        <w:t>
      5-бөлімнің 3-жолында Қазақстан бойынша өз аумағының шегінен тыс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3.1-жолында Қазақстан бойынша ауылдық жерде театр өткізген іс-шараларға қатысқан көрермендер саны көрсетіледі.</w:t>
      </w:r>
    </w:p>
    <w:p>
      <w:pPr>
        <w:spacing w:after="0"/>
        <w:ind w:left="0"/>
        <w:jc w:val="both"/>
      </w:pPr>
      <w:r>
        <w:rPr>
          <w:rFonts w:ascii="Times New Roman"/>
          <w:b w:val="false"/>
          <w:i w:val="false"/>
          <w:color w:val="000000"/>
          <w:sz w:val="28"/>
        </w:rPr>
        <w:t>
      5-бөлімнің 4-жолында Қазақстан бойынша өз аумағы шегінен тыс театр өткізген іс-шараларға қатысқан көрермен балалар саны көрсетіледі. Берілген санатқа 15 жасқа дейінгі адамдар жатады.</w:t>
      </w:r>
    </w:p>
    <w:p>
      <w:pPr>
        <w:spacing w:after="0"/>
        <w:ind w:left="0"/>
        <w:jc w:val="both"/>
      </w:pPr>
      <w:r>
        <w:rPr>
          <w:rFonts w:ascii="Times New Roman"/>
          <w:b w:val="false"/>
          <w:i w:val="false"/>
          <w:color w:val="000000"/>
          <w:sz w:val="28"/>
        </w:rPr>
        <w:t>
      5-бөлімнің 4.1-жолында Қазақстан бойынша ауылдық жерде театр өткізген іс-шараларға қатысқан көрермен балалар саны көрсетіледі.</w:t>
      </w:r>
    </w:p>
    <w:p>
      <w:pPr>
        <w:spacing w:after="0"/>
        <w:ind w:left="0"/>
        <w:jc w:val="both"/>
      </w:pPr>
      <w:r>
        <w:rPr>
          <w:rFonts w:ascii="Times New Roman"/>
          <w:b w:val="false"/>
          <w:i w:val="false"/>
          <w:color w:val="000000"/>
          <w:sz w:val="28"/>
        </w:rPr>
        <w:t>
      5-бөлімнің 5-жолында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0"/>
        <w:ind w:left="0"/>
        <w:jc w:val="both"/>
      </w:pPr>
      <w:r>
        <w:rPr>
          <w:rFonts w:ascii="Times New Roman"/>
          <w:b w:val="false"/>
          <w:i w:val="false"/>
          <w:color w:val="000000"/>
          <w:sz w:val="28"/>
        </w:rPr>
        <w:t>
      5-бөлімнің 6-жолында он-лайн режимде театр өткізген іс-шаралардың жалпы саны көрсетіледі.</w:t>
      </w:r>
    </w:p>
    <w:p>
      <w:pPr>
        <w:spacing w:after="0"/>
        <w:ind w:left="0"/>
        <w:jc w:val="both"/>
      </w:pPr>
      <w:r>
        <w:rPr>
          <w:rFonts w:ascii="Times New Roman"/>
          <w:b w:val="false"/>
          <w:i w:val="false"/>
          <w:color w:val="000000"/>
          <w:sz w:val="28"/>
        </w:rPr>
        <w:t>
      5-бөлімнің 7-жолында он-лайн режимде театр өткізген іс-шаралардағы көрермендердің жалпы саны көрсетіледі.</w:t>
      </w:r>
    </w:p>
    <w:bookmarkStart w:name="z187" w:id="170"/>
    <w:p>
      <w:pPr>
        <w:spacing w:after="0"/>
        <w:ind w:left="0"/>
        <w:jc w:val="both"/>
      </w:pPr>
      <w:r>
        <w:rPr>
          <w:rFonts w:ascii="Times New Roman"/>
          <w:b w:val="false"/>
          <w:i w:val="false"/>
          <w:color w:val="000000"/>
          <w:sz w:val="28"/>
        </w:rPr>
        <w:t>
      7. 6-бөлімнің 1-жолында Интернет желісіне қолжетімділігі бар театрлар саны, 6-бөлімнің 1.1-жолында Интернет желісіне сымсыз технологиялар (Wi-Fi) арқылы қол жеткізетін театрлар саны көрсетіледі.</w:t>
      </w:r>
    </w:p>
    <w:bookmarkEnd w:id="170"/>
    <w:p>
      <w:pPr>
        <w:spacing w:after="0"/>
        <w:ind w:left="0"/>
        <w:jc w:val="both"/>
      </w:pPr>
      <w:r>
        <w:rPr>
          <w:rFonts w:ascii="Times New Roman"/>
          <w:b w:val="false"/>
          <w:i w:val="false"/>
          <w:color w:val="000000"/>
          <w:sz w:val="28"/>
        </w:rPr>
        <w:t>
      6-бөлімнің 2-жолында пайдаланылатын компьютерлер саны көрсетіледі.</w:t>
      </w:r>
    </w:p>
    <w:bookmarkStart w:name="z188" w:id="171"/>
    <w:p>
      <w:pPr>
        <w:spacing w:after="0"/>
        <w:ind w:left="0"/>
        <w:jc w:val="both"/>
      </w:pPr>
      <w:r>
        <w:rPr>
          <w:rFonts w:ascii="Times New Roman"/>
          <w:b w:val="false"/>
          <w:i w:val="false"/>
          <w:color w:val="000000"/>
          <w:sz w:val="28"/>
        </w:rPr>
        <w:t>
      8. 7-бөлімде театрлардағы интернет-ресурстардың бары көрсетіледі.</w:t>
      </w:r>
    </w:p>
    <w:bookmarkEnd w:id="171"/>
    <w:bookmarkStart w:name="z189" w:id="172"/>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172"/>
    <w:bookmarkStart w:name="z190" w:id="173"/>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3"/>
    <w:bookmarkStart w:name="z191" w:id="174"/>
    <w:p>
      <w:pPr>
        <w:spacing w:after="0"/>
        <w:ind w:left="0"/>
        <w:jc w:val="both"/>
      </w:pPr>
      <w:r>
        <w:rPr>
          <w:rFonts w:ascii="Times New Roman"/>
          <w:b w:val="false"/>
          <w:i w:val="false"/>
          <w:color w:val="000000"/>
          <w:sz w:val="28"/>
        </w:rPr>
        <w:t>
      11. Ескерту: х – бұл позиция толтырылмайды.</w:t>
      </w:r>
    </w:p>
    <w:bookmarkEnd w:id="174"/>
    <w:bookmarkStart w:name="z192" w:id="175"/>
    <w:p>
      <w:pPr>
        <w:spacing w:after="0"/>
        <w:ind w:left="0"/>
        <w:jc w:val="both"/>
      </w:pPr>
      <w:r>
        <w:rPr>
          <w:rFonts w:ascii="Times New Roman"/>
          <w:b w:val="false"/>
          <w:i w:val="false"/>
          <w:color w:val="000000"/>
          <w:sz w:val="28"/>
        </w:rPr>
        <w:t>
      12. Арифметикалық-логикалық бақылау:</w:t>
      </w:r>
    </w:p>
    <w:bookmarkEnd w:id="175"/>
    <w:bookmarkStart w:name="z193" w:id="176"/>
    <w:p>
      <w:pPr>
        <w:spacing w:after="0"/>
        <w:ind w:left="0"/>
        <w:jc w:val="both"/>
      </w:pPr>
      <w:r>
        <w:rPr>
          <w:rFonts w:ascii="Times New Roman"/>
          <w:b w:val="false"/>
          <w:i w:val="false"/>
          <w:color w:val="000000"/>
          <w:sz w:val="28"/>
        </w:rPr>
        <w:t>
      1) 2-бөлім: 1-баған = әрбір жол үшін 2–7-бағандардың ∑.</w:t>
      </w:r>
    </w:p>
    <w:bookmarkEnd w:id="176"/>
    <w:bookmarkStart w:name="z194" w:id="177"/>
    <w:p>
      <w:pPr>
        <w:spacing w:after="0"/>
        <w:ind w:left="0"/>
        <w:jc w:val="both"/>
      </w:pPr>
      <w:r>
        <w:rPr>
          <w:rFonts w:ascii="Times New Roman"/>
          <w:b w:val="false"/>
          <w:i w:val="false"/>
          <w:color w:val="000000"/>
          <w:sz w:val="28"/>
        </w:rPr>
        <w:t>
      2) 3-бөлім: 1.1-жол ≤ 1-жолдан;</w:t>
      </w:r>
    </w:p>
    <w:bookmarkEnd w:id="177"/>
    <w:p>
      <w:pPr>
        <w:spacing w:after="0"/>
        <w:ind w:left="0"/>
        <w:jc w:val="both"/>
      </w:pPr>
      <w:r>
        <w:rPr>
          <w:rFonts w:ascii="Times New Roman"/>
          <w:b w:val="false"/>
          <w:i w:val="false"/>
          <w:color w:val="000000"/>
          <w:sz w:val="28"/>
        </w:rPr>
        <w:t>
      1.2-жол ≤ 1-жолдан;</w:t>
      </w:r>
    </w:p>
    <w:p>
      <w:pPr>
        <w:spacing w:after="0"/>
        <w:ind w:left="0"/>
        <w:jc w:val="both"/>
      </w:pPr>
      <w:r>
        <w:rPr>
          <w:rFonts w:ascii="Times New Roman"/>
          <w:b w:val="false"/>
          <w:i w:val="false"/>
          <w:color w:val="000000"/>
          <w:sz w:val="28"/>
        </w:rPr>
        <w:t>
      1.3-жол ≤ 1-жолдан;</w:t>
      </w:r>
    </w:p>
    <w:p>
      <w:pPr>
        <w:spacing w:after="0"/>
        <w:ind w:left="0"/>
        <w:jc w:val="both"/>
      </w:pPr>
      <w:r>
        <w:rPr>
          <w:rFonts w:ascii="Times New Roman"/>
          <w:b w:val="false"/>
          <w:i w:val="false"/>
          <w:color w:val="000000"/>
          <w:sz w:val="28"/>
        </w:rPr>
        <w:t>
      3-жол ≤ 1-жол әрбір баған үшін.</w:t>
      </w:r>
    </w:p>
    <w:bookmarkStart w:name="z195" w:id="178"/>
    <w:p>
      <w:pPr>
        <w:spacing w:after="0"/>
        <w:ind w:left="0"/>
        <w:jc w:val="both"/>
      </w:pPr>
      <w:r>
        <w:rPr>
          <w:rFonts w:ascii="Times New Roman"/>
          <w:b w:val="false"/>
          <w:i w:val="false"/>
          <w:color w:val="000000"/>
          <w:sz w:val="28"/>
        </w:rPr>
        <w:t>
      3) 4-бөлім: 1-жол = ∑ 1.1–1.2-жолдан;</w:t>
      </w:r>
    </w:p>
    <w:bookmarkEnd w:id="178"/>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3-жол = ∑ 3.1–3.2-жолдан;</w:t>
      </w:r>
    </w:p>
    <w:p>
      <w:pPr>
        <w:spacing w:after="0"/>
        <w:ind w:left="0"/>
        <w:jc w:val="both"/>
      </w:pPr>
      <w:r>
        <w:rPr>
          <w:rFonts w:ascii="Times New Roman"/>
          <w:b w:val="false"/>
          <w:i w:val="false"/>
          <w:color w:val="000000"/>
          <w:sz w:val="28"/>
        </w:rPr>
        <w:t>
      4-жол ≤ 3-жолдан;</w:t>
      </w:r>
    </w:p>
    <w:p>
      <w:pPr>
        <w:spacing w:after="0"/>
        <w:ind w:left="0"/>
        <w:jc w:val="both"/>
      </w:pPr>
      <w:r>
        <w:rPr>
          <w:rFonts w:ascii="Times New Roman"/>
          <w:b w:val="false"/>
          <w:i w:val="false"/>
          <w:color w:val="000000"/>
          <w:sz w:val="28"/>
        </w:rPr>
        <w:t>
      4-жол = ∑ 4.1–4.2-жолдан;</w:t>
      </w:r>
    </w:p>
    <w:p>
      <w:pPr>
        <w:spacing w:after="0"/>
        <w:ind w:left="0"/>
        <w:jc w:val="both"/>
      </w:pPr>
      <w:r>
        <w:rPr>
          <w:rFonts w:ascii="Times New Roman"/>
          <w:b w:val="false"/>
          <w:i w:val="false"/>
          <w:color w:val="000000"/>
          <w:sz w:val="28"/>
        </w:rPr>
        <w:t>
      5-жол &lt; 1-жолдан;</w:t>
      </w:r>
    </w:p>
    <w:p>
      <w:pPr>
        <w:spacing w:after="0"/>
        <w:ind w:left="0"/>
        <w:jc w:val="both"/>
      </w:pPr>
      <w:r>
        <w:rPr>
          <w:rFonts w:ascii="Times New Roman"/>
          <w:b w:val="false"/>
          <w:i w:val="false"/>
          <w:color w:val="000000"/>
          <w:sz w:val="28"/>
        </w:rPr>
        <w:t>
      6-жол &lt; 1-жолдан.</w:t>
      </w:r>
    </w:p>
    <w:bookmarkStart w:name="z196" w:id="179"/>
    <w:p>
      <w:pPr>
        <w:spacing w:after="0"/>
        <w:ind w:left="0"/>
        <w:jc w:val="both"/>
      </w:pPr>
      <w:r>
        <w:rPr>
          <w:rFonts w:ascii="Times New Roman"/>
          <w:b w:val="false"/>
          <w:i w:val="false"/>
          <w:color w:val="000000"/>
          <w:sz w:val="28"/>
        </w:rPr>
        <w:t>
      4) 5-бөлім: 1.1-жол ≤ 1-жолдан;</w:t>
      </w:r>
    </w:p>
    <w:bookmarkEnd w:id="179"/>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2.1-жол ≤ 2-жолдан;</w:t>
      </w:r>
    </w:p>
    <w:p>
      <w:pPr>
        <w:spacing w:after="0"/>
        <w:ind w:left="0"/>
        <w:jc w:val="both"/>
      </w:pPr>
      <w:r>
        <w:rPr>
          <w:rFonts w:ascii="Times New Roman"/>
          <w:b w:val="false"/>
          <w:i w:val="false"/>
          <w:color w:val="000000"/>
          <w:sz w:val="28"/>
        </w:rPr>
        <w:t>
      3.1-жол ≤ 3-жолдан;</w:t>
      </w:r>
    </w:p>
    <w:p>
      <w:pPr>
        <w:spacing w:after="0"/>
        <w:ind w:left="0"/>
        <w:jc w:val="both"/>
      </w:pPr>
      <w:r>
        <w:rPr>
          <w:rFonts w:ascii="Times New Roman"/>
          <w:b w:val="false"/>
          <w:i w:val="false"/>
          <w:color w:val="000000"/>
          <w:sz w:val="28"/>
        </w:rPr>
        <w:t>
      4-жол ≤ 3-жолдан;</w:t>
      </w:r>
    </w:p>
    <w:p>
      <w:pPr>
        <w:spacing w:after="0"/>
        <w:ind w:left="0"/>
        <w:jc w:val="both"/>
      </w:pPr>
      <w:r>
        <w:rPr>
          <w:rFonts w:ascii="Times New Roman"/>
          <w:b w:val="false"/>
          <w:i w:val="false"/>
          <w:color w:val="000000"/>
          <w:sz w:val="28"/>
        </w:rPr>
        <w:t>
      4.1-жол ≤ 4-жолдан.</w:t>
      </w:r>
    </w:p>
    <w:bookmarkStart w:name="z197" w:id="180"/>
    <w:p>
      <w:pPr>
        <w:spacing w:after="0"/>
        <w:ind w:left="0"/>
        <w:jc w:val="both"/>
      </w:pPr>
      <w:r>
        <w:rPr>
          <w:rFonts w:ascii="Times New Roman"/>
          <w:b w:val="false"/>
          <w:i w:val="false"/>
          <w:color w:val="000000"/>
          <w:sz w:val="28"/>
        </w:rPr>
        <w:t>
      5) 6-бөлім: 1.1-жол ≤ 1-жолдан;</w:t>
      </w:r>
    </w:p>
    <w:bookmarkEnd w:id="180"/>
    <w:p>
      <w:pPr>
        <w:spacing w:after="0"/>
        <w:ind w:left="0"/>
        <w:jc w:val="both"/>
      </w:pPr>
      <w:r>
        <w:rPr>
          <w:rFonts w:ascii="Times New Roman"/>
          <w:b w:val="false"/>
          <w:i w:val="false"/>
          <w:color w:val="000000"/>
          <w:sz w:val="28"/>
        </w:rPr>
        <w:t>
      1-баған ≥ 2-бағаннан.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0"/>
        <w:gridCol w:w="17"/>
        <w:gridCol w:w="1"/>
        <w:gridCol w:w="330"/>
        <w:gridCol w:w="107"/>
        <w:gridCol w:w="53"/>
        <w:gridCol w:w="54"/>
        <w:gridCol w:w="3187"/>
        <w:gridCol w:w="748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73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73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r>
              <w:rPr>
                <w:rFonts w:ascii="Times New Roman"/>
                <w:b w:val="false"/>
                <w:i w:val="false"/>
                <w:color w:val="000000"/>
                <w:sz w:val="20"/>
              </w:rPr>
              <w:t>13-қосымша</w:t>
            </w:r>
          </w:p>
          <w:p>
            <w:pPr>
              <w:spacing w:after="0"/>
              <w:ind w:left="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20 января 2020 года № 1</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 Отчет о деятельности цирка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55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558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4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749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54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254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объектілержіктеуішіне сәйкес аумақ коды (ӘАОЖ)(респондент статистикалық нысандықағаз жеткізгіште ұсынған кезде аумақтықстатистика органының тиісті қызметкерітолтырады)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соответствующимработником территориального органастатистики при представлении респондентомстатистической формы на бумажном носителе)</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686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686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99" w:id="181"/>
    <w:p>
      <w:pPr>
        <w:spacing w:after="0"/>
        <w:ind w:left="0"/>
        <w:jc w:val="both"/>
      </w:pPr>
      <w:r>
        <w:rPr>
          <w:rFonts w:ascii="Times New Roman"/>
          <w:b w:val="false"/>
          <w:i w:val="false"/>
          <w:color w:val="000000"/>
          <w:sz w:val="28"/>
        </w:rPr>
        <w:t>
      2. Цирктер, ғимараттар (үй-жайлар) санын, көрермендер залындағы орындардың санын көрсетіңіз, бірлікУкажите число цирков, зданий (помещений), мест в зрительных залах, единиц</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8591"/>
        <w:gridCol w:w="1311"/>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r>
              <w:br/>
            </w:r>
            <w:r>
              <w:rPr>
                <w:rFonts w:ascii="Times New Roman"/>
                <w:b w:val="false"/>
                <w:i w:val="false"/>
                <w:color w:val="000000"/>
                <w:sz w:val="20"/>
              </w:rPr>
              <w:t>
Число цирков</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r>
              <w:br/>
            </w:r>
            <w:r>
              <w:rPr>
                <w:rFonts w:ascii="Times New Roman"/>
                <w:b w:val="false"/>
                <w:i w:val="false"/>
                <w:color w:val="000000"/>
                <w:sz w:val="20"/>
              </w:rPr>
              <w:t>
Число зданий (помещений)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r>
              <w:br/>
            </w:r>
            <w:r>
              <w:rPr>
                <w:rFonts w:ascii="Times New Roman"/>
                <w:b w:val="false"/>
                <w:i w:val="false"/>
                <w:color w:val="000000"/>
                <w:sz w:val="20"/>
              </w:rPr>
              <w:t>
Число мест в зрительных залах</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цирктердің мүгедектер және мүмкіндігі шектеулі адамдар үшін қолжетімді ғимараттарының (үй-жайларының) саны</w:t>
            </w:r>
            <w:r>
              <w:br/>
            </w:r>
            <w:r>
              <w:rPr>
                <w:rFonts w:ascii="Times New Roman"/>
                <w:b w:val="false"/>
                <w:i w:val="false"/>
                <w:color w:val="000000"/>
                <w:sz w:val="20"/>
              </w:rPr>
              <w:t>
Из строки 2 - число зданий (помещений) цирков, доступных для инвалидов и лиц с ограниченными возможностями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82"/>
    <w:p>
      <w:pPr>
        <w:spacing w:after="0"/>
        <w:ind w:left="0"/>
        <w:jc w:val="both"/>
      </w:pPr>
      <w:r>
        <w:rPr>
          <w:rFonts w:ascii="Times New Roman"/>
          <w:b w:val="false"/>
          <w:i w:val="false"/>
          <w:color w:val="000000"/>
          <w:sz w:val="28"/>
        </w:rPr>
        <w:t>
      3. Цирк іс-шараларының санын көрсетіңіз, бірлікУкажите число мероприятий цирка, единиц</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6172"/>
        <w:gridCol w:w="2166"/>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саны – барлығы</w:t>
            </w:r>
            <w:r>
              <w:br/>
            </w:r>
            <w:r>
              <w:rPr>
                <w:rFonts w:ascii="Times New Roman"/>
                <w:b w:val="false"/>
                <w:i w:val="false"/>
                <w:color w:val="000000"/>
                <w:sz w:val="20"/>
              </w:rPr>
              <w:t>
Число мероприятий – всего</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өз күшімен өткізілгені</w:t>
            </w:r>
            <w:r>
              <w:br/>
            </w:r>
            <w:r>
              <w:rPr>
                <w:rFonts w:ascii="Times New Roman"/>
                <w:b w:val="false"/>
                <w:i w:val="false"/>
                <w:color w:val="000000"/>
                <w:sz w:val="20"/>
              </w:rPr>
              <w:t>
проведенных силами своего цирка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цирка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балаларға арналған іс-шаралар саны</w:t>
            </w:r>
            <w:r>
              <w:br/>
            </w:r>
            <w:r>
              <w:rPr>
                <w:rFonts w:ascii="Times New Roman"/>
                <w:b w:val="false"/>
                <w:i w:val="false"/>
                <w:color w:val="000000"/>
                <w:sz w:val="20"/>
              </w:rPr>
              <w:t>
Из строки 1-число мероприятий для детей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r>
              <w:br/>
            </w:r>
            <w:r>
              <w:rPr>
                <w:rFonts w:ascii="Times New Roman"/>
                <w:b w:val="false"/>
                <w:i w:val="false"/>
                <w:color w:val="000000"/>
                <w:sz w:val="20"/>
              </w:rPr>
              <w:t>
Гастрольные и выездные представления за пределами своего города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шетелде</w:t>
            </w:r>
            <w:r>
              <w:br/>
            </w:r>
            <w:r>
              <w:rPr>
                <w:rFonts w:ascii="Times New Roman"/>
                <w:b w:val="false"/>
                <w:i w:val="false"/>
                <w:color w:val="000000"/>
                <w:sz w:val="20"/>
              </w:rPr>
              <w:t>
из них: за рубежом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w:t>
            </w:r>
            <w:r>
              <w:br/>
            </w:r>
            <w:r>
              <w:rPr>
                <w:rFonts w:ascii="Times New Roman"/>
                <w:b w:val="false"/>
                <w:i w:val="false"/>
                <w:color w:val="000000"/>
                <w:sz w:val="20"/>
              </w:rPr>
              <w:t>
Число новых представлений за отчетный год</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іс-шараларының саны</w:t>
            </w:r>
            <w:r>
              <w:br/>
            </w:r>
            <w:r>
              <w:rPr>
                <w:rFonts w:ascii="Times New Roman"/>
                <w:b w:val="false"/>
                <w:i w:val="false"/>
                <w:color w:val="000000"/>
                <w:sz w:val="20"/>
              </w:rPr>
              <w:t>
Число мероприятий цирка, проведенных в режиме он-лайн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83"/>
    <w:p>
      <w:pPr>
        <w:spacing w:after="0"/>
        <w:ind w:left="0"/>
        <w:jc w:val="both"/>
      </w:pPr>
      <w:r>
        <w:rPr>
          <w:rFonts w:ascii="Times New Roman"/>
          <w:b w:val="false"/>
          <w:i w:val="false"/>
          <w:color w:val="000000"/>
          <w:sz w:val="28"/>
        </w:rPr>
        <w:t>
      4. Цирк іс-шараларындағы көрермендер саны, адамУкажите число зрителей на мероприятиях цирка, человек</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6828"/>
        <w:gridCol w:w="1934"/>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 барлығы</w:t>
            </w:r>
            <w:r>
              <w:br/>
            </w:r>
            <w:r>
              <w:rPr>
                <w:rFonts w:ascii="Times New Roman"/>
                <w:b w:val="false"/>
                <w:i w:val="false"/>
                <w:color w:val="000000"/>
                <w:sz w:val="20"/>
              </w:rPr>
              <w:t>
Число зрителей, всего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көрермен балалар саны</w:t>
            </w:r>
            <w:r>
              <w:br/>
            </w:r>
            <w:r>
              <w:rPr>
                <w:rFonts w:ascii="Times New Roman"/>
                <w:b w:val="false"/>
                <w:i w:val="false"/>
                <w:color w:val="000000"/>
                <w:sz w:val="20"/>
              </w:rPr>
              <w:t>
Из строки 1: число зрителей – детей</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r>
              <w:br/>
            </w:r>
            <w:r>
              <w:rPr>
                <w:rFonts w:ascii="Times New Roman"/>
                <w:b w:val="false"/>
                <w:i w:val="false"/>
                <w:color w:val="000000"/>
                <w:sz w:val="20"/>
              </w:rPr>
              <w:t>
Число зрителей на мероприятиях цирка, проведенных в режиме он-лайн</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84"/>
    <w:p>
      <w:pPr>
        <w:spacing w:after="0"/>
        <w:ind w:left="0"/>
        <w:jc w:val="both"/>
      </w:pPr>
      <w:r>
        <w:rPr>
          <w:rFonts w:ascii="Times New Roman"/>
          <w:b w:val="false"/>
          <w:i w:val="false"/>
          <w:color w:val="000000"/>
          <w:sz w:val="28"/>
        </w:rPr>
        <w:t>
      5. Цирктегі ақпараттық-коммуникациялық технологиялардың қолда барын көрсетіңіз, бірлікУкажите наличие информационно-коммуникационных технологий в цирке, единиц</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1106"/>
        <w:gridCol w:w="2152"/>
        <w:gridCol w:w="2705"/>
        <w:gridCol w:w="2152"/>
        <w:gridCol w:w="2707"/>
      </w:tblGrid>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қолжетімділігі бар цирктер саны</w:t>
            </w:r>
            <w:r>
              <w:br/>
            </w:r>
            <w:r>
              <w:rPr>
                <w:rFonts w:ascii="Times New Roman"/>
                <w:b w:val="false"/>
                <w:i w:val="false"/>
                <w:color w:val="000000"/>
                <w:sz w:val="20"/>
              </w:rPr>
              <w:t>
Число цирков с доступом в сеть Интернет</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сымсыз технологиялар (Wi-Fi) арқылы қолжетімділігі бар</w:t>
            </w:r>
            <w:r>
              <w:br/>
            </w:r>
            <w:r>
              <w:rPr>
                <w:rFonts w:ascii="Times New Roman"/>
                <w:b w:val="false"/>
                <w:i w:val="false"/>
                <w:color w:val="000000"/>
                <w:sz w:val="20"/>
              </w:rPr>
              <w:t>
из них: с доступом в сеть Интернет посредством беспроводных технологий (Wi-Fi)</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Интернет-ресурстың болуын көрсетіңіз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Ия (1)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интернет-ресурса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 (2)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85"/>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қоршаңыз)Укажите время, затраченное на заполнение статистической формы, в часах (нужное обвести)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    Наименование_________________________</w:t>
      </w:r>
    </w:p>
    <w:p>
      <w:pPr>
        <w:spacing w:after="0"/>
        <w:ind w:left="0"/>
        <w:jc w:val="both"/>
      </w:pPr>
      <w:r>
        <w:rPr>
          <w:rFonts w:ascii="Times New Roman"/>
          <w:b w:val="false"/>
          <w:i w:val="false"/>
          <w:color w:val="000000"/>
          <w:sz w:val="28"/>
        </w:rPr>
        <w:t>
      Адрес (респондента)____________________________________________________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____________________________</w:t>
      </w:r>
    </w:p>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w:t>
      </w:r>
    </w:p>
    <w:p>
      <w:pPr>
        <w:spacing w:after="0"/>
        <w:ind w:left="0"/>
        <w:jc w:val="both"/>
      </w:pPr>
      <w:r>
        <w:rPr>
          <w:rFonts w:ascii="Times New Roman"/>
          <w:b w:val="false"/>
          <w:i w:val="false"/>
          <w:color w:val="000000"/>
          <w:sz w:val="28"/>
        </w:rPr>
        <w:t>
      Орындаушы Исполнитель 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 Главный бухгалтер или лицо,  исполняющее его обязанности 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 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04" w:id="186"/>
    <w:p>
      <w:pPr>
        <w:spacing w:after="0"/>
        <w:ind w:left="0"/>
        <w:jc w:val="both"/>
      </w:pPr>
      <w:r>
        <w:rPr>
          <w:rFonts w:ascii="Times New Roman"/>
          <w:b w:val="false"/>
          <w:i w:val="false"/>
          <w:color w:val="000000"/>
          <w:sz w:val="28"/>
        </w:rPr>
        <w:t>
      Ескертпе:</w:t>
      </w:r>
    </w:p>
    <w:bookmarkEnd w:id="186"/>
    <w:bookmarkStart w:name="z205" w:id="187"/>
    <w:p>
      <w:pPr>
        <w:spacing w:after="0"/>
        <w:ind w:left="0"/>
        <w:jc w:val="both"/>
      </w:pPr>
      <w:r>
        <w:rPr>
          <w:rFonts w:ascii="Times New Roman"/>
          <w:b w:val="false"/>
          <w:i w:val="false"/>
          <w:color w:val="000000"/>
          <w:sz w:val="28"/>
        </w:rPr>
        <w:t>
      Примечание:</w:t>
      </w:r>
    </w:p>
    <w:bookmarkEnd w:id="187"/>
    <w:bookmarkStart w:name="z206" w:id="18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8"/>
    <w:bookmarkStart w:name="z207" w:id="18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қыркүйектегі</w:t>
            </w:r>
            <w:r>
              <w:br/>
            </w:r>
            <w:r>
              <w:rPr>
                <w:rFonts w:ascii="Times New Roman"/>
                <w:b w:val="false"/>
                <w:i w:val="false"/>
                <w:color w:val="000000"/>
                <w:sz w:val="20"/>
              </w:rPr>
              <w:t>№ 18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2020 жылғы 20 қаңтардағы</w:t>
            </w:r>
            <w:r>
              <w:br/>
            </w:r>
            <w:r>
              <w:rPr>
                <w:rFonts w:ascii="Times New Roman"/>
                <w:b w:val="false"/>
                <w:i w:val="false"/>
                <w:color w:val="000000"/>
                <w:sz w:val="20"/>
              </w:rPr>
              <w:t>№ 1 бұйрығына 14-қосымша</w:t>
            </w:r>
          </w:p>
        </w:tc>
      </w:tr>
    </w:tbl>
    <w:bookmarkStart w:name="z210" w:id="190"/>
    <w:p>
      <w:pPr>
        <w:spacing w:after="0"/>
        <w:ind w:left="0"/>
        <w:jc w:val="left"/>
      </w:pPr>
      <w:r>
        <w:rPr>
          <w:rFonts w:ascii="Times New Roman"/>
          <w:b/>
          <w:i w:val="false"/>
          <w:color w:val="000000"/>
        </w:rPr>
        <w:t xml:space="preserve"> "Цирк қызметі туралы есеп" (индексі 1-цирк, кезеңділігі жылдық) жалпымемлекеттік статистикалық байқаудың статистикалық нысанын толтыру жөніндегі нұсқаулық</w:t>
      </w:r>
    </w:p>
    <w:bookmarkEnd w:id="190"/>
    <w:bookmarkStart w:name="z211" w:id="191"/>
    <w:p>
      <w:pPr>
        <w:spacing w:after="0"/>
        <w:ind w:left="0"/>
        <w:jc w:val="both"/>
      </w:pPr>
      <w:r>
        <w:rPr>
          <w:rFonts w:ascii="Times New Roman"/>
          <w:b w:val="false"/>
          <w:i w:val="false"/>
          <w:color w:val="000000"/>
          <w:sz w:val="28"/>
        </w:rPr>
        <w:t xml:space="preserve">
      1. Осы "Цирк қызметі туралы есеп" (индексі 1-цирк,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"Цирк қызметі туралы есеп" (индексі 1-цирк,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1"/>
    <w:bookmarkStart w:name="z212" w:id="192"/>
    <w:p>
      <w:pPr>
        <w:spacing w:after="0"/>
        <w:ind w:left="0"/>
        <w:jc w:val="both"/>
      </w:pPr>
      <w:r>
        <w:rPr>
          <w:rFonts w:ascii="Times New Roman"/>
          <w:b w:val="false"/>
          <w:i w:val="false"/>
          <w:color w:val="000000"/>
          <w:sz w:val="28"/>
        </w:rPr>
        <w:t xml:space="preserve">
      2. Осы Нұсқаулықта Заңда, Қазақстан Республикасының "Мәдениет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 анықтама пайдаланылады:</w:t>
      </w:r>
    </w:p>
    <w:bookmarkEnd w:id="192"/>
    <w:p>
      <w:pPr>
        <w:spacing w:after="0"/>
        <w:ind w:left="0"/>
        <w:jc w:val="both"/>
      </w:pPr>
      <w:r>
        <w:rPr>
          <w:rFonts w:ascii="Times New Roman"/>
          <w:b w:val="false"/>
          <w:i w:val="false"/>
          <w:color w:val="000000"/>
          <w:sz w:val="28"/>
        </w:rPr>
        <w:t>
      эстрадалық-цирк жанрындағы туындылардың сахналық көрсетілімдерін жүзеге асыратын театр-ойын-сауық ұйымдары цирктер болып табылады.</w:t>
      </w:r>
    </w:p>
    <w:p>
      <w:pPr>
        <w:spacing w:after="0"/>
        <w:ind w:left="0"/>
        <w:jc w:val="both"/>
      </w:pPr>
      <w:r>
        <w:rPr>
          <w:rFonts w:ascii="Times New Roman"/>
          <w:b w:val="false"/>
          <w:i w:val="false"/>
          <w:color w:val="000000"/>
          <w:sz w:val="28"/>
        </w:rPr>
        <w:t>
      Статистикалық нысанға стационарлық цирктер (қысқы және жазғы), жылжымалы (шапито), сахнадағы цирк бойынша деректер кіреді.</w:t>
      </w:r>
    </w:p>
    <w:p>
      <w:pPr>
        <w:spacing w:after="0"/>
        <w:ind w:left="0"/>
        <w:jc w:val="both"/>
      </w:pPr>
      <w:r>
        <w:rPr>
          <w:rFonts w:ascii="Times New Roman"/>
          <w:b w:val="false"/>
          <w:i w:val="false"/>
          <w:color w:val="000000"/>
          <w:sz w:val="28"/>
        </w:rPr>
        <w:t>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есеп толтырылады.</w:t>
      </w:r>
    </w:p>
    <w:p>
      <w:pPr>
        <w:spacing w:after="0"/>
        <w:ind w:left="0"/>
        <w:jc w:val="both"/>
      </w:pPr>
      <w:r>
        <w:rPr>
          <w:rFonts w:ascii="Times New Roman"/>
          <w:b w:val="false"/>
          <w:i w:val="false"/>
          <w:color w:val="000000"/>
          <w:sz w:val="28"/>
        </w:rPr>
        <w:t>
      Статистикалық нысанға енгізілетін деректер өткізу туралы бастапқы есепке алу, негізінде статистикалық нысанның негізгі көрсеткіштері толтырылатын билеттерді, бастапқы құжаттар материалдарына негізделеді.</w:t>
      </w:r>
    </w:p>
    <w:bookmarkStart w:name="z213" w:id="193"/>
    <w:p>
      <w:pPr>
        <w:spacing w:after="0"/>
        <w:ind w:left="0"/>
        <w:jc w:val="both"/>
      </w:pPr>
      <w:r>
        <w:rPr>
          <w:rFonts w:ascii="Times New Roman"/>
          <w:b w:val="false"/>
          <w:i w:val="false"/>
          <w:color w:val="000000"/>
          <w:sz w:val="28"/>
        </w:rPr>
        <w:t>
      3. 2-бөлімнің 1-жолында цирктер саны көрсетіледі.</w:t>
      </w:r>
    </w:p>
    <w:bookmarkEnd w:id="193"/>
    <w:p>
      <w:pPr>
        <w:spacing w:after="0"/>
        <w:ind w:left="0"/>
        <w:jc w:val="both"/>
      </w:pPr>
      <w:r>
        <w:rPr>
          <w:rFonts w:ascii="Times New Roman"/>
          <w:b w:val="false"/>
          <w:i w:val="false"/>
          <w:color w:val="000000"/>
          <w:sz w:val="28"/>
        </w:rPr>
        <w:t>
      2-бөлімнің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0"/>
        <w:ind w:left="0"/>
        <w:jc w:val="both"/>
      </w:pPr>
      <w:r>
        <w:rPr>
          <w:rFonts w:ascii="Times New Roman"/>
          <w:b w:val="false"/>
          <w:i w:val="false"/>
          <w:color w:val="000000"/>
          <w:sz w:val="28"/>
        </w:rPr>
        <w:t>
      2-бөлімнің 2.1-жолында жылытылмайтын ғимараттардың (үй-жайлардың) саны, 2-бөлімінің 2.2-жолында авариялық жағдайдағы ғимараттардың (үй-жайлардың) саны, 2-бөлімнің 2.3-жолында күрделі жөндеуді қажет ететін ғимараттардың (үй-жайлардың) саны көрсетіледі.</w:t>
      </w:r>
    </w:p>
    <w:p>
      <w:pPr>
        <w:spacing w:after="0"/>
        <w:ind w:left="0"/>
        <w:jc w:val="both"/>
      </w:pPr>
      <w:r>
        <w:rPr>
          <w:rFonts w:ascii="Times New Roman"/>
          <w:b w:val="false"/>
          <w:i w:val="false"/>
          <w:color w:val="000000"/>
          <w:sz w:val="28"/>
        </w:rPr>
        <w:t>
      2-бөлімнің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0"/>
        <w:ind w:left="0"/>
        <w:jc w:val="both"/>
      </w:pPr>
      <w:r>
        <w:rPr>
          <w:rFonts w:ascii="Times New Roman"/>
          <w:b w:val="false"/>
          <w:i w:val="false"/>
          <w:color w:val="000000"/>
          <w:sz w:val="28"/>
        </w:rPr>
        <w:t>
      2-бөлімнің 4-жолында цирктердің мүгедектер және мүмкіндігі шектеулі адамдар үшін қолжетімді ғимараттарының (үй-жайларының) саны көрсетіледі.</w:t>
      </w:r>
    </w:p>
    <w:bookmarkStart w:name="z214" w:id="194"/>
    <w:p>
      <w:pPr>
        <w:spacing w:after="0"/>
        <w:ind w:left="0"/>
        <w:jc w:val="both"/>
      </w:pPr>
      <w:r>
        <w:rPr>
          <w:rFonts w:ascii="Times New Roman"/>
          <w:b w:val="false"/>
          <w:i w:val="false"/>
          <w:color w:val="000000"/>
          <w:sz w:val="28"/>
        </w:rPr>
        <w:t>
      4. 3-бөлімнің 1-жолында іс-шаралар санына өз циркінің күшімен, цирк алаңында бөгде ұйымдардың күшімен өткізілген қойылымдар, концерттер және басқа да іс-шаралар кіреді. Қойылымдар санына цирк өткізген таңертеңгілік және кешкі қойылымдар туралы жиынтық деректер кіреді.</w:t>
      </w:r>
    </w:p>
    <w:bookmarkEnd w:id="194"/>
    <w:p>
      <w:pPr>
        <w:spacing w:after="0"/>
        <w:ind w:left="0"/>
        <w:jc w:val="both"/>
      </w:pPr>
      <w:r>
        <w:rPr>
          <w:rFonts w:ascii="Times New Roman"/>
          <w:b w:val="false"/>
          <w:i w:val="false"/>
          <w:color w:val="000000"/>
          <w:sz w:val="28"/>
        </w:rPr>
        <w:t>
      3-бөлімнің 1.1-жолында бөгде ұйымдарды тартусыз өз циркінің күшімен өткізілген іс-шаралар саны көрсетіледі.</w:t>
      </w:r>
    </w:p>
    <w:p>
      <w:pPr>
        <w:spacing w:after="0"/>
        <w:ind w:left="0"/>
        <w:jc w:val="both"/>
      </w:pPr>
      <w:r>
        <w:rPr>
          <w:rFonts w:ascii="Times New Roman"/>
          <w:b w:val="false"/>
          <w:i w:val="false"/>
          <w:color w:val="000000"/>
          <w:sz w:val="28"/>
        </w:rPr>
        <w:t>
      3-бөлімнің 1.2-жолында цирк алаңында бөгде ұйымдардың күшімен өткізілген іс-шаралар саны көрсетіледі.</w:t>
      </w:r>
    </w:p>
    <w:p>
      <w:pPr>
        <w:spacing w:after="0"/>
        <w:ind w:left="0"/>
        <w:jc w:val="both"/>
      </w:pPr>
      <w:r>
        <w:rPr>
          <w:rFonts w:ascii="Times New Roman"/>
          <w:b w:val="false"/>
          <w:i w:val="false"/>
          <w:color w:val="000000"/>
          <w:sz w:val="28"/>
        </w:rPr>
        <w:t>
      3-бөлімнің 3-жолында тараптық ұйымдардың сахналық алаңдарында көрсетілетін бірреттік қойылымдарға жататын көшпелі қойылымдар есептіленеді.</w:t>
      </w:r>
    </w:p>
    <w:p>
      <w:pPr>
        <w:spacing w:after="0"/>
        <w:ind w:left="0"/>
        <w:jc w:val="both"/>
      </w:pPr>
      <w:r>
        <w:rPr>
          <w:rFonts w:ascii="Times New Roman"/>
          <w:b w:val="false"/>
          <w:i w:val="false"/>
          <w:color w:val="000000"/>
          <w:sz w:val="28"/>
        </w:rPr>
        <w:t>
      3-бөлімнің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0"/>
        <w:ind w:left="0"/>
        <w:jc w:val="both"/>
      </w:pPr>
      <w:r>
        <w:rPr>
          <w:rFonts w:ascii="Times New Roman"/>
          <w:b w:val="false"/>
          <w:i w:val="false"/>
          <w:color w:val="000000"/>
          <w:sz w:val="28"/>
        </w:rPr>
        <w:t>
      3-бөлімнің 5-жолында он-лайн режимде өткізілген цирк іс-шараларының жалпы саны көрсетіледі.</w:t>
      </w:r>
    </w:p>
    <w:bookmarkStart w:name="z215" w:id="195"/>
    <w:p>
      <w:pPr>
        <w:spacing w:after="0"/>
        <w:ind w:left="0"/>
        <w:jc w:val="both"/>
      </w:pPr>
      <w:r>
        <w:rPr>
          <w:rFonts w:ascii="Times New Roman"/>
          <w:b w:val="false"/>
          <w:i w:val="false"/>
          <w:color w:val="000000"/>
          <w:sz w:val="28"/>
        </w:rPr>
        <w:t>
      5. 4-бөлімнің 1-жолында көрермендер санына іс-шараларға қатысқан адамдар саны кіреді.</w:t>
      </w:r>
    </w:p>
    <w:bookmarkEnd w:id="195"/>
    <w:p>
      <w:pPr>
        <w:spacing w:after="0"/>
        <w:ind w:left="0"/>
        <w:jc w:val="both"/>
      </w:pPr>
      <w:r>
        <w:rPr>
          <w:rFonts w:ascii="Times New Roman"/>
          <w:b w:val="false"/>
          <w:i w:val="false"/>
          <w:color w:val="000000"/>
          <w:sz w:val="28"/>
        </w:rPr>
        <w:t>
      4-бөлімнің 1.1-жолында өз циркінің күшімен өткізген іс-шаралардағы көрермендер саны көрсетіледі.</w:t>
      </w:r>
    </w:p>
    <w:p>
      <w:pPr>
        <w:spacing w:after="0"/>
        <w:ind w:left="0"/>
        <w:jc w:val="both"/>
      </w:pPr>
      <w:r>
        <w:rPr>
          <w:rFonts w:ascii="Times New Roman"/>
          <w:b w:val="false"/>
          <w:i w:val="false"/>
          <w:color w:val="000000"/>
          <w:sz w:val="28"/>
        </w:rPr>
        <w:t>
      4-бөлімнің 1.2-жолында цирк алаңында бөгде ұйымдардың күшімен өткізілген іс-шаралардағы көрермендер саны көрсетіледі.</w:t>
      </w:r>
    </w:p>
    <w:p>
      <w:pPr>
        <w:spacing w:after="0"/>
        <w:ind w:left="0"/>
        <w:jc w:val="both"/>
      </w:pPr>
      <w:r>
        <w:rPr>
          <w:rFonts w:ascii="Times New Roman"/>
          <w:b w:val="false"/>
          <w:i w:val="false"/>
          <w:color w:val="000000"/>
          <w:sz w:val="28"/>
        </w:rPr>
        <w:t>
      4-бөлімнің 2-жолында көрермен-балалар саны көрсетіледі, оларға 15 жасқа дейінгі адамдар жатады.</w:t>
      </w:r>
    </w:p>
    <w:p>
      <w:pPr>
        <w:spacing w:after="0"/>
        <w:ind w:left="0"/>
        <w:jc w:val="both"/>
      </w:pPr>
      <w:r>
        <w:rPr>
          <w:rFonts w:ascii="Times New Roman"/>
          <w:b w:val="false"/>
          <w:i w:val="false"/>
          <w:color w:val="000000"/>
          <w:sz w:val="28"/>
        </w:rPr>
        <w:t>
      4-бөлімнің 3-жолында он-лайн режимде өткізілген цирк іс-шараларындағы көрермендердің жалпы саны көрсетіледі.</w:t>
      </w:r>
    </w:p>
    <w:bookmarkStart w:name="z216" w:id="196"/>
    <w:p>
      <w:pPr>
        <w:spacing w:after="0"/>
        <w:ind w:left="0"/>
        <w:jc w:val="both"/>
      </w:pPr>
      <w:r>
        <w:rPr>
          <w:rFonts w:ascii="Times New Roman"/>
          <w:b w:val="false"/>
          <w:i w:val="false"/>
          <w:color w:val="000000"/>
          <w:sz w:val="28"/>
        </w:rPr>
        <w:t>
      6. 5-бөлімнің 1-жолында Интернет желісіне қолжетімділігі бар цирктер саны, 1-бөлімнің 1.1-жолда Интернет желісіне сымсыз технологиялар (WiFi) арқылы қолжетімділігі бар цирктер саны көрсетіледі.</w:t>
      </w:r>
    </w:p>
    <w:bookmarkEnd w:id="196"/>
    <w:p>
      <w:pPr>
        <w:spacing w:after="0"/>
        <w:ind w:left="0"/>
        <w:jc w:val="both"/>
      </w:pPr>
      <w:r>
        <w:rPr>
          <w:rFonts w:ascii="Times New Roman"/>
          <w:b w:val="false"/>
          <w:i w:val="false"/>
          <w:color w:val="000000"/>
          <w:sz w:val="28"/>
        </w:rPr>
        <w:t>
      5-бөлімнің 2-жолында пайдаланылатын компьютерлер саны көрсетіледі.</w:t>
      </w:r>
    </w:p>
    <w:bookmarkStart w:name="z217" w:id="197"/>
    <w:p>
      <w:pPr>
        <w:spacing w:after="0"/>
        <w:ind w:left="0"/>
        <w:jc w:val="both"/>
      </w:pPr>
      <w:r>
        <w:rPr>
          <w:rFonts w:ascii="Times New Roman"/>
          <w:b w:val="false"/>
          <w:i w:val="false"/>
          <w:color w:val="000000"/>
          <w:sz w:val="28"/>
        </w:rPr>
        <w:t>
      7. 6-бөлімде цирктерде интернет-ресурстарының бары көрсетіледі.</w:t>
      </w:r>
    </w:p>
    <w:bookmarkEnd w:id="197"/>
    <w:bookmarkStart w:name="z218" w:id="198"/>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тәртіпте ұсынады.</w:t>
      </w:r>
    </w:p>
    <w:bookmarkEnd w:id="198"/>
    <w:bookmarkStart w:name="z219" w:id="199"/>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99"/>
    <w:bookmarkStart w:name="z220" w:id="200"/>
    <w:p>
      <w:pPr>
        <w:spacing w:after="0"/>
        <w:ind w:left="0"/>
        <w:jc w:val="both"/>
      </w:pPr>
      <w:r>
        <w:rPr>
          <w:rFonts w:ascii="Times New Roman"/>
          <w:b w:val="false"/>
          <w:i w:val="false"/>
          <w:color w:val="000000"/>
          <w:sz w:val="28"/>
        </w:rPr>
        <w:t>
      10. Ескерту: х – бұл айқындама толтырылмайды.</w:t>
      </w:r>
    </w:p>
    <w:bookmarkEnd w:id="200"/>
    <w:bookmarkStart w:name="z221" w:id="201"/>
    <w:p>
      <w:pPr>
        <w:spacing w:after="0"/>
        <w:ind w:left="0"/>
        <w:jc w:val="both"/>
      </w:pPr>
      <w:r>
        <w:rPr>
          <w:rFonts w:ascii="Times New Roman"/>
          <w:b w:val="false"/>
          <w:i w:val="false"/>
          <w:color w:val="000000"/>
          <w:sz w:val="28"/>
        </w:rPr>
        <w:t>
      11. Арифметикалық-логикалық бақылау:</w:t>
      </w:r>
    </w:p>
    <w:bookmarkEnd w:id="201"/>
    <w:bookmarkStart w:name="z222" w:id="202"/>
    <w:p>
      <w:pPr>
        <w:spacing w:after="0"/>
        <w:ind w:left="0"/>
        <w:jc w:val="both"/>
      </w:pPr>
      <w:r>
        <w:rPr>
          <w:rFonts w:ascii="Times New Roman"/>
          <w:b w:val="false"/>
          <w:i w:val="false"/>
          <w:color w:val="000000"/>
          <w:sz w:val="28"/>
        </w:rPr>
        <w:t>
      1) 2-бөлім: 2.1-жол ≤ 2-жолдан;</w:t>
      </w:r>
    </w:p>
    <w:bookmarkEnd w:id="202"/>
    <w:p>
      <w:pPr>
        <w:spacing w:after="0"/>
        <w:ind w:left="0"/>
        <w:jc w:val="both"/>
      </w:pPr>
      <w:r>
        <w:rPr>
          <w:rFonts w:ascii="Times New Roman"/>
          <w:b w:val="false"/>
          <w:i w:val="false"/>
          <w:color w:val="000000"/>
          <w:sz w:val="28"/>
        </w:rPr>
        <w:t>
      2.2-жол ≤ 2-жолдан;</w:t>
      </w:r>
    </w:p>
    <w:p>
      <w:pPr>
        <w:spacing w:after="0"/>
        <w:ind w:left="0"/>
        <w:jc w:val="both"/>
      </w:pPr>
      <w:r>
        <w:rPr>
          <w:rFonts w:ascii="Times New Roman"/>
          <w:b w:val="false"/>
          <w:i w:val="false"/>
          <w:color w:val="000000"/>
          <w:sz w:val="28"/>
        </w:rPr>
        <w:t>
      2.3-жол ≤ 2-жол әрбір баған үшін;</w:t>
      </w:r>
    </w:p>
    <w:p>
      <w:pPr>
        <w:spacing w:after="0"/>
        <w:ind w:left="0"/>
        <w:jc w:val="both"/>
      </w:pPr>
      <w:r>
        <w:rPr>
          <w:rFonts w:ascii="Times New Roman"/>
          <w:b w:val="false"/>
          <w:i w:val="false"/>
          <w:color w:val="000000"/>
          <w:sz w:val="28"/>
        </w:rPr>
        <w:t>
      4-жол ≤ 2-жол әрбір баған үшін.</w:t>
      </w:r>
    </w:p>
    <w:bookmarkStart w:name="z223" w:id="203"/>
    <w:p>
      <w:pPr>
        <w:spacing w:after="0"/>
        <w:ind w:left="0"/>
        <w:jc w:val="both"/>
      </w:pPr>
      <w:r>
        <w:rPr>
          <w:rFonts w:ascii="Times New Roman"/>
          <w:b w:val="false"/>
          <w:i w:val="false"/>
          <w:color w:val="000000"/>
          <w:sz w:val="28"/>
        </w:rPr>
        <w:t>
      2) 3-бөлім: 1-жол = ∑ 1.1-1.2-жолдан;</w:t>
      </w:r>
    </w:p>
    <w:bookmarkEnd w:id="203"/>
    <w:p>
      <w:pPr>
        <w:spacing w:after="0"/>
        <w:ind w:left="0"/>
        <w:jc w:val="both"/>
      </w:pPr>
      <w:r>
        <w:rPr>
          <w:rFonts w:ascii="Times New Roman"/>
          <w:b w:val="false"/>
          <w:i w:val="false"/>
          <w:color w:val="000000"/>
          <w:sz w:val="28"/>
        </w:rPr>
        <w:t>
      2-жол ≤ 1-жолдан;</w:t>
      </w:r>
    </w:p>
    <w:p>
      <w:pPr>
        <w:spacing w:after="0"/>
        <w:ind w:left="0"/>
        <w:jc w:val="both"/>
      </w:pPr>
      <w:r>
        <w:rPr>
          <w:rFonts w:ascii="Times New Roman"/>
          <w:b w:val="false"/>
          <w:i w:val="false"/>
          <w:color w:val="000000"/>
          <w:sz w:val="28"/>
        </w:rPr>
        <w:t>
      3.1-жол ≤ 3-жолдан;</w:t>
      </w:r>
    </w:p>
    <w:p>
      <w:pPr>
        <w:spacing w:after="0"/>
        <w:ind w:left="0"/>
        <w:jc w:val="both"/>
      </w:pPr>
      <w:r>
        <w:rPr>
          <w:rFonts w:ascii="Times New Roman"/>
          <w:b w:val="false"/>
          <w:i w:val="false"/>
          <w:color w:val="000000"/>
          <w:sz w:val="28"/>
        </w:rPr>
        <w:t>
      4-жол &lt; 1-жолдан.</w:t>
      </w:r>
    </w:p>
    <w:bookmarkStart w:name="z224" w:id="204"/>
    <w:p>
      <w:pPr>
        <w:spacing w:after="0"/>
        <w:ind w:left="0"/>
        <w:jc w:val="both"/>
      </w:pPr>
      <w:r>
        <w:rPr>
          <w:rFonts w:ascii="Times New Roman"/>
          <w:b w:val="false"/>
          <w:i w:val="false"/>
          <w:color w:val="000000"/>
          <w:sz w:val="28"/>
        </w:rPr>
        <w:t>
      3) 4-бөлім: 1-жол = ∑ 1.1-1.2-жолдан;</w:t>
      </w:r>
    </w:p>
    <w:bookmarkEnd w:id="204"/>
    <w:p>
      <w:pPr>
        <w:spacing w:after="0"/>
        <w:ind w:left="0"/>
        <w:jc w:val="both"/>
      </w:pPr>
      <w:r>
        <w:rPr>
          <w:rFonts w:ascii="Times New Roman"/>
          <w:b w:val="false"/>
          <w:i w:val="false"/>
          <w:color w:val="000000"/>
          <w:sz w:val="28"/>
        </w:rPr>
        <w:t>
      2-жол = ∑ 2.1-2.2-жолдан.</w:t>
      </w:r>
    </w:p>
    <w:bookmarkStart w:name="z225" w:id="205"/>
    <w:p>
      <w:pPr>
        <w:spacing w:after="0"/>
        <w:ind w:left="0"/>
        <w:jc w:val="both"/>
      </w:pPr>
      <w:r>
        <w:rPr>
          <w:rFonts w:ascii="Times New Roman"/>
          <w:b w:val="false"/>
          <w:i w:val="false"/>
          <w:color w:val="000000"/>
          <w:sz w:val="28"/>
        </w:rPr>
        <w:t>
      4) 5-бөлім: 1.1-жол ≤ 1-жолдан.</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