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8f73" w14:textId="2c38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әзірлеген 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 қыркүйектегі № 17 бұйрығы. Қазақстан Республикасының Әділет министрлігінде 2021 жылғы 3 қыркүйекте № 24224 болып тіркелді. Күші жойылды - Қазақстан Республикасы Мәдениет және спорт министрінің 2022 жылғы 11 қазандағы № 297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11.10.2022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сондай-ақ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жоспарлау және реформалар агенттігі туралы ереженің 17-тармағының 24)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Мәдениет және спорт министрлігі әзірлеген ведомстволық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2018 жылғы 7 маусымдағы № 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17135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Ұлтық статистика бюросының Статистикалық процестерді дамыту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Қазақстан Республикасы Мәдениет және спорт министрлігіне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 қыркүйектегі</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ұсынылады</w:t>
            </w:r>
          </w:p>
          <w:p>
            <w:pPr>
              <w:spacing w:after="20"/>
              <w:ind w:left="20"/>
              <w:jc w:val="both"/>
            </w:pPr>
            <w:r>
              <w:rPr>
                <w:rFonts w:ascii="Times New Roman"/>
                <w:b w:val="false"/>
                <w:i w:val="false"/>
                <w:color w:val="000000"/>
                <w:sz w:val="20"/>
              </w:rPr>
              <w:t>
Представляется в Комитет по делам спорта и физической культуры Министерства культуры и спорта Республики Казахстан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годовая</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айдың 15-күніне (қоса алғанда) дейін </w:t>
            </w:r>
          </w:p>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1-бөлім. Спорттық имараттар бойынша негізгі көрсеткіштер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Раздел 1. Основные показатели по спортивным сооружениям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имараттар атауы</w:t>
            </w:r>
          </w:p>
          <w:p>
            <w:pPr>
              <w:spacing w:after="20"/>
              <w:ind w:left="20"/>
              <w:jc w:val="both"/>
            </w:pPr>
            <w:r>
              <w:rPr>
                <w:rFonts w:ascii="Times New Roman"/>
                <w:b w:val="false"/>
                <w:i w:val="false"/>
                <w:color w:val="000000"/>
                <w:sz w:val="20"/>
              </w:rPr>
              <w:t>
Наименование спортивных сооружений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объектілер: </w:t>
            </w:r>
          </w:p>
          <w:p>
            <w:pPr>
              <w:spacing w:after="20"/>
              <w:ind w:left="20"/>
              <w:jc w:val="both"/>
            </w:pPr>
            <w:r>
              <w:rPr>
                <w:rFonts w:ascii="Times New Roman"/>
                <w:b w:val="false"/>
                <w:i w:val="false"/>
                <w:color w:val="000000"/>
                <w:sz w:val="20"/>
              </w:rPr>
              <w:t>
В том числе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бағаннан: </w:t>
            </w:r>
          </w:p>
          <w:p>
            <w:pPr>
              <w:spacing w:after="20"/>
              <w:ind w:left="20"/>
              <w:jc w:val="both"/>
            </w:pPr>
            <w:r>
              <w:rPr>
                <w:rFonts w:ascii="Times New Roman"/>
                <w:b w:val="false"/>
                <w:i w:val="false"/>
                <w:color w:val="000000"/>
                <w:sz w:val="20"/>
              </w:rPr>
              <w:t>
Из графы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қабілеттілігі, адам </w:t>
            </w:r>
          </w:p>
          <w:p>
            <w:pPr>
              <w:spacing w:after="20"/>
              <w:ind w:left="20"/>
              <w:jc w:val="both"/>
            </w:pPr>
            <w:r>
              <w:rPr>
                <w:rFonts w:ascii="Times New Roman"/>
                <w:b w:val="false"/>
                <w:i w:val="false"/>
                <w:color w:val="000000"/>
                <w:sz w:val="20"/>
              </w:rPr>
              <w:t>
Пропускная способность,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мәндегі</w:t>
            </w:r>
          </w:p>
          <w:p>
            <w:pPr>
              <w:spacing w:after="20"/>
              <w:ind w:left="20"/>
              <w:jc w:val="both"/>
            </w:pPr>
            <w:r>
              <w:rPr>
                <w:rFonts w:ascii="Times New Roman"/>
                <w:b w:val="false"/>
                <w:i w:val="false"/>
                <w:color w:val="000000"/>
                <w:sz w:val="20"/>
              </w:rPr>
              <w:t>
физкультурно-спортивного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(ұйымдарда)</w:t>
            </w:r>
          </w:p>
          <w:p>
            <w:pPr>
              <w:spacing w:after="20"/>
              <w:ind w:left="20"/>
              <w:jc w:val="both"/>
            </w:pPr>
            <w:r>
              <w:rPr>
                <w:rFonts w:ascii="Times New Roman"/>
                <w:b w:val="false"/>
                <w:i w:val="false"/>
                <w:color w:val="000000"/>
                <w:sz w:val="20"/>
              </w:rPr>
              <w:t>
в учреждениях (организациях)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p>
            <w:pPr>
              <w:spacing w:after="20"/>
              <w:ind w:left="20"/>
              <w:jc w:val="both"/>
            </w:pPr>
            <w:r>
              <w:rPr>
                <w:rFonts w:ascii="Times New Roman"/>
                <w:b w:val="false"/>
                <w:i w:val="false"/>
                <w:color w:val="000000"/>
                <w:sz w:val="20"/>
              </w:rPr>
              <w:t>
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меншіктегі </w:t>
            </w:r>
          </w:p>
          <w:p>
            <w:pPr>
              <w:spacing w:after="20"/>
              <w:ind w:left="20"/>
              <w:jc w:val="both"/>
            </w:pPr>
            <w:r>
              <w:rPr>
                <w:rFonts w:ascii="Times New Roman"/>
                <w:b w:val="false"/>
                <w:i w:val="false"/>
                <w:color w:val="000000"/>
                <w:sz w:val="20"/>
              </w:rPr>
              <w:t>
в частной 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w:t>
            </w:r>
          </w:p>
          <w:p>
            <w:pPr>
              <w:spacing w:after="20"/>
              <w:ind w:left="20"/>
              <w:jc w:val="both"/>
            </w:pPr>
            <w:r>
              <w:rPr>
                <w:rFonts w:ascii="Times New Roman"/>
                <w:b w:val="false"/>
                <w:i w:val="false"/>
                <w:color w:val="000000"/>
                <w:sz w:val="20"/>
              </w:rPr>
              <w:t>
в организациях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 </w:t>
            </w:r>
          </w:p>
          <w:p>
            <w:pPr>
              <w:spacing w:after="20"/>
              <w:ind w:left="20"/>
              <w:jc w:val="both"/>
            </w:pPr>
            <w:r>
              <w:rPr>
                <w:rFonts w:ascii="Times New Roman"/>
                <w:b w:val="false"/>
                <w:i w:val="false"/>
                <w:color w:val="000000"/>
                <w:sz w:val="20"/>
              </w:rPr>
              <w:t>
в спортивных школах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имараттарының барлығы (1.1, 1.2, 1.3, 1.4, 1.5, 1.6, 1.7, 1.8, 1.9, 1.10, 1.11, 1.12, 1.13, 1.14, 1.15, 1.16, 1.17, 1.18, 1.19, 1.20, 1.21, 1.22-жолдар) </w:t>
            </w:r>
          </w:p>
          <w:p>
            <w:pPr>
              <w:spacing w:after="20"/>
              <w:ind w:left="20"/>
              <w:jc w:val="both"/>
            </w:pPr>
            <w:r>
              <w:rPr>
                <w:rFonts w:ascii="Times New Roman"/>
                <w:b w:val="false"/>
                <w:i w:val="false"/>
                <w:color w:val="000000"/>
                <w:sz w:val="20"/>
              </w:rPr>
              <w:t>
Всего спортивных сооружений (строки 1.1, 1.2, 1.3, 1.4, 1.5, 1.6, 1.7, 1.8, 1.9, 1.10, 1.11, 1.12, 1.13, 1.14, 1.15, 1.16, 1.17, 1.18, 1.19, 1.20, 1.21,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және одан көп орынға арналған мінбелері бар </w:t>
            </w:r>
          </w:p>
          <w:p>
            <w:pPr>
              <w:spacing w:after="20"/>
              <w:ind w:left="20"/>
              <w:jc w:val="both"/>
            </w:pPr>
            <w:r>
              <w:rPr>
                <w:rFonts w:ascii="Times New Roman"/>
                <w:b w:val="false"/>
                <w:i w:val="false"/>
                <w:color w:val="000000"/>
                <w:sz w:val="20"/>
              </w:rPr>
              <w:t>
стадион стадион с трибунами на 1500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сарайлары </w:t>
            </w:r>
          </w:p>
          <w:p>
            <w:pPr>
              <w:spacing w:after="20"/>
              <w:ind w:left="20"/>
              <w:jc w:val="both"/>
            </w:pPr>
            <w:r>
              <w:rPr>
                <w:rFonts w:ascii="Times New Roman"/>
                <w:b w:val="false"/>
                <w:i w:val="false"/>
                <w:color w:val="000000"/>
                <w:sz w:val="20"/>
              </w:rPr>
              <w:t>
дворцы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имараттар кешені </w:t>
            </w:r>
          </w:p>
          <w:p>
            <w:pPr>
              <w:spacing w:after="20"/>
              <w:ind w:left="20"/>
              <w:jc w:val="both"/>
            </w:pPr>
            <w:r>
              <w:rPr>
                <w:rFonts w:ascii="Times New Roman"/>
                <w:b w:val="false"/>
                <w:i w:val="false"/>
                <w:color w:val="000000"/>
                <w:sz w:val="20"/>
              </w:rPr>
              <w:t>
комплекс спортивных сооружений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командалардың оқу-жаттығу орталығы </w:t>
            </w:r>
          </w:p>
          <w:p>
            <w:pPr>
              <w:spacing w:after="20"/>
              <w:ind w:left="20"/>
              <w:jc w:val="both"/>
            </w:pPr>
            <w:r>
              <w:rPr>
                <w:rFonts w:ascii="Times New Roman"/>
                <w:b w:val="false"/>
                <w:i w:val="false"/>
                <w:color w:val="000000"/>
                <w:sz w:val="20"/>
              </w:rPr>
              <w:t>
учебно-тренировочный центр сборных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кешен </w:t>
            </w:r>
          </w:p>
          <w:p>
            <w:pPr>
              <w:spacing w:after="20"/>
              <w:ind w:left="20"/>
              <w:jc w:val="both"/>
            </w:pPr>
            <w:r>
              <w:rPr>
                <w:rFonts w:ascii="Times New Roman"/>
                <w:b w:val="false"/>
                <w:i w:val="false"/>
                <w:color w:val="000000"/>
                <w:sz w:val="20"/>
              </w:rPr>
              <w:t>
спортивный комплекс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манеж </w:t>
            </w:r>
          </w:p>
          <w:p>
            <w:pPr>
              <w:spacing w:after="20"/>
              <w:ind w:left="20"/>
              <w:jc w:val="both"/>
            </w:pPr>
            <w:r>
              <w:rPr>
                <w:rFonts w:ascii="Times New Roman"/>
                <w:b w:val="false"/>
                <w:i w:val="false"/>
                <w:color w:val="000000"/>
                <w:sz w:val="20"/>
              </w:rPr>
              <w:t>
спортивный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манежі </w:t>
            </w:r>
          </w:p>
          <w:p>
            <w:pPr>
              <w:spacing w:after="20"/>
              <w:ind w:left="20"/>
              <w:jc w:val="both"/>
            </w:pPr>
            <w:r>
              <w:rPr>
                <w:rFonts w:ascii="Times New Roman"/>
                <w:b w:val="false"/>
                <w:i w:val="false"/>
                <w:color w:val="000000"/>
                <w:sz w:val="20"/>
              </w:rPr>
              <w:t>
футбольный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атлетикалық манеж </w:t>
            </w:r>
          </w:p>
          <w:p>
            <w:pPr>
              <w:spacing w:after="20"/>
              <w:ind w:left="20"/>
              <w:jc w:val="both"/>
            </w:pPr>
            <w:r>
              <w:rPr>
                <w:rFonts w:ascii="Times New Roman"/>
                <w:b w:val="false"/>
                <w:i w:val="false"/>
                <w:color w:val="000000"/>
                <w:sz w:val="20"/>
              </w:rPr>
              <w:t>
легкоатлетический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манежі </w:t>
            </w:r>
          </w:p>
          <w:p>
            <w:pPr>
              <w:spacing w:after="20"/>
              <w:ind w:left="20"/>
              <w:jc w:val="both"/>
            </w:pPr>
            <w:r>
              <w:rPr>
                <w:rFonts w:ascii="Times New Roman"/>
                <w:b w:val="false"/>
                <w:i w:val="false"/>
                <w:color w:val="000000"/>
                <w:sz w:val="20"/>
              </w:rPr>
              <w:t>
конный манеж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базасы </w:t>
            </w:r>
          </w:p>
          <w:p>
            <w:pPr>
              <w:spacing w:after="20"/>
              <w:ind w:left="20"/>
              <w:jc w:val="both"/>
            </w:pPr>
            <w:r>
              <w:rPr>
                <w:rFonts w:ascii="Times New Roman"/>
                <w:b w:val="false"/>
                <w:i w:val="false"/>
                <w:color w:val="000000"/>
                <w:sz w:val="20"/>
              </w:rPr>
              <w:t>
лыжная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базасы </w:t>
            </w:r>
          </w:p>
          <w:p>
            <w:pPr>
              <w:spacing w:after="20"/>
              <w:ind w:left="20"/>
              <w:jc w:val="both"/>
            </w:pPr>
            <w:r>
              <w:rPr>
                <w:rFonts w:ascii="Times New Roman"/>
                <w:b w:val="false"/>
                <w:i w:val="false"/>
                <w:color w:val="000000"/>
                <w:sz w:val="20"/>
              </w:rPr>
              <w:t>
гребная база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 тирі </w:t>
            </w:r>
          </w:p>
          <w:p>
            <w:pPr>
              <w:spacing w:after="20"/>
              <w:ind w:left="20"/>
              <w:jc w:val="both"/>
            </w:pPr>
            <w:r>
              <w:rPr>
                <w:rFonts w:ascii="Times New Roman"/>
                <w:b w:val="false"/>
                <w:i w:val="false"/>
                <w:color w:val="000000"/>
                <w:sz w:val="20"/>
              </w:rPr>
              <w:t>
стрелковый тир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 алаңы </w:t>
            </w:r>
          </w:p>
          <w:p>
            <w:pPr>
              <w:spacing w:after="20"/>
              <w:ind w:left="20"/>
              <w:jc w:val="both"/>
            </w:pPr>
            <w:r>
              <w:rPr>
                <w:rFonts w:ascii="Times New Roman"/>
                <w:b w:val="false"/>
                <w:i w:val="false"/>
                <w:color w:val="000000"/>
                <w:sz w:val="20"/>
              </w:rPr>
              <w:t>
стрельбище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велотрек </w:t>
            </w:r>
          </w:p>
          <w:p>
            <w:pPr>
              <w:spacing w:after="20"/>
              <w:ind w:left="20"/>
              <w:jc w:val="both"/>
            </w:pPr>
            <w:r>
              <w:rPr>
                <w:rFonts w:ascii="Times New Roman"/>
                <w:b w:val="false"/>
                <w:i w:val="false"/>
                <w:color w:val="000000"/>
                <w:sz w:val="20"/>
              </w:rPr>
              <w:t>
велотрек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арнасы </w:t>
            </w:r>
          </w:p>
          <w:p>
            <w:pPr>
              <w:spacing w:after="20"/>
              <w:ind w:left="20"/>
              <w:jc w:val="both"/>
            </w:pPr>
            <w:r>
              <w:rPr>
                <w:rFonts w:ascii="Times New Roman"/>
                <w:b w:val="false"/>
                <w:i w:val="false"/>
                <w:color w:val="000000"/>
                <w:sz w:val="20"/>
              </w:rPr>
              <w:t>
гребной канал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яхт-клуб </w:t>
            </w:r>
          </w:p>
          <w:p>
            <w:pPr>
              <w:spacing w:after="20"/>
              <w:ind w:left="20"/>
              <w:jc w:val="both"/>
            </w:pPr>
            <w:r>
              <w:rPr>
                <w:rFonts w:ascii="Times New Roman"/>
                <w:b w:val="false"/>
                <w:i w:val="false"/>
                <w:color w:val="000000"/>
                <w:sz w:val="20"/>
              </w:rPr>
              <w:t>
яхт-клуб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секіруге арналған трамплин </w:t>
            </w:r>
          </w:p>
          <w:p>
            <w:pPr>
              <w:spacing w:after="20"/>
              <w:ind w:left="20"/>
              <w:jc w:val="both"/>
            </w:pPr>
            <w:r>
              <w:rPr>
                <w:rFonts w:ascii="Times New Roman"/>
                <w:b w:val="false"/>
                <w:i w:val="false"/>
                <w:color w:val="000000"/>
                <w:sz w:val="20"/>
              </w:rPr>
              <w:t>
трамплин для прыжков на лыжах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конькимен жүгіру стадиондары </w:t>
            </w:r>
          </w:p>
          <w:p>
            <w:pPr>
              <w:spacing w:after="20"/>
              <w:ind w:left="20"/>
              <w:jc w:val="both"/>
            </w:pPr>
            <w:r>
              <w:rPr>
                <w:rFonts w:ascii="Times New Roman"/>
                <w:b w:val="false"/>
                <w:i w:val="false"/>
                <w:color w:val="000000"/>
                <w:sz w:val="20"/>
              </w:rPr>
              <w:t>
конькобежные стадионы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хоккейлік корттар </w:t>
            </w:r>
          </w:p>
          <w:p>
            <w:pPr>
              <w:spacing w:after="20"/>
              <w:ind w:left="20"/>
              <w:jc w:val="both"/>
            </w:pPr>
            <w:r>
              <w:rPr>
                <w:rFonts w:ascii="Times New Roman"/>
                <w:b w:val="false"/>
                <w:i w:val="false"/>
                <w:color w:val="000000"/>
                <w:sz w:val="20"/>
              </w:rPr>
              <w:t>
хоккейные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 құрылғылар </w:t>
            </w:r>
          </w:p>
          <w:p>
            <w:pPr>
              <w:spacing w:after="20"/>
              <w:ind w:left="20"/>
              <w:jc w:val="both"/>
            </w:pPr>
            <w:r>
              <w:rPr>
                <w:rFonts w:ascii="Times New Roman"/>
                <w:b w:val="false"/>
                <w:i w:val="false"/>
                <w:color w:val="000000"/>
                <w:sz w:val="20"/>
              </w:rPr>
              <w:t>
плоскостные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ядролар </w:t>
            </w:r>
          </w:p>
          <w:p>
            <w:pPr>
              <w:spacing w:after="20"/>
              <w:ind w:left="20"/>
              <w:jc w:val="both"/>
            </w:pPr>
            <w:r>
              <w:rPr>
                <w:rFonts w:ascii="Times New Roman"/>
                <w:b w:val="false"/>
                <w:i w:val="false"/>
                <w:color w:val="000000"/>
                <w:sz w:val="20"/>
              </w:rPr>
              <w:t>
спортивные ядра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алаңдар (лукодром) </w:t>
            </w:r>
          </w:p>
          <w:p>
            <w:pPr>
              <w:spacing w:after="20"/>
              <w:ind w:left="20"/>
              <w:jc w:val="both"/>
            </w:pPr>
            <w:r>
              <w:rPr>
                <w:rFonts w:ascii="Times New Roman"/>
                <w:b w:val="false"/>
                <w:i w:val="false"/>
                <w:color w:val="000000"/>
                <w:sz w:val="20"/>
              </w:rPr>
              <w:t>
спортивные площадки (лукодром)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алаңдар </w:t>
            </w:r>
          </w:p>
          <w:p>
            <w:pPr>
              <w:spacing w:after="20"/>
              <w:ind w:left="20"/>
              <w:jc w:val="both"/>
            </w:pPr>
            <w:r>
              <w:rPr>
                <w:rFonts w:ascii="Times New Roman"/>
                <w:b w:val="false"/>
                <w:i w:val="false"/>
                <w:color w:val="000000"/>
                <w:sz w:val="20"/>
              </w:rPr>
              <w:t>
поля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трассалар </w:t>
            </w:r>
          </w:p>
          <w:p>
            <w:pPr>
              <w:spacing w:after="20"/>
              <w:ind w:left="20"/>
              <w:jc w:val="both"/>
            </w:pPr>
            <w:r>
              <w:rPr>
                <w:rFonts w:ascii="Times New Roman"/>
                <w:b w:val="false"/>
                <w:i w:val="false"/>
                <w:color w:val="000000"/>
                <w:sz w:val="20"/>
              </w:rPr>
              <w:t>
трассы спортивные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теннистік корттар </w:t>
            </w:r>
          </w:p>
          <w:p>
            <w:pPr>
              <w:spacing w:after="20"/>
              <w:ind w:left="20"/>
              <w:jc w:val="both"/>
            </w:pPr>
            <w:r>
              <w:rPr>
                <w:rFonts w:ascii="Times New Roman"/>
                <w:b w:val="false"/>
                <w:i w:val="false"/>
                <w:color w:val="000000"/>
                <w:sz w:val="20"/>
              </w:rPr>
              <w:t>
теннисные корты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p>
            <w:pPr>
              <w:spacing w:after="20"/>
              <w:ind w:left="20"/>
              <w:jc w:val="both"/>
            </w:pPr>
            <w:r>
              <w:rPr>
                <w:rFonts w:ascii="Times New Roman"/>
                <w:b w:val="false"/>
                <w:i w:val="false"/>
                <w:color w:val="000000"/>
                <w:sz w:val="20"/>
              </w:rPr>
              <w:t>
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p>
            <w:pPr>
              <w:spacing w:after="20"/>
              <w:ind w:left="20"/>
              <w:jc w:val="both"/>
            </w:pPr>
            <w:r>
              <w:rPr>
                <w:rFonts w:ascii="Times New Roman"/>
                <w:b w:val="false"/>
                <w:i w:val="false"/>
                <w:color w:val="000000"/>
                <w:sz w:val="20"/>
              </w:rPr>
              <w:t>
открытые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және одан жоғары отырғызу орындарымен мінбелері бар ипподром </w:t>
            </w:r>
          </w:p>
          <w:p>
            <w:pPr>
              <w:spacing w:after="20"/>
              <w:ind w:left="20"/>
              <w:jc w:val="both"/>
            </w:pPr>
            <w:r>
              <w:rPr>
                <w:rFonts w:ascii="Times New Roman"/>
                <w:b w:val="false"/>
                <w:i w:val="false"/>
                <w:color w:val="000000"/>
                <w:sz w:val="20"/>
              </w:rPr>
              <w:t>
ипподромы с трибунами на 200 посадочных мест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бассейндері </w:t>
            </w:r>
          </w:p>
          <w:p>
            <w:pPr>
              <w:spacing w:after="20"/>
              <w:ind w:left="20"/>
              <w:jc w:val="both"/>
            </w:pPr>
            <w:r>
              <w:rPr>
                <w:rFonts w:ascii="Times New Roman"/>
                <w:b w:val="false"/>
                <w:i w:val="false"/>
                <w:color w:val="000000"/>
                <w:sz w:val="20"/>
              </w:rPr>
              <w:t>
плавательные бассейны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метрлік </w:t>
            </w:r>
          </w:p>
          <w:p>
            <w:pPr>
              <w:spacing w:after="20"/>
              <w:ind w:left="20"/>
              <w:jc w:val="both"/>
            </w:pPr>
            <w:r>
              <w:rPr>
                <w:rFonts w:ascii="Times New Roman"/>
                <w:b w:val="false"/>
                <w:i w:val="false"/>
                <w:color w:val="000000"/>
                <w:sz w:val="20"/>
              </w:rPr>
              <w:t>
50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метрлік </w:t>
            </w:r>
          </w:p>
          <w:p>
            <w:pPr>
              <w:spacing w:after="20"/>
              <w:ind w:left="20"/>
              <w:jc w:val="both"/>
            </w:pPr>
            <w:r>
              <w:rPr>
                <w:rFonts w:ascii="Times New Roman"/>
                <w:b w:val="false"/>
                <w:i w:val="false"/>
                <w:color w:val="000000"/>
                <w:sz w:val="20"/>
              </w:rPr>
              <w:t>
25 метровые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метрден аз </w:t>
            </w:r>
          </w:p>
          <w:p>
            <w:pPr>
              <w:spacing w:after="20"/>
              <w:ind w:left="20"/>
              <w:jc w:val="both"/>
            </w:pPr>
            <w:r>
              <w:rPr>
                <w:rFonts w:ascii="Times New Roman"/>
                <w:b w:val="false"/>
                <w:i w:val="false"/>
                <w:color w:val="000000"/>
                <w:sz w:val="20"/>
              </w:rPr>
              <w:t>
менее 25 метровых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залдар </w:t>
            </w:r>
          </w:p>
          <w:p>
            <w:pPr>
              <w:spacing w:after="20"/>
              <w:ind w:left="20"/>
              <w:jc w:val="both"/>
            </w:pPr>
            <w:r>
              <w:rPr>
                <w:rFonts w:ascii="Times New Roman"/>
                <w:b w:val="false"/>
                <w:i w:val="false"/>
                <w:color w:val="000000"/>
                <w:sz w:val="20"/>
              </w:rPr>
              <w:t>
спортивные залы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сарайлары мен кешендердегі залдар </w:t>
            </w:r>
          </w:p>
          <w:p>
            <w:pPr>
              <w:spacing w:after="20"/>
              <w:ind w:left="20"/>
              <w:jc w:val="both"/>
            </w:pPr>
            <w:r>
              <w:rPr>
                <w:rFonts w:ascii="Times New Roman"/>
                <w:b w:val="false"/>
                <w:i w:val="false"/>
                <w:color w:val="000000"/>
                <w:sz w:val="20"/>
              </w:rPr>
              <w:t>
залы во Дворцах спорта и комплексах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мекемелерде </w:t>
            </w:r>
          </w:p>
          <w:p>
            <w:pPr>
              <w:spacing w:after="20"/>
              <w:ind w:left="20"/>
              <w:jc w:val="both"/>
            </w:pPr>
            <w:r>
              <w:rPr>
                <w:rFonts w:ascii="Times New Roman"/>
                <w:b w:val="false"/>
                <w:i w:val="false"/>
                <w:color w:val="000000"/>
                <w:sz w:val="20"/>
              </w:rPr>
              <w:t>
в общеобразовательных учреждениях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арнайы оқу мекемелерде </w:t>
            </w:r>
          </w:p>
          <w:p>
            <w:pPr>
              <w:spacing w:after="20"/>
              <w:ind w:left="20"/>
              <w:jc w:val="both"/>
            </w:pPr>
            <w:r>
              <w:rPr>
                <w:rFonts w:ascii="Times New Roman"/>
                <w:b w:val="false"/>
                <w:i w:val="false"/>
                <w:color w:val="000000"/>
                <w:sz w:val="20"/>
              </w:rPr>
              <w:t>
в средних специальных учебных заведениях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техникалық мектептерде </w:t>
            </w:r>
          </w:p>
          <w:p>
            <w:pPr>
              <w:spacing w:after="20"/>
              <w:ind w:left="20"/>
              <w:jc w:val="both"/>
            </w:pPr>
            <w:r>
              <w:rPr>
                <w:rFonts w:ascii="Times New Roman"/>
                <w:b w:val="false"/>
                <w:i w:val="false"/>
                <w:color w:val="000000"/>
                <w:sz w:val="20"/>
              </w:rPr>
              <w:t>
в профессиональных технических школах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орындарында </w:t>
            </w:r>
          </w:p>
          <w:p>
            <w:pPr>
              <w:spacing w:after="20"/>
              <w:ind w:left="20"/>
              <w:jc w:val="both"/>
            </w:pPr>
            <w:r>
              <w:rPr>
                <w:rFonts w:ascii="Times New Roman"/>
                <w:b w:val="false"/>
                <w:i w:val="false"/>
                <w:color w:val="000000"/>
                <w:sz w:val="20"/>
              </w:rPr>
              <w:t>
в высших учебных заведениях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мектептен тыс ұйымдар (спорт мектептері, спорт клубтары, қызығушылықтар бойынша клубтар) </w:t>
            </w:r>
          </w:p>
          <w:p>
            <w:pPr>
              <w:spacing w:after="20"/>
              <w:ind w:left="20"/>
              <w:jc w:val="both"/>
            </w:pPr>
            <w:r>
              <w:rPr>
                <w:rFonts w:ascii="Times New Roman"/>
                <w:b w:val="false"/>
                <w:i w:val="false"/>
                <w:color w:val="000000"/>
                <w:sz w:val="20"/>
              </w:rPr>
              <w:t>
во внешкольных организациях (спортивные школы, спортивные клубы, клубы по интересам)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мекемелерде </w:t>
            </w:r>
          </w:p>
          <w:p>
            <w:pPr>
              <w:spacing w:after="20"/>
              <w:ind w:left="20"/>
              <w:jc w:val="both"/>
            </w:pPr>
            <w:r>
              <w:rPr>
                <w:rFonts w:ascii="Times New Roman"/>
                <w:b w:val="false"/>
                <w:i w:val="false"/>
                <w:color w:val="000000"/>
                <w:sz w:val="20"/>
              </w:rPr>
              <w:t>
на предприятиях и организациях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спорттық залдар </w:t>
            </w:r>
          </w:p>
          <w:p>
            <w:pPr>
              <w:spacing w:after="20"/>
              <w:ind w:left="20"/>
              <w:jc w:val="both"/>
            </w:pPr>
            <w:r>
              <w:rPr>
                <w:rFonts w:ascii="Times New Roman"/>
                <w:b w:val="false"/>
                <w:i w:val="false"/>
                <w:color w:val="000000"/>
                <w:sz w:val="20"/>
              </w:rPr>
              <w:t>
встроенные спортивные залы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Дене шынықтыру және спорт саласындағы штаттағы қызметкерлердің саны бойынша негізгі көрсеткіштер</w:t>
      </w:r>
    </w:p>
    <w:bookmarkEnd w:id="11"/>
    <w:p>
      <w:pPr>
        <w:spacing w:after="0"/>
        <w:ind w:left="0"/>
        <w:jc w:val="both"/>
      </w:pPr>
      <w:r>
        <w:rPr>
          <w:rFonts w:ascii="Times New Roman"/>
          <w:b w:val="false"/>
          <w:i w:val="false"/>
          <w:color w:val="000000"/>
          <w:sz w:val="28"/>
        </w:rPr>
        <w:t>
      Раздел 2. Основные показатели по численности штатных сотрудников в сфере физической культуры и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мамандығы бойынша білімі барлар </w:t>
            </w:r>
          </w:p>
          <w:p>
            <w:pPr>
              <w:spacing w:after="20"/>
              <w:ind w:left="20"/>
              <w:jc w:val="both"/>
            </w:pPr>
            <w:r>
              <w:rPr>
                <w:rFonts w:ascii="Times New Roman"/>
                <w:b w:val="false"/>
                <w:i w:val="false"/>
                <w:color w:val="000000"/>
                <w:sz w:val="20"/>
              </w:rPr>
              <w:t>
Имеющие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w:t>
            </w:r>
          </w:p>
          <w:p>
            <w:pPr>
              <w:spacing w:after="20"/>
              <w:ind w:left="20"/>
              <w:jc w:val="both"/>
            </w:pPr>
            <w:r>
              <w:rPr>
                <w:rFonts w:ascii="Times New Roman"/>
                <w:b w:val="false"/>
                <w:i w:val="false"/>
                <w:color w:val="000000"/>
                <w:sz w:val="20"/>
              </w:rPr>
              <w:t>
в сельской местности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арнайы </w:t>
            </w:r>
          </w:p>
          <w:p>
            <w:pPr>
              <w:spacing w:after="20"/>
              <w:ind w:left="20"/>
              <w:jc w:val="both"/>
            </w:pPr>
            <w:r>
              <w:rPr>
                <w:rFonts w:ascii="Times New Roman"/>
                <w:b w:val="false"/>
                <w:i w:val="false"/>
                <w:color w:val="000000"/>
                <w:sz w:val="20"/>
              </w:rPr>
              <w:t>
среднее специальное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мектептерінің мұғалімдері </w:t>
            </w:r>
          </w:p>
          <w:p>
            <w:pPr>
              <w:spacing w:after="20"/>
              <w:ind w:left="20"/>
              <w:jc w:val="both"/>
            </w:pPr>
            <w:r>
              <w:rPr>
                <w:rFonts w:ascii="Times New Roman"/>
                <w:b w:val="false"/>
                <w:i w:val="false"/>
                <w:color w:val="000000"/>
                <w:sz w:val="20"/>
              </w:rPr>
              <w:t>
учителя общеобразовательных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ұйымдарының оқытушылары </w:t>
            </w:r>
          </w:p>
          <w:p>
            <w:pPr>
              <w:spacing w:after="20"/>
              <w:ind w:left="20"/>
              <w:jc w:val="both"/>
            </w:pPr>
            <w:r>
              <w:rPr>
                <w:rFonts w:ascii="Times New Roman"/>
                <w:b w:val="false"/>
                <w:i w:val="false"/>
                <w:color w:val="000000"/>
                <w:sz w:val="20"/>
              </w:rPr>
              <w:t>
преподаватели организаций технического и профессионального,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оқытушылары </w:t>
            </w:r>
          </w:p>
          <w:p>
            <w:pPr>
              <w:spacing w:after="20"/>
              <w:ind w:left="20"/>
              <w:jc w:val="both"/>
            </w:pPr>
            <w:r>
              <w:rPr>
                <w:rFonts w:ascii="Times New Roman"/>
                <w:b w:val="false"/>
                <w:i w:val="false"/>
                <w:color w:val="000000"/>
                <w:sz w:val="20"/>
              </w:rPr>
              <w:t>
преподаватели высших учебных заведений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бойынша жаттықтырушы-оқытушылар </w:t>
            </w:r>
          </w:p>
          <w:p>
            <w:pPr>
              <w:spacing w:after="20"/>
              <w:ind w:left="20"/>
              <w:jc w:val="both"/>
            </w:pPr>
            <w:r>
              <w:rPr>
                <w:rFonts w:ascii="Times New Roman"/>
                <w:b w:val="false"/>
                <w:i w:val="false"/>
                <w:color w:val="000000"/>
                <w:sz w:val="20"/>
              </w:rPr>
              <w:t>
тренеры-преподаватели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бойынша әдіскерлер </w:t>
            </w:r>
          </w:p>
          <w:p>
            <w:pPr>
              <w:spacing w:after="20"/>
              <w:ind w:left="20"/>
              <w:jc w:val="both"/>
            </w:pPr>
            <w:r>
              <w:rPr>
                <w:rFonts w:ascii="Times New Roman"/>
                <w:b w:val="false"/>
                <w:i w:val="false"/>
                <w:color w:val="000000"/>
                <w:sz w:val="20"/>
              </w:rPr>
              <w:t>
методисты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бойынша нұсқаушылар </w:t>
            </w:r>
          </w:p>
          <w:p>
            <w:pPr>
              <w:spacing w:after="20"/>
              <w:ind w:left="20"/>
              <w:jc w:val="both"/>
            </w:pPr>
            <w:r>
              <w:rPr>
                <w:rFonts w:ascii="Times New Roman"/>
                <w:b w:val="false"/>
                <w:i w:val="false"/>
                <w:color w:val="000000"/>
                <w:sz w:val="20"/>
              </w:rPr>
              <w:t>
инструкторы по спорту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 аппаратының қызметкерлері </w:t>
            </w:r>
          </w:p>
          <w:p>
            <w:pPr>
              <w:spacing w:after="20"/>
              <w:ind w:left="20"/>
              <w:jc w:val="both"/>
            </w:pPr>
            <w:r>
              <w:rPr>
                <w:rFonts w:ascii="Times New Roman"/>
                <w:b w:val="false"/>
                <w:i w:val="false"/>
                <w:color w:val="000000"/>
                <w:sz w:val="20"/>
              </w:rPr>
              <w:t>
работники аппарата отделов физической культуры и спорта районов и городов, управлений физической культуры и спорта областей, городов республиканскогозначения и столицы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клубтар, дене шынықтыру ұжымдары аппаратының, ерікті спорт қоғамдары кеңестерінің, салалық дене шынықтыру-спорттық клубтартарының қызметкерлері </w:t>
            </w:r>
          </w:p>
          <w:p>
            <w:pPr>
              <w:spacing w:after="20"/>
              <w:ind w:left="20"/>
              <w:jc w:val="both"/>
            </w:pPr>
            <w:r>
              <w:rPr>
                <w:rFonts w:ascii="Times New Roman"/>
                <w:b w:val="false"/>
                <w:i w:val="false"/>
                <w:color w:val="000000"/>
                <w:sz w:val="20"/>
              </w:rPr>
              <w:t>
работники аппарата спортивных клубов, коллективов физической культуры, советов добровольных спортивных обществ, отраслевых физкультурно-спортивных клубов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дене шынықтыру және спорт қызметкерлері </w:t>
            </w:r>
          </w:p>
          <w:p>
            <w:pPr>
              <w:spacing w:after="20"/>
              <w:ind w:left="20"/>
              <w:jc w:val="both"/>
            </w:pPr>
            <w:r>
              <w:rPr>
                <w:rFonts w:ascii="Times New Roman"/>
                <w:b w:val="false"/>
                <w:i w:val="false"/>
                <w:color w:val="000000"/>
                <w:sz w:val="20"/>
              </w:rPr>
              <w:t>
другие работники физической культуры и 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Дене шынықтыру-сауықтыру және спорттық жұмыс бойынша негізгі көрсеткіштер</w:t>
      </w:r>
    </w:p>
    <w:p>
      <w:pPr>
        <w:spacing w:after="0"/>
        <w:ind w:left="0"/>
        <w:jc w:val="both"/>
      </w:pPr>
      <w:r>
        <w:rPr>
          <w:rFonts w:ascii="Times New Roman"/>
          <w:b w:val="false"/>
          <w:i w:val="false"/>
          <w:color w:val="000000"/>
          <w:sz w:val="28"/>
        </w:rPr>
        <w:t>
      Раздел 3. Основные показатели по физкультурно-оздоровительной и спортивной работе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кәсіпорындар, ұйымдар </w:t>
            </w:r>
          </w:p>
          <w:p>
            <w:pPr>
              <w:spacing w:after="20"/>
              <w:ind w:left="20"/>
              <w:jc w:val="both"/>
            </w:pPr>
            <w:r>
              <w:rPr>
                <w:rFonts w:ascii="Times New Roman"/>
                <w:b w:val="false"/>
                <w:i w:val="false"/>
                <w:color w:val="000000"/>
                <w:sz w:val="20"/>
              </w:rPr>
              <w:t>
Учреждения, предприятия,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Мекемелердің, кәсіпорындардың, ұйымдардың саны, барлығы, бірлік </w:t>
            </w:r>
          </w:p>
          <w:p>
            <w:pPr>
              <w:spacing w:after="20"/>
              <w:ind w:left="20"/>
              <w:jc w:val="both"/>
            </w:pPr>
            <w:r>
              <w:rPr>
                <w:rFonts w:ascii="Times New Roman"/>
                <w:b w:val="false"/>
                <w:i w:val="false"/>
                <w:color w:val="000000"/>
                <w:sz w:val="20"/>
              </w:rPr>
              <w:t>
Количество учреждений, предприятий, организаций, всего,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жерлерде, бірлік </w:t>
            </w:r>
          </w:p>
          <w:p>
            <w:pPr>
              <w:spacing w:after="20"/>
              <w:ind w:left="20"/>
              <w:jc w:val="both"/>
            </w:pPr>
            <w:r>
              <w:rPr>
                <w:rFonts w:ascii="Times New Roman"/>
                <w:b w:val="false"/>
                <w:i w:val="false"/>
                <w:color w:val="000000"/>
                <w:sz w:val="20"/>
              </w:rPr>
              <w:t>
Из них, в сельской местности,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спортпен шұғылданатындардың жалпы саны, адамдар </w:t>
            </w:r>
          </w:p>
          <w:p>
            <w:pPr>
              <w:spacing w:after="20"/>
              <w:ind w:left="20"/>
              <w:jc w:val="both"/>
            </w:pPr>
            <w:r>
              <w:rPr>
                <w:rFonts w:ascii="Times New Roman"/>
                <w:b w:val="false"/>
                <w:i w:val="false"/>
                <w:color w:val="000000"/>
                <w:sz w:val="20"/>
              </w:rPr>
              <w:t>
Общая численность занимающихся физической культурой и спортом,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жас</w:t>
            </w:r>
          </w:p>
          <w:p>
            <w:pPr>
              <w:spacing w:after="20"/>
              <w:ind w:left="20"/>
              <w:jc w:val="both"/>
            </w:pPr>
            <w:r>
              <w:rPr>
                <w:rFonts w:ascii="Times New Roman"/>
                <w:b w:val="false"/>
                <w:i w:val="false"/>
                <w:color w:val="000000"/>
                <w:sz w:val="20"/>
              </w:rPr>
              <w:t>
6-13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мекемелер, кәсіпорындар, ұйымдар </w:t>
            </w:r>
          </w:p>
          <w:p>
            <w:pPr>
              <w:spacing w:after="20"/>
              <w:ind w:left="20"/>
              <w:jc w:val="both"/>
            </w:pPr>
            <w:r>
              <w:rPr>
                <w:rFonts w:ascii="Times New Roman"/>
                <w:b w:val="false"/>
                <w:i w:val="false"/>
                <w:color w:val="000000"/>
                <w:sz w:val="20"/>
              </w:rPr>
              <w:t>
Всего учреждений, предприятий,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p>
            <w:pPr>
              <w:spacing w:after="20"/>
              <w:ind w:left="20"/>
              <w:jc w:val="both"/>
            </w:pPr>
            <w:r>
              <w:rPr>
                <w:rFonts w:ascii="Times New Roman"/>
                <w:b w:val="false"/>
                <w:i w:val="false"/>
                <w:color w:val="000000"/>
                <w:sz w:val="20"/>
              </w:rPr>
              <w:t>
общеобразователь 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w:t>
            </w:r>
          </w:p>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клубтары бар </w:t>
            </w:r>
          </w:p>
          <w:p>
            <w:pPr>
              <w:spacing w:after="20"/>
              <w:ind w:left="20"/>
              <w:jc w:val="both"/>
            </w:pPr>
            <w:r>
              <w:rPr>
                <w:rFonts w:ascii="Times New Roman"/>
                <w:b w:val="false"/>
                <w:i w:val="false"/>
                <w:color w:val="000000"/>
                <w:sz w:val="20"/>
              </w:rPr>
              <w:t>
имеющие 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 </w:t>
            </w:r>
          </w:p>
          <w:p>
            <w:pPr>
              <w:spacing w:after="20"/>
              <w:ind w:left="20"/>
              <w:jc w:val="both"/>
            </w:pPr>
            <w:r>
              <w:rPr>
                <w:rFonts w:ascii="Times New Roman"/>
                <w:b w:val="false"/>
                <w:i w:val="false"/>
                <w:color w:val="000000"/>
                <w:sz w:val="20"/>
              </w:rPr>
              <w:t>
организации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клубтары бар </w:t>
            </w:r>
          </w:p>
          <w:p>
            <w:pPr>
              <w:spacing w:after="20"/>
              <w:ind w:left="20"/>
              <w:jc w:val="both"/>
            </w:pPr>
            <w:r>
              <w:rPr>
                <w:rFonts w:ascii="Times New Roman"/>
                <w:b w:val="false"/>
                <w:i w:val="false"/>
                <w:color w:val="000000"/>
                <w:sz w:val="20"/>
              </w:rPr>
              <w:t>
имеющие 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даярлығының балалар мен жасөспірімдер клубтары </w:t>
            </w:r>
          </w:p>
          <w:p>
            <w:pPr>
              <w:spacing w:after="20"/>
              <w:ind w:left="20"/>
              <w:jc w:val="both"/>
            </w:pPr>
            <w:r>
              <w:rPr>
                <w:rFonts w:ascii="Times New Roman"/>
                <w:b w:val="false"/>
                <w:i w:val="false"/>
                <w:color w:val="000000"/>
                <w:sz w:val="20"/>
              </w:rPr>
              <w:t>
детско-юношеские клубы физической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 клубтары </w:t>
            </w:r>
          </w:p>
          <w:p>
            <w:pPr>
              <w:spacing w:after="20"/>
              <w:ind w:left="20"/>
              <w:jc w:val="both"/>
            </w:pPr>
            <w:r>
              <w:rPr>
                <w:rFonts w:ascii="Times New Roman"/>
                <w:b w:val="false"/>
                <w:i w:val="false"/>
                <w:color w:val="000000"/>
                <w:sz w:val="20"/>
              </w:rPr>
              <w:t>
детские подростковые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БЖСМ1, МБЖСМ2, ОРМБЖМ3, СДБАМИ4, ОРММИК5, ОРДО6, ЖСШМ7 </w:t>
            </w:r>
          </w:p>
          <w:p>
            <w:pPr>
              <w:spacing w:after="20"/>
              <w:ind w:left="20"/>
              <w:jc w:val="both"/>
            </w:pPr>
            <w:r>
              <w:rPr>
                <w:rFonts w:ascii="Times New Roman"/>
                <w:b w:val="false"/>
                <w:i w:val="false"/>
                <w:color w:val="000000"/>
                <w:sz w:val="20"/>
              </w:rPr>
              <w:t>
ДЮСШ1, СДЮСШ2, СДЮШОР3, ШИОСД4, СШИКОР5 ЦПОР6, ШВСМ7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спортпен шұғылданатындардың жалпы саны, адамдар </w:t>
            </w:r>
          </w:p>
          <w:p>
            <w:pPr>
              <w:spacing w:after="20"/>
              <w:ind w:left="20"/>
              <w:jc w:val="both"/>
            </w:pPr>
            <w:r>
              <w:rPr>
                <w:rFonts w:ascii="Times New Roman"/>
                <w:b w:val="false"/>
                <w:i w:val="false"/>
                <w:color w:val="000000"/>
                <w:sz w:val="20"/>
              </w:rPr>
              <w:t>
Общая численность занимающихся физической культурой и спортом,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негізде шұғылданатындардың жалпы санынан </w:t>
            </w:r>
          </w:p>
          <w:p>
            <w:pPr>
              <w:spacing w:after="20"/>
              <w:ind w:left="20"/>
              <w:jc w:val="both"/>
            </w:pPr>
            <w:r>
              <w:rPr>
                <w:rFonts w:ascii="Times New Roman"/>
                <w:b w:val="false"/>
                <w:i w:val="false"/>
                <w:color w:val="000000"/>
                <w:sz w:val="20"/>
              </w:rPr>
              <w:t>
Из общей численности занимающихся на платной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жас </w:t>
            </w:r>
          </w:p>
          <w:p>
            <w:pPr>
              <w:spacing w:after="20"/>
              <w:ind w:left="20"/>
              <w:jc w:val="both"/>
            </w:pPr>
            <w:r>
              <w:rPr>
                <w:rFonts w:ascii="Times New Roman"/>
                <w:b w:val="false"/>
                <w:i w:val="false"/>
                <w:color w:val="000000"/>
                <w:sz w:val="20"/>
              </w:rPr>
              <w:t>
14-29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p>
            <w:pPr>
              <w:spacing w:after="20"/>
              <w:ind w:left="20"/>
              <w:jc w:val="both"/>
            </w:pPr>
            <w:r>
              <w:rPr>
                <w:rFonts w:ascii="Times New Roman"/>
                <w:b w:val="false"/>
                <w:i w:val="false"/>
                <w:color w:val="000000"/>
                <w:sz w:val="20"/>
              </w:rPr>
              <w:t>
старше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келгендер</w:t>
            </w:r>
          </w:p>
          <w:p>
            <w:pPr>
              <w:spacing w:after="20"/>
              <w:ind w:left="20"/>
              <w:jc w:val="both"/>
            </w:pPr>
            <w:r>
              <w:rPr>
                <w:rFonts w:ascii="Times New Roman"/>
                <w:b w:val="false"/>
                <w:i w:val="false"/>
                <w:color w:val="000000"/>
                <w:sz w:val="20"/>
              </w:rPr>
              <w:t>
достигших пенсионного возраста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Ескертпе: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1Мұнда және бұдан әрі: БЖСМ – Балалар мен жасөспірімдердің спорт мектебі</w:t>
      </w:r>
    </w:p>
    <w:p>
      <w:pPr>
        <w:spacing w:after="0"/>
        <w:ind w:left="0"/>
        <w:jc w:val="both"/>
      </w:pPr>
      <w:r>
        <w:rPr>
          <w:rFonts w:ascii="Times New Roman"/>
          <w:b w:val="false"/>
          <w:i w:val="false"/>
          <w:color w:val="000000"/>
          <w:sz w:val="28"/>
        </w:rPr>
        <w:t>
      1Здесь и далее: ДЮСШ – Детско-юношеская спортивная школа</w:t>
      </w:r>
    </w:p>
    <w:p>
      <w:pPr>
        <w:spacing w:after="0"/>
        <w:ind w:left="0"/>
        <w:jc w:val="both"/>
      </w:pPr>
      <w:r>
        <w:rPr>
          <w:rFonts w:ascii="Times New Roman"/>
          <w:b w:val="false"/>
          <w:i w:val="false"/>
          <w:color w:val="000000"/>
          <w:sz w:val="28"/>
        </w:rPr>
        <w:t>
      2Мұнда және бұдан әрі: МБЖСМ – Мамандандырылған балалар мен жасөспірімдер спорт мектебі</w:t>
      </w:r>
    </w:p>
    <w:p>
      <w:pPr>
        <w:spacing w:after="0"/>
        <w:ind w:left="0"/>
        <w:jc w:val="both"/>
      </w:pPr>
      <w:r>
        <w:rPr>
          <w:rFonts w:ascii="Times New Roman"/>
          <w:b w:val="false"/>
          <w:i w:val="false"/>
          <w:color w:val="000000"/>
          <w:sz w:val="28"/>
        </w:rPr>
        <w:t>
      2Здесь и далее: СДЮСШ – Специализированная детско-юношеская спортивная школа</w:t>
      </w:r>
    </w:p>
    <w:p>
      <w:pPr>
        <w:spacing w:after="0"/>
        <w:ind w:left="0"/>
        <w:jc w:val="both"/>
      </w:pPr>
      <w:r>
        <w:rPr>
          <w:rFonts w:ascii="Times New Roman"/>
          <w:b w:val="false"/>
          <w:i w:val="false"/>
          <w:color w:val="000000"/>
          <w:sz w:val="28"/>
        </w:rPr>
        <w:t>
      3Мұнда және бұдан әрі: ОРМБЖМ – Олимпиадалық резервтегі мамандандырылған балалар мен жасөспірімдер мектебі</w:t>
      </w:r>
    </w:p>
    <w:p>
      <w:pPr>
        <w:spacing w:after="0"/>
        <w:ind w:left="0"/>
        <w:jc w:val="both"/>
      </w:pPr>
      <w:r>
        <w:rPr>
          <w:rFonts w:ascii="Times New Roman"/>
          <w:b w:val="false"/>
          <w:i w:val="false"/>
          <w:color w:val="000000"/>
          <w:sz w:val="28"/>
        </w:rPr>
        <w:t>
      3Здесь и далее: 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
      4Мұнда және бұдан әрі: СДБАМИ – Спорттағы дарынды балаларға арналған мектеп-интернат</w:t>
      </w:r>
    </w:p>
    <w:p>
      <w:pPr>
        <w:spacing w:after="0"/>
        <w:ind w:left="0"/>
        <w:jc w:val="both"/>
      </w:pPr>
      <w:r>
        <w:rPr>
          <w:rFonts w:ascii="Times New Roman"/>
          <w:b w:val="false"/>
          <w:i w:val="false"/>
          <w:color w:val="000000"/>
          <w:sz w:val="28"/>
        </w:rPr>
        <w:t>
      4Здесь и далее: ШИОСД – Школа-интернат для одаренных в спорте детей</w:t>
      </w:r>
    </w:p>
    <w:p>
      <w:pPr>
        <w:spacing w:after="0"/>
        <w:ind w:left="0"/>
        <w:jc w:val="both"/>
      </w:pPr>
      <w:r>
        <w:rPr>
          <w:rFonts w:ascii="Times New Roman"/>
          <w:b w:val="false"/>
          <w:i w:val="false"/>
          <w:color w:val="000000"/>
          <w:sz w:val="28"/>
        </w:rPr>
        <w:t>
      5Мұнда және бұдан әрі: ОРММИК – Олимпиадалық резервтегі мамандырылған мектеп-интернат-колледж</w:t>
      </w:r>
    </w:p>
    <w:p>
      <w:pPr>
        <w:spacing w:after="0"/>
        <w:ind w:left="0"/>
        <w:jc w:val="both"/>
      </w:pPr>
      <w:r>
        <w:rPr>
          <w:rFonts w:ascii="Times New Roman"/>
          <w:b w:val="false"/>
          <w:i w:val="false"/>
          <w:color w:val="000000"/>
          <w:sz w:val="28"/>
        </w:rPr>
        <w:t>
      5Здесь и далее:СШИКОР – Специализированная школа-интернат-колледж олимпийского резерва</w:t>
      </w:r>
    </w:p>
    <w:p>
      <w:pPr>
        <w:spacing w:after="0"/>
        <w:ind w:left="0"/>
        <w:jc w:val="both"/>
      </w:pPr>
      <w:r>
        <w:rPr>
          <w:rFonts w:ascii="Times New Roman"/>
          <w:b w:val="false"/>
          <w:i w:val="false"/>
          <w:color w:val="000000"/>
          <w:sz w:val="28"/>
        </w:rPr>
        <w:t>
      6Мұнда және бұдан әрі: ОРДО – Олимпиадалық резервті даярлау орталығы</w:t>
      </w:r>
    </w:p>
    <w:p>
      <w:pPr>
        <w:spacing w:after="0"/>
        <w:ind w:left="0"/>
        <w:jc w:val="both"/>
      </w:pPr>
      <w:r>
        <w:rPr>
          <w:rFonts w:ascii="Times New Roman"/>
          <w:b w:val="false"/>
          <w:i w:val="false"/>
          <w:color w:val="000000"/>
          <w:sz w:val="28"/>
        </w:rPr>
        <w:t>
      6Здесь и далее: ЦПОР – Центр подготовки олимпийского резерва</w:t>
      </w:r>
    </w:p>
    <w:p>
      <w:pPr>
        <w:spacing w:after="0"/>
        <w:ind w:left="0"/>
        <w:jc w:val="both"/>
      </w:pPr>
      <w:r>
        <w:rPr>
          <w:rFonts w:ascii="Times New Roman"/>
          <w:b w:val="false"/>
          <w:i w:val="false"/>
          <w:color w:val="000000"/>
          <w:sz w:val="28"/>
        </w:rPr>
        <w:t>
      7Мұнда және бұдан әрі: ЖСШМ – Жоғары спорт шеберлігі мектебі</w:t>
      </w:r>
    </w:p>
    <w:p>
      <w:pPr>
        <w:spacing w:after="0"/>
        <w:ind w:left="0"/>
        <w:jc w:val="both"/>
      </w:pPr>
      <w:r>
        <w:rPr>
          <w:rFonts w:ascii="Times New Roman"/>
          <w:b w:val="false"/>
          <w:i w:val="false"/>
          <w:color w:val="000000"/>
          <w:sz w:val="28"/>
        </w:rPr>
        <w:t>
      7Здесь и далее: ШВСМ – Школа вышего спортивного мастерства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кәсіпорындар, ұйымдар </w:t>
            </w:r>
          </w:p>
          <w:p>
            <w:pPr>
              <w:spacing w:after="20"/>
              <w:ind w:left="20"/>
              <w:jc w:val="both"/>
            </w:pPr>
            <w:r>
              <w:rPr>
                <w:rFonts w:ascii="Times New Roman"/>
                <w:b w:val="false"/>
                <w:i w:val="false"/>
                <w:color w:val="000000"/>
                <w:sz w:val="20"/>
              </w:rPr>
              <w:t>
Учреждения, предприятия,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Мекемелердің, кәсіпорындардың, ұйымдардың саны, барлығы, бірлік </w:t>
            </w:r>
          </w:p>
          <w:p>
            <w:pPr>
              <w:spacing w:after="20"/>
              <w:ind w:left="20"/>
              <w:jc w:val="both"/>
            </w:pPr>
            <w:r>
              <w:rPr>
                <w:rFonts w:ascii="Times New Roman"/>
                <w:b w:val="false"/>
                <w:i w:val="false"/>
                <w:color w:val="000000"/>
                <w:sz w:val="20"/>
              </w:rPr>
              <w:t>
Количество учреждений, предприятий, организаций, всего,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жерлерде, бірлік </w:t>
            </w:r>
          </w:p>
          <w:p>
            <w:pPr>
              <w:spacing w:after="20"/>
              <w:ind w:left="20"/>
              <w:jc w:val="both"/>
            </w:pPr>
            <w:r>
              <w:rPr>
                <w:rFonts w:ascii="Times New Roman"/>
                <w:b w:val="false"/>
                <w:i w:val="false"/>
                <w:color w:val="000000"/>
                <w:sz w:val="20"/>
              </w:rPr>
              <w:t>
Из них, в сельской местности,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спортпен шұғылданатындардың жалпы саны, адамдар </w:t>
            </w:r>
          </w:p>
          <w:p>
            <w:pPr>
              <w:spacing w:after="20"/>
              <w:ind w:left="20"/>
              <w:jc w:val="both"/>
            </w:pPr>
            <w:r>
              <w:rPr>
                <w:rFonts w:ascii="Times New Roman"/>
                <w:b w:val="false"/>
                <w:i w:val="false"/>
                <w:color w:val="000000"/>
                <w:sz w:val="20"/>
              </w:rPr>
              <w:t>
Общая численность занимающихся физической культурой и спортом,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жас </w:t>
            </w:r>
          </w:p>
          <w:p>
            <w:pPr>
              <w:spacing w:after="20"/>
              <w:ind w:left="20"/>
              <w:jc w:val="both"/>
            </w:pPr>
            <w:r>
              <w:rPr>
                <w:rFonts w:ascii="Times New Roman"/>
                <w:b w:val="false"/>
                <w:i w:val="false"/>
                <w:color w:val="000000"/>
                <w:sz w:val="20"/>
              </w:rPr>
              <w:t>
6-13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мүгедек спортшыларға арналған бөлімшелер </w:t>
            </w:r>
          </w:p>
          <w:p>
            <w:pPr>
              <w:spacing w:after="20"/>
              <w:ind w:left="20"/>
              <w:jc w:val="both"/>
            </w:pPr>
            <w:r>
              <w:rPr>
                <w:rFonts w:ascii="Times New Roman"/>
                <w:b w:val="false"/>
                <w:i w:val="false"/>
                <w:color w:val="000000"/>
                <w:sz w:val="20"/>
              </w:rPr>
              <w:t>
в том числе отделения для спортсменов-инвалидов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клубтар </w:t>
            </w:r>
          </w:p>
          <w:p>
            <w:pPr>
              <w:spacing w:after="20"/>
              <w:ind w:left="20"/>
              <w:jc w:val="both"/>
            </w:pPr>
            <w:r>
              <w:rPr>
                <w:rFonts w:ascii="Times New Roman"/>
                <w:b w:val="false"/>
                <w:i w:val="false"/>
                <w:color w:val="000000"/>
                <w:sz w:val="20"/>
              </w:rPr>
              <w:t>
спортивные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p>
          <w:p>
            <w:pPr>
              <w:spacing w:after="20"/>
              <w:ind w:left="20"/>
              <w:jc w:val="both"/>
            </w:pPr>
            <w:r>
              <w:rPr>
                <w:rFonts w:ascii="Times New Roman"/>
                <w:b w:val="false"/>
                <w:i w:val="false"/>
                <w:color w:val="000000"/>
                <w:sz w:val="20"/>
              </w:rPr>
              <w:t>
профессиональные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спортшылар үшін </w:t>
            </w:r>
          </w:p>
          <w:p>
            <w:pPr>
              <w:spacing w:after="20"/>
              <w:ind w:left="20"/>
              <w:jc w:val="both"/>
            </w:pPr>
            <w:r>
              <w:rPr>
                <w:rFonts w:ascii="Times New Roman"/>
                <w:b w:val="false"/>
                <w:i w:val="false"/>
                <w:color w:val="000000"/>
                <w:sz w:val="20"/>
              </w:rPr>
              <w:t>
для спортсменов-инвалидов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имараттары базасындағы мекемелер мен ұйымдар </w:t>
            </w:r>
          </w:p>
          <w:p>
            <w:pPr>
              <w:spacing w:after="20"/>
              <w:ind w:left="20"/>
              <w:jc w:val="both"/>
            </w:pPr>
            <w:r>
              <w:rPr>
                <w:rFonts w:ascii="Times New Roman"/>
                <w:b w:val="false"/>
                <w:i w:val="false"/>
                <w:color w:val="000000"/>
                <w:sz w:val="20"/>
              </w:rPr>
              <w:t>
учреждения и организации на базе спортивных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фитнес клубтар </w:t>
            </w:r>
          </w:p>
          <w:p>
            <w:pPr>
              <w:spacing w:after="20"/>
              <w:ind w:left="20"/>
              <w:jc w:val="both"/>
            </w:pPr>
            <w:r>
              <w:rPr>
                <w:rFonts w:ascii="Times New Roman"/>
                <w:b w:val="false"/>
                <w:i w:val="false"/>
                <w:color w:val="000000"/>
                <w:sz w:val="20"/>
              </w:rPr>
              <w:t>
фитнес-клубы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спорт қоғамдары және спортты дамытуды жүзеге асыратын қоғамдық бірлестіктер </w:t>
            </w:r>
          </w:p>
          <w:p>
            <w:pPr>
              <w:spacing w:after="20"/>
              <w:ind w:left="20"/>
              <w:jc w:val="both"/>
            </w:pPr>
            <w:r>
              <w:rPr>
                <w:rFonts w:ascii="Times New Roman"/>
                <w:b w:val="false"/>
                <w:i w:val="false"/>
                <w:color w:val="000000"/>
                <w:sz w:val="20"/>
              </w:rPr>
              <w:t>
ведомственные спортивные общества и общественные объединения, осуществляющие развитие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мекемелер мен ұйымдар, оның ішінде дене шынықтыру мен спортқа бейімділік </w:t>
            </w:r>
          </w:p>
          <w:p>
            <w:pPr>
              <w:spacing w:after="20"/>
              <w:ind w:left="20"/>
              <w:jc w:val="both"/>
            </w:pPr>
            <w:r>
              <w:rPr>
                <w:rFonts w:ascii="Times New Roman"/>
                <w:b w:val="false"/>
                <w:i w:val="false"/>
                <w:color w:val="000000"/>
                <w:sz w:val="20"/>
              </w:rPr>
              <w:t>
другие учреждения и организации, в том числе адаптивной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спортпен шұғылданатындардың жалпы саны, адамдар </w:t>
            </w:r>
          </w:p>
          <w:p>
            <w:pPr>
              <w:spacing w:after="20"/>
              <w:ind w:left="20"/>
              <w:jc w:val="both"/>
            </w:pPr>
            <w:r>
              <w:rPr>
                <w:rFonts w:ascii="Times New Roman"/>
                <w:b w:val="false"/>
                <w:i w:val="false"/>
                <w:color w:val="000000"/>
                <w:sz w:val="20"/>
              </w:rPr>
              <w:t>
Общая численность занимающихся физической культурой и спортом,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әйелдер </w:t>
            </w:r>
          </w:p>
          <w:p>
            <w:pPr>
              <w:spacing w:after="20"/>
              <w:ind w:left="20"/>
              <w:jc w:val="both"/>
            </w:pPr>
            <w:r>
              <w:rPr>
                <w:rFonts w:ascii="Times New Roman"/>
                <w:b w:val="false"/>
                <w:i w:val="false"/>
                <w:color w:val="000000"/>
                <w:sz w:val="20"/>
              </w:rPr>
              <w:t>
Из них: женщин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шұғылданатындардың жалпы санынан</w:t>
            </w:r>
          </w:p>
          <w:p>
            <w:pPr>
              <w:spacing w:after="20"/>
              <w:ind w:left="20"/>
              <w:jc w:val="both"/>
            </w:pPr>
            <w:r>
              <w:rPr>
                <w:rFonts w:ascii="Times New Roman"/>
                <w:b w:val="false"/>
                <w:i w:val="false"/>
                <w:color w:val="000000"/>
                <w:sz w:val="20"/>
              </w:rPr>
              <w:t>
Из общей численности занимающихся на платной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жас </w:t>
            </w:r>
          </w:p>
          <w:p>
            <w:pPr>
              <w:spacing w:after="20"/>
              <w:ind w:left="20"/>
              <w:jc w:val="both"/>
            </w:pPr>
            <w:r>
              <w:rPr>
                <w:rFonts w:ascii="Times New Roman"/>
                <w:b w:val="false"/>
                <w:i w:val="false"/>
                <w:color w:val="000000"/>
                <w:sz w:val="20"/>
              </w:rPr>
              <w:t>
14-29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жоғары</w:t>
            </w:r>
          </w:p>
          <w:p>
            <w:pPr>
              <w:spacing w:after="20"/>
              <w:ind w:left="20"/>
              <w:jc w:val="both"/>
            </w:pPr>
            <w:r>
              <w:rPr>
                <w:rFonts w:ascii="Times New Roman"/>
                <w:b w:val="false"/>
                <w:i w:val="false"/>
                <w:color w:val="000000"/>
                <w:sz w:val="20"/>
              </w:rPr>
              <w:t>
старше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жасқа келгендер </w:t>
            </w:r>
          </w:p>
          <w:p>
            <w:pPr>
              <w:spacing w:after="20"/>
              <w:ind w:left="20"/>
              <w:jc w:val="both"/>
            </w:pPr>
            <w:r>
              <w:rPr>
                <w:rFonts w:ascii="Times New Roman"/>
                <w:b w:val="false"/>
                <w:i w:val="false"/>
                <w:color w:val="000000"/>
                <w:sz w:val="20"/>
              </w:rPr>
              <w:t>
достигших пенсионного возраста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жерлерде </w:t>
            </w:r>
          </w:p>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4-бөлім. БЖСМ, МБЖСМ, ОРМБЖМ жұмыстарының негізгі көрсеткіштері (бұдан әрі – спорт мектептері) </w:t>
      </w:r>
    </w:p>
    <w:p>
      <w:pPr>
        <w:spacing w:after="0"/>
        <w:ind w:left="0"/>
        <w:jc w:val="both"/>
      </w:pPr>
      <w:r>
        <w:rPr>
          <w:rFonts w:ascii="Times New Roman"/>
          <w:b w:val="false"/>
          <w:i w:val="false"/>
          <w:color w:val="000000"/>
          <w:sz w:val="28"/>
        </w:rPr>
        <w:t>
      Раздел 4. Основные показатели работы ДЮСШ, СДЮСШ, СДЮШОР (далее – спортивные школы)</w:t>
      </w:r>
    </w:p>
    <w:p>
      <w:pPr>
        <w:spacing w:after="0"/>
        <w:ind w:left="0"/>
        <w:jc w:val="both"/>
      </w:pPr>
      <w:r>
        <w:rPr>
          <w:rFonts w:ascii="Times New Roman"/>
          <w:b w:val="false"/>
          <w:i w:val="false"/>
          <w:color w:val="000000"/>
          <w:sz w:val="28"/>
        </w:rPr>
        <w:t>
      4.1 Спорт мектептерiнің саны, бірлік</w:t>
      </w:r>
    </w:p>
    <w:p>
      <w:pPr>
        <w:spacing w:after="0"/>
        <w:ind w:left="0"/>
        <w:jc w:val="both"/>
      </w:pPr>
      <w:r>
        <w:rPr>
          <w:rFonts w:ascii="Times New Roman"/>
          <w:b w:val="false"/>
          <w:i w:val="false"/>
          <w:color w:val="000000"/>
          <w:sz w:val="28"/>
        </w:rPr>
        <w:t>
      4.1 Количество спортивных школ,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мектептерінің саны, бірлік </w:t>
            </w:r>
          </w:p>
          <w:p>
            <w:pPr>
              <w:spacing w:after="20"/>
              <w:ind w:left="20"/>
              <w:jc w:val="both"/>
            </w:pPr>
            <w:r>
              <w:rPr>
                <w:rFonts w:ascii="Times New Roman"/>
                <w:b w:val="false"/>
                <w:i w:val="false"/>
                <w:color w:val="000000"/>
                <w:sz w:val="20"/>
              </w:rPr>
              <w:t>
Количество спортивных школ,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4.2 Спорт түрлері бойынша бөлімшелердің саны, бірлік </w:t>
      </w:r>
    </w:p>
    <w:p>
      <w:pPr>
        <w:spacing w:after="0"/>
        <w:ind w:left="0"/>
        <w:jc w:val="both"/>
      </w:pPr>
      <w:r>
        <w:rPr>
          <w:rFonts w:ascii="Times New Roman"/>
          <w:b w:val="false"/>
          <w:i w:val="false"/>
          <w:color w:val="000000"/>
          <w:sz w:val="28"/>
        </w:rPr>
        <w:t>
      4.2 Количество отделений по видам спорта,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бөлімшелердің саны, бірлік </w:t>
            </w:r>
          </w:p>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 Спорттық-сауықтыру топтарының саны, бірлік</w:t>
      </w:r>
    </w:p>
    <w:p>
      <w:pPr>
        <w:spacing w:after="0"/>
        <w:ind w:left="0"/>
        <w:jc w:val="both"/>
      </w:pPr>
      <w:r>
        <w:rPr>
          <w:rFonts w:ascii="Times New Roman"/>
          <w:b w:val="false"/>
          <w:i w:val="false"/>
          <w:color w:val="000000"/>
          <w:sz w:val="28"/>
        </w:rPr>
        <w:t>
      4.3 Количество спортивно-оздоровительных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Спорттық-сауықтыру топтарының саны, бірлік </w:t>
            </w:r>
          </w:p>
          <w:p>
            <w:pPr>
              <w:spacing w:after="20"/>
              <w:ind w:left="20"/>
              <w:jc w:val="both"/>
            </w:pPr>
            <w:r>
              <w:rPr>
                <w:rFonts w:ascii="Times New Roman"/>
                <w:b w:val="false"/>
                <w:i w:val="false"/>
                <w:color w:val="000000"/>
                <w:sz w:val="20"/>
              </w:rPr>
              <w:t>
Количество спортивно-оздоровительных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Алғашқы дайындық топтарының саны, бірлік</w:t>
      </w:r>
    </w:p>
    <w:p>
      <w:pPr>
        <w:spacing w:after="0"/>
        <w:ind w:left="0"/>
        <w:jc w:val="both"/>
      </w:pPr>
      <w:r>
        <w:rPr>
          <w:rFonts w:ascii="Times New Roman"/>
          <w:b w:val="false"/>
          <w:i w:val="false"/>
          <w:color w:val="000000"/>
          <w:sz w:val="28"/>
        </w:rPr>
        <w:t>
      4.4 Количество групп начальной подготовки,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дайындық топтарының саны, бірлік </w:t>
            </w:r>
          </w:p>
          <w:p>
            <w:pPr>
              <w:spacing w:after="20"/>
              <w:ind w:left="20"/>
              <w:jc w:val="both"/>
            </w:pPr>
            <w:r>
              <w:rPr>
                <w:rFonts w:ascii="Times New Roman"/>
                <w:b w:val="false"/>
                <w:i w:val="false"/>
                <w:color w:val="000000"/>
                <w:sz w:val="20"/>
              </w:rPr>
              <w:t>
Количество групп начальной подготовки,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 Оқу-жаттығу топтарының саны, бірлік</w:t>
      </w:r>
    </w:p>
    <w:p>
      <w:pPr>
        <w:spacing w:after="0"/>
        <w:ind w:left="0"/>
        <w:jc w:val="both"/>
      </w:pPr>
      <w:r>
        <w:rPr>
          <w:rFonts w:ascii="Times New Roman"/>
          <w:b w:val="false"/>
          <w:i w:val="false"/>
          <w:color w:val="000000"/>
          <w:sz w:val="28"/>
        </w:rPr>
        <w:t>
      4.5 Количество учебно-тренировочных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топтарының саны, бірлік </w:t>
            </w:r>
          </w:p>
          <w:p>
            <w:pPr>
              <w:spacing w:after="20"/>
              <w:ind w:left="20"/>
              <w:jc w:val="both"/>
            </w:pPr>
            <w:r>
              <w:rPr>
                <w:rFonts w:ascii="Times New Roman"/>
                <w:b w:val="false"/>
                <w:i w:val="false"/>
                <w:color w:val="000000"/>
                <w:sz w:val="20"/>
              </w:rPr>
              <w:t>
Количество учебно-тренировочных групп,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 Спорттық жетілдіру топтарының саны, бірлік</w:t>
      </w:r>
    </w:p>
    <w:p>
      <w:pPr>
        <w:spacing w:after="0"/>
        <w:ind w:left="0"/>
        <w:jc w:val="both"/>
      </w:pPr>
      <w:r>
        <w:rPr>
          <w:rFonts w:ascii="Times New Roman"/>
          <w:b w:val="false"/>
          <w:i w:val="false"/>
          <w:color w:val="000000"/>
          <w:sz w:val="28"/>
        </w:rPr>
        <w:t>
      4.6 Количество групп спортивного совершенствования,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 топтарының саны, бірлік</w:t>
            </w:r>
          </w:p>
          <w:p>
            <w:pPr>
              <w:spacing w:after="20"/>
              <w:ind w:left="20"/>
              <w:jc w:val="both"/>
            </w:pPr>
            <w:r>
              <w:rPr>
                <w:rFonts w:ascii="Times New Roman"/>
                <w:b w:val="false"/>
                <w:i w:val="false"/>
                <w:color w:val="000000"/>
                <w:sz w:val="20"/>
              </w:rPr>
              <w:t>
Количество групп спортивного совершенствования,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4.7 Жоғары спорт шеберлігі топтарының саны, бірлік</w:t>
      </w:r>
    </w:p>
    <w:p>
      <w:pPr>
        <w:spacing w:after="0"/>
        <w:ind w:left="0"/>
        <w:jc w:val="both"/>
      </w:pPr>
      <w:r>
        <w:rPr>
          <w:rFonts w:ascii="Times New Roman"/>
          <w:b w:val="false"/>
          <w:i w:val="false"/>
          <w:color w:val="000000"/>
          <w:sz w:val="28"/>
        </w:rPr>
        <w:t>
      4.7 Количество групп высшего спортивного мастерства,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шеберлігі топтарының саны, бірлік </w:t>
            </w:r>
          </w:p>
          <w:p>
            <w:pPr>
              <w:spacing w:after="20"/>
              <w:ind w:left="20"/>
              <w:jc w:val="both"/>
            </w:pPr>
            <w:r>
              <w:rPr>
                <w:rFonts w:ascii="Times New Roman"/>
                <w:b w:val="false"/>
                <w:i w:val="false"/>
                <w:color w:val="000000"/>
                <w:sz w:val="20"/>
              </w:rPr>
              <w:t>
Количество групп высшего спортивного мастерства,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4.8 Спорт мектептерінде шұғылданатындардың саны, бірлік</w:t>
      </w:r>
    </w:p>
    <w:p>
      <w:pPr>
        <w:spacing w:after="0"/>
        <w:ind w:left="0"/>
        <w:jc w:val="both"/>
      </w:pPr>
      <w:r>
        <w:rPr>
          <w:rFonts w:ascii="Times New Roman"/>
          <w:b w:val="false"/>
          <w:i w:val="false"/>
          <w:color w:val="000000"/>
          <w:sz w:val="28"/>
        </w:rPr>
        <w:t>
      4.8 Количество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 шұғылданатындардың саны, бірлік </w:t>
            </w:r>
          </w:p>
          <w:p>
            <w:pPr>
              <w:spacing w:after="20"/>
              <w:ind w:left="20"/>
              <w:jc w:val="both"/>
            </w:pPr>
            <w:r>
              <w:rPr>
                <w:rFonts w:ascii="Times New Roman"/>
                <w:b w:val="false"/>
                <w:i w:val="false"/>
                <w:color w:val="000000"/>
                <w:sz w:val="20"/>
              </w:rPr>
              <w:t>
Количество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4.9 Спорт мектептерінде шұғылданатын бірінші спорттық разряды бар спортшылардың саны, бірлік</w:t>
      </w:r>
    </w:p>
    <w:p>
      <w:pPr>
        <w:spacing w:after="0"/>
        <w:ind w:left="0"/>
        <w:jc w:val="both"/>
      </w:pPr>
      <w:r>
        <w:rPr>
          <w:rFonts w:ascii="Times New Roman"/>
          <w:b w:val="false"/>
          <w:i w:val="false"/>
          <w:color w:val="000000"/>
          <w:sz w:val="28"/>
        </w:rPr>
        <w:t>
      4.9 Количество спортсменов первого спортивного разряда,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 шұғылданатын бірінші спорттық разряды бар спортшылардың саны, бірлік </w:t>
            </w:r>
          </w:p>
          <w:p>
            <w:pPr>
              <w:spacing w:after="20"/>
              <w:ind w:left="20"/>
              <w:jc w:val="both"/>
            </w:pPr>
            <w:r>
              <w:rPr>
                <w:rFonts w:ascii="Times New Roman"/>
                <w:b w:val="false"/>
                <w:i w:val="false"/>
                <w:color w:val="000000"/>
                <w:sz w:val="20"/>
              </w:rPr>
              <w:t>
Количество спортсменов первого спортивного разряда,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4.10 Спорт мектептерінде шұғылданатын спорт шеберіне үміткерлердің саны, бірлік</w:t>
      </w:r>
    </w:p>
    <w:p>
      <w:pPr>
        <w:spacing w:after="0"/>
        <w:ind w:left="0"/>
        <w:jc w:val="both"/>
      </w:pPr>
      <w:r>
        <w:rPr>
          <w:rFonts w:ascii="Times New Roman"/>
          <w:b w:val="false"/>
          <w:i w:val="false"/>
          <w:color w:val="000000"/>
          <w:sz w:val="28"/>
        </w:rPr>
        <w:t>
      4.10 Количество кандидатов в мастера спорта, занимающихся в спортивных школах, единиц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 шұғылданатын спорт шеберіне үміткерлердің саны, бірлік </w:t>
            </w:r>
          </w:p>
          <w:p>
            <w:pPr>
              <w:spacing w:after="20"/>
              <w:ind w:left="20"/>
              <w:jc w:val="both"/>
            </w:pPr>
            <w:r>
              <w:rPr>
                <w:rFonts w:ascii="Times New Roman"/>
                <w:b w:val="false"/>
                <w:i w:val="false"/>
                <w:color w:val="000000"/>
                <w:sz w:val="20"/>
              </w:rPr>
              <w:t>
Количество кандидатов в мастера спорта,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4.11 Спорт мектептерінде шұғылданатын спорт шеберлерінің саны, бірлік</w:t>
      </w:r>
    </w:p>
    <w:p>
      <w:pPr>
        <w:spacing w:after="0"/>
        <w:ind w:left="0"/>
        <w:jc w:val="both"/>
      </w:pPr>
      <w:r>
        <w:rPr>
          <w:rFonts w:ascii="Times New Roman"/>
          <w:b w:val="false"/>
          <w:i w:val="false"/>
          <w:color w:val="000000"/>
          <w:sz w:val="28"/>
        </w:rPr>
        <w:t>
      4.11 Количество мастеров спорта,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 шұғылданатын спорт шеберлерінің саны, бірлік </w:t>
            </w:r>
          </w:p>
          <w:p>
            <w:pPr>
              <w:spacing w:after="20"/>
              <w:ind w:left="20"/>
              <w:jc w:val="both"/>
            </w:pPr>
            <w:r>
              <w:rPr>
                <w:rFonts w:ascii="Times New Roman"/>
                <w:b w:val="false"/>
                <w:i w:val="false"/>
                <w:color w:val="000000"/>
                <w:sz w:val="20"/>
              </w:rPr>
              <w:t>
Количество мастеров спорта,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4.12 Спорт мектептерінде шұғылданатын халықаралық дәрежедегі спорт шеберлерінің саны, бірлік</w:t>
      </w:r>
    </w:p>
    <w:p>
      <w:pPr>
        <w:spacing w:after="0"/>
        <w:ind w:left="0"/>
        <w:jc w:val="both"/>
      </w:pPr>
      <w:r>
        <w:rPr>
          <w:rFonts w:ascii="Times New Roman"/>
          <w:b w:val="false"/>
          <w:i w:val="false"/>
          <w:color w:val="000000"/>
          <w:sz w:val="28"/>
        </w:rPr>
        <w:t>
      4.12 Количество мастеров спорта международного класса, занимающихся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 шұғылданатын халықаралық дәрежедегі спорт шеберлерінің саны, бірлік</w:t>
            </w:r>
          </w:p>
          <w:p>
            <w:pPr>
              <w:spacing w:after="20"/>
              <w:ind w:left="20"/>
              <w:jc w:val="both"/>
            </w:pPr>
            <w:r>
              <w:rPr>
                <w:rFonts w:ascii="Times New Roman"/>
                <w:b w:val="false"/>
                <w:i w:val="false"/>
                <w:color w:val="000000"/>
                <w:sz w:val="20"/>
              </w:rPr>
              <w:t>
Количество мастеров спорта международного класса, занимающихся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4.13 Спорт мектептеріндегі жаттықтырушылардың саны, бірлік</w:t>
      </w:r>
    </w:p>
    <w:p>
      <w:pPr>
        <w:spacing w:after="0"/>
        <w:ind w:left="0"/>
        <w:jc w:val="both"/>
      </w:pPr>
      <w:r>
        <w:rPr>
          <w:rFonts w:ascii="Times New Roman"/>
          <w:b w:val="false"/>
          <w:i w:val="false"/>
          <w:color w:val="000000"/>
          <w:sz w:val="28"/>
        </w:rPr>
        <w:t>
      4.13 Количество тренеров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мектептеріндегі жаттықтырушылардың саны, бірлік </w:t>
            </w:r>
          </w:p>
          <w:p>
            <w:pPr>
              <w:spacing w:after="20"/>
              <w:ind w:left="20"/>
              <w:jc w:val="both"/>
            </w:pPr>
            <w:r>
              <w:rPr>
                <w:rFonts w:ascii="Times New Roman"/>
                <w:b w:val="false"/>
                <w:i w:val="false"/>
                <w:color w:val="000000"/>
                <w:sz w:val="20"/>
              </w:rPr>
              <w:t>
Количество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4.14 Спорт мектептеріндегі штаттағы жаттықтырушылардың саны, бірлік</w:t>
      </w:r>
    </w:p>
    <w:p>
      <w:pPr>
        <w:spacing w:after="0"/>
        <w:ind w:left="0"/>
        <w:jc w:val="both"/>
      </w:pPr>
      <w:r>
        <w:rPr>
          <w:rFonts w:ascii="Times New Roman"/>
          <w:b w:val="false"/>
          <w:i w:val="false"/>
          <w:color w:val="000000"/>
          <w:sz w:val="28"/>
        </w:rPr>
        <w:t>
      4.14 Количество штатных тренеров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мектептеріндегі штаттағы жаттықтырушылардың саны, бірлік </w:t>
            </w:r>
          </w:p>
          <w:p>
            <w:pPr>
              <w:spacing w:after="20"/>
              <w:ind w:left="20"/>
              <w:jc w:val="both"/>
            </w:pPr>
            <w:r>
              <w:rPr>
                <w:rFonts w:ascii="Times New Roman"/>
                <w:b w:val="false"/>
                <w:i w:val="false"/>
                <w:color w:val="000000"/>
                <w:sz w:val="20"/>
              </w:rPr>
              <w:t>
Количество штатных тренеров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спорт мектептері</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4.15 Спорт мектептеріндегі дене шынықтыру білімі бар штаттағы жаттықтырушылардың саны, бірлік</w:t>
      </w:r>
    </w:p>
    <w:p>
      <w:pPr>
        <w:spacing w:after="0"/>
        <w:ind w:left="0"/>
        <w:jc w:val="both"/>
      </w:pPr>
      <w:r>
        <w:rPr>
          <w:rFonts w:ascii="Times New Roman"/>
          <w:b w:val="false"/>
          <w:i w:val="false"/>
          <w:color w:val="000000"/>
          <w:sz w:val="28"/>
        </w:rPr>
        <w:t>
      4.15 Количество штатных тренеров с физкультурным образованием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мектептеріндегі дене шынықтыру білімі бар штаттағы жаттықтырушылардың саны, бірлік</w:t>
            </w:r>
          </w:p>
          <w:p>
            <w:pPr>
              <w:spacing w:after="20"/>
              <w:ind w:left="20"/>
              <w:jc w:val="both"/>
            </w:pPr>
            <w:r>
              <w:rPr>
                <w:rFonts w:ascii="Times New Roman"/>
                <w:b w:val="false"/>
                <w:i w:val="false"/>
                <w:color w:val="000000"/>
                <w:sz w:val="20"/>
              </w:rPr>
              <w:t>
Количество штатных тренеров с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4.16 Спорт мектептеріндегі жоғары дене шынықтыру білімі бар штаттағы жаттықтырушылардың саны, бірлік</w:t>
      </w:r>
    </w:p>
    <w:p>
      <w:pPr>
        <w:spacing w:after="0"/>
        <w:ind w:left="0"/>
        <w:jc w:val="both"/>
      </w:pPr>
      <w:r>
        <w:rPr>
          <w:rFonts w:ascii="Times New Roman"/>
          <w:b w:val="false"/>
          <w:i w:val="false"/>
          <w:color w:val="000000"/>
          <w:sz w:val="28"/>
        </w:rPr>
        <w:t>
      4.16 Количество штатных тренеров с высшим физкультурным образованием в спортивных школах,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мектептеріндегі жоғары дене шынықтыру білімі бар штаттағы жаттықтырушылардың саны, бірлік </w:t>
            </w:r>
          </w:p>
          <w:p>
            <w:pPr>
              <w:spacing w:after="20"/>
              <w:ind w:left="20"/>
              <w:jc w:val="both"/>
            </w:pPr>
            <w:r>
              <w:rPr>
                <w:rFonts w:ascii="Times New Roman"/>
                <w:b w:val="false"/>
                <w:i w:val="false"/>
                <w:color w:val="000000"/>
                <w:sz w:val="20"/>
              </w:rPr>
              <w:t>
Количество штатных тренеров с высшим физкультурным образованием в спортивных школах,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4.17 Спорт мектептеріндегі жаттықтырушы жоғары санаты бар штаттағы жаттықтырушылардың саны, бірлік</w:t>
      </w:r>
    </w:p>
    <w:p>
      <w:pPr>
        <w:spacing w:after="0"/>
        <w:ind w:left="0"/>
        <w:jc w:val="both"/>
      </w:pPr>
      <w:r>
        <w:rPr>
          <w:rFonts w:ascii="Times New Roman"/>
          <w:b w:val="false"/>
          <w:i w:val="false"/>
          <w:color w:val="000000"/>
          <w:sz w:val="28"/>
        </w:rPr>
        <w:t>
      4.17 Количество штатных тренеров в спортивных школах, имеющих высшую тренерскую категорию,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мектептеріндегі жаттықтырушы жоғары санаты бар штаттағы жаттықтырушылардың саны, бірлік </w:t>
            </w:r>
          </w:p>
          <w:p>
            <w:pPr>
              <w:spacing w:after="20"/>
              <w:ind w:left="20"/>
              <w:jc w:val="both"/>
            </w:pPr>
            <w:r>
              <w:rPr>
                <w:rFonts w:ascii="Times New Roman"/>
                <w:b w:val="false"/>
                <w:i w:val="false"/>
                <w:color w:val="000000"/>
                <w:sz w:val="20"/>
              </w:rPr>
              <w:t>
Количество штатных тренеров в спортивных школах, имеющих высшую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4.18 Спорт мектептеріндегі бірінші жаттықтырушы санаты бар штаттағы жаттықтырушылардың саны, бірлік</w:t>
      </w:r>
    </w:p>
    <w:p>
      <w:pPr>
        <w:spacing w:after="0"/>
        <w:ind w:left="0"/>
        <w:jc w:val="both"/>
      </w:pPr>
      <w:r>
        <w:rPr>
          <w:rFonts w:ascii="Times New Roman"/>
          <w:b w:val="false"/>
          <w:i w:val="false"/>
          <w:color w:val="000000"/>
          <w:sz w:val="28"/>
        </w:rPr>
        <w:t>
      4.18 Количество штатных тренеров в спортивных школах, имеющих первую тренерскую категорию,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мектептеріндегі бірінші жаттықтырушы санаты бар штаттағы жаттықтырушылардың саны, бірлік</w:t>
            </w:r>
          </w:p>
          <w:p>
            <w:pPr>
              <w:spacing w:after="20"/>
              <w:ind w:left="20"/>
              <w:jc w:val="both"/>
            </w:pPr>
            <w:r>
              <w:rPr>
                <w:rFonts w:ascii="Times New Roman"/>
                <w:b w:val="false"/>
                <w:i w:val="false"/>
                <w:color w:val="000000"/>
                <w:sz w:val="20"/>
              </w:rPr>
              <w:t>
Количество штатных тренеров в спортивных школах, имеющих первую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4.19 Спорт мектептеріндегі екінші жаттықтырушы санаты бар штаттағы жаттықтырушылардың саны, бірлік</w:t>
      </w:r>
    </w:p>
    <w:p>
      <w:pPr>
        <w:spacing w:after="0"/>
        <w:ind w:left="0"/>
        <w:jc w:val="both"/>
      </w:pPr>
      <w:r>
        <w:rPr>
          <w:rFonts w:ascii="Times New Roman"/>
          <w:b w:val="false"/>
          <w:i w:val="false"/>
          <w:color w:val="000000"/>
          <w:sz w:val="28"/>
        </w:rPr>
        <w:t>
      4.19 Количество штатных тренеров в спортивных школах, имеющих вторую тренерскую категорию,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мектептеріндегі екінші жаттықтырушы санаты бар штаттағы жаттықтырушылардың саны, бірлік </w:t>
            </w:r>
          </w:p>
          <w:p>
            <w:pPr>
              <w:spacing w:after="20"/>
              <w:ind w:left="20"/>
              <w:jc w:val="both"/>
            </w:pPr>
            <w:r>
              <w:rPr>
                <w:rFonts w:ascii="Times New Roman"/>
                <w:b w:val="false"/>
                <w:i w:val="false"/>
                <w:color w:val="000000"/>
                <w:sz w:val="20"/>
              </w:rPr>
              <w:t>
Количество штатных тренеров в спортивных школах, имеющих вторую тренерскую категорию,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республикалық спорт мектептері </w:t>
            </w:r>
          </w:p>
          <w:p>
            <w:pPr>
              <w:spacing w:after="20"/>
              <w:ind w:left="20"/>
              <w:jc w:val="both"/>
            </w:pPr>
            <w:r>
              <w:rPr>
                <w:rFonts w:ascii="Times New Roman"/>
                <w:b w:val="false"/>
                <w:i w:val="false"/>
                <w:color w:val="000000"/>
                <w:sz w:val="20"/>
              </w:rPr>
              <w:t>
Из них республиканские спортивные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Спорт колледждері, спортта дарынды балаларға арналған мектеп-интернаттары жұмыстарының негізгі көрсеткіштері</w:t>
      </w:r>
    </w:p>
    <w:p>
      <w:pPr>
        <w:spacing w:after="0"/>
        <w:ind w:left="0"/>
        <w:jc w:val="both"/>
      </w:pPr>
      <w:r>
        <w:rPr>
          <w:rFonts w:ascii="Times New Roman"/>
          <w:b w:val="false"/>
          <w:i w:val="false"/>
          <w:color w:val="000000"/>
          <w:sz w:val="28"/>
        </w:rPr>
        <w:t>
      Раздел 5. Основные показатели работы колледжей спорта, школ-интернатов для одаренных в спорте детей</w:t>
      </w:r>
    </w:p>
    <w:p>
      <w:pPr>
        <w:spacing w:after="0"/>
        <w:ind w:left="0"/>
        <w:jc w:val="both"/>
      </w:pPr>
      <w:r>
        <w:rPr>
          <w:rFonts w:ascii="Times New Roman"/>
          <w:b w:val="false"/>
          <w:i w:val="false"/>
          <w:color w:val="000000"/>
          <w:sz w:val="28"/>
        </w:rPr>
        <w:t>
      5.1 Мектеп-интернаттың (колледждің) кадрлық құрамы, адам</w:t>
      </w:r>
    </w:p>
    <w:p>
      <w:pPr>
        <w:spacing w:after="0"/>
        <w:ind w:left="0"/>
        <w:jc w:val="both"/>
      </w:pPr>
      <w:r>
        <w:rPr>
          <w:rFonts w:ascii="Times New Roman"/>
          <w:b w:val="false"/>
          <w:i w:val="false"/>
          <w:color w:val="000000"/>
          <w:sz w:val="28"/>
        </w:rPr>
        <w:t>
      5.1 Кадровый состав школы-интерната (колледжа),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құрамы</w:t>
            </w:r>
          </w:p>
          <w:p>
            <w:pPr>
              <w:spacing w:after="20"/>
              <w:ind w:left="20"/>
              <w:jc w:val="both"/>
            </w:pPr>
            <w:r>
              <w:rPr>
                <w:rFonts w:ascii="Times New Roman"/>
                <w:b w:val="false"/>
                <w:i w:val="false"/>
                <w:color w:val="000000"/>
                <w:sz w:val="20"/>
              </w:rPr>
              <w:t>
Кадровый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мамандығы бойынша білімі бар адам саны </w:t>
            </w:r>
          </w:p>
          <w:p>
            <w:pPr>
              <w:spacing w:after="20"/>
              <w:ind w:left="20"/>
              <w:jc w:val="both"/>
            </w:pPr>
            <w:r>
              <w:rPr>
                <w:rFonts w:ascii="Times New Roman"/>
                <w:b w:val="false"/>
                <w:i w:val="false"/>
                <w:color w:val="000000"/>
                <w:sz w:val="20"/>
              </w:rPr>
              <w:t>
Численность человек, имеющих образование по специальности "Физическая культура и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высшее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среднее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орынбасарлары </w:t>
            </w:r>
          </w:p>
          <w:p>
            <w:pPr>
              <w:spacing w:after="20"/>
              <w:ind w:left="20"/>
              <w:jc w:val="both"/>
            </w:pPr>
            <w:r>
              <w:rPr>
                <w:rFonts w:ascii="Times New Roman"/>
                <w:b w:val="false"/>
                <w:i w:val="false"/>
                <w:color w:val="000000"/>
                <w:sz w:val="20"/>
              </w:rPr>
              <w:t>
заместители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мұғалім-оқытушылар </w:t>
            </w:r>
          </w:p>
          <w:p>
            <w:pPr>
              <w:spacing w:after="20"/>
              <w:ind w:left="20"/>
              <w:jc w:val="both"/>
            </w:pPr>
            <w:r>
              <w:rPr>
                <w:rFonts w:ascii="Times New Roman"/>
                <w:b w:val="false"/>
                <w:i w:val="false"/>
                <w:color w:val="000000"/>
                <w:sz w:val="20"/>
              </w:rPr>
              <w:t>
учителя-преподаватели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жаттықтырушы-оқытушылар </w:t>
            </w:r>
          </w:p>
          <w:p>
            <w:pPr>
              <w:spacing w:after="20"/>
              <w:ind w:left="20"/>
              <w:jc w:val="both"/>
            </w:pPr>
            <w:r>
              <w:rPr>
                <w:rFonts w:ascii="Times New Roman"/>
                <w:b w:val="false"/>
                <w:i w:val="false"/>
                <w:color w:val="000000"/>
                <w:sz w:val="20"/>
              </w:rPr>
              <w:t>
тренеры-преподаватели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әдіскерлер </w:t>
            </w:r>
          </w:p>
          <w:p>
            <w:pPr>
              <w:spacing w:after="20"/>
              <w:ind w:left="20"/>
              <w:jc w:val="both"/>
            </w:pPr>
            <w:r>
              <w:rPr>
                <w:rFonts w:ascii="Times New Roman"/>
                <w:b w:val="false"/>
                <w:i w:val="false"/>
                <w:color w:val="000000"/>
                <w:sz w:val="20"/>
              </w:rPr>
              <w:t>
методисты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тәрбиешілер </w:t>
            </w:r>
          </w:p>
          <w:p>
            <w:pPr>
              <w:spacing w:after="20"/>
              <w:ind w:left="20"/>
              <w:jc w:val="both"/>
            </w:pPr>
            <w:r>
              <w:rPr>
                <w:rFonts w:ascii="Times New Roman"/>
                <w:b w:val="false"/>
                <w:i w:val="false"/>
                <w:color w:val="000000"/>
                <w:sz w:val="20"/>
              </w:rPr>
              <w:t>
воспитатели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Спорт түрлері бойынша жаттықтырушы-оқытушылар құрамының біліктілік сипаттамасы, адам</w:t>
      </w:r>
    </w:p>
    <w:p>
      <w:pPr>
        <w:spacing w:after="0"/>
        <w:ind w:left="0"/>
        <w:jc w:val="both"/>
      </w:pPr>
      <w:r>
        <w:rPr>
          <w:rFonts w:ascii="Times New Roman"/>
          <w:b w:val="false"/>
          <w:i w:val="false"/>
          <w:color w:val="000000"/>
          <w:sz w:val="28"/>
        </w:rPr>
        <w:t>
      5.2 Квалификационная характеристика тренерско-преподавательского состава по видам спорта,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 спорта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санаттар бойынша </w:t>
            </w:r>
          </w:p>
          <w:p>
            <w:pPr>
              <w:spacing w:after="20"/>
              <w:ind w:left="20"/>
              <w:jc w:val="both"/>
            </w:pPr>
            <w:r>
              <w:rPr>
                <w:rFonts w:ascii="Times New Roman"/>
                <w:b w:val="false"/>
                <w:i w:val="false"/>
                <w:color w:val="000000"/>
                <w:sz w:val="20"/>
              </w:rPr>
              <w:t>
В том числе по категориям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жаттықтырушылар саны </w:t>
            </w:r>
          </w:p>
          <w:p>
            <w:pPr>
              <w:spacing w:after="20"/>
              <w:ind w:left="20"/>
              <w:jc w:val="both"/>
            </w:pPr>
            <w:r>
              <w:rPr>
                <w:rFonts w:ascii="Times New Roman"/>
                <w:b w:val="false"/>
                <w:i w:val="false"/>
                <w:color w:val="000000"/>
                <w:sz w:val="20"/>
              </w:rPr>
              <w:t>
Численность штатных тренеров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p>
          <w:p>
            <w:pPr>
              <w:spacing w:after="20"/>
              <w:ind w:left="20"/>
              <w:jc w:val="both"/>
            </w:pPr>
            <w:r>
              <w:rPr>
                <w:rFonts w:ascii="Times New Roman"/>
                <w:b w:val="false"/>
                <w:i w:val="false"/>
                <w:color w:val="000000"/>
                <w:sz w:val="20"/>
              </w:rPr>
              <w:t>
В том числе, имеющих образование по специальности "Физическая культура и 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1-бағаннан "Қазақстан Республикасының еңбек сіңірген жаттықтырушысы" спорттық атақтары бар </w:t>
            </w:r>
          </w:p>
          <w:p>
            <w:pPr>
              <w:spacing w:after="20"/>
              <w:ind w:left="20"/>
              <w:jc w:val="both"/>
            </w:pPr>
            <w:r>
              <w:rPr>
                <w:rFonts w:ascii="Times New Roman"/>
                <w:b w:val="false"/>
                <w:i w:val="false"/>
                <w:color w:val="000000"/>
                <w:sz w:val="20"/>
              </w:rPr>
              <w:t>
Из графы 1, имеющих спортивное звание "Заслуженный тренер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высшая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высшее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 Мектеп-интернаттағы және колледждегі оқушылар саны, адам</w:t>
      </w:r>
    </w:p>
    <w:p>
      <w:pPr>
        <w:spacing w:after="0"/>
        <w:ind w:left="0"/>
        <w:jc w:val="both"/>
      </w:pPr>
      <w:r>
        <w:rPr>
          <w:rFonts w:ascii="Times New Roman"/>
          <w:b w:val="false"/>
          <w:i w:val="false"/>
          <w:color w:val="000000"/>
          <w:sz w:val="28"/>
        </w:rPr>
        <w:t>
      5.3 Численность учащихся в школе-интернате и колледже,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7-сынып </w:t>
            </w:r>
          </w:p>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8-сынып </w:t>
            </w:r>
          </w:p>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9-сынып </w:t>
            </w:r>
          </w:p>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10-сынып </w:t>
            </w:r>
          </w:p>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11-сынып </w:t>
            </w:r>
          </w:p>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1-курс </w:t>
            </w:r>
          </w:p>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2-курс </w:t>
            </w:r>
          </w:p>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3-курс </w:t>
            </w:r>
          </w:p>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 Мектеп-интернаттағы және колледждегі оқушылар санын толықтыру, адам</w:t>
      </w:r>
    </w:p>
    <w:p>
      <w:pPr>
        <w:spacing w:after="0"/>
        <w:ind w:left="0"/>
        <w:jc w:val="both"/>
      </w:pPr>
      <w:r>
        <w:rPr>
          <w:rFonts w:ascii="Times New Roman"/>
          <w:b w:val="false"/>
          <w:i w:val="false"/>
          <w:color w:val="000000"/>
          <w:sz w:val="28"/>
        </w:rPr>
        <w:t>
      5.4 Комплектование в школе-интернате и колледже,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7-сынып </w:t>
            </w:r>
          </w:p>
          <w:p>
            <w:pPr>
              <w:spacing w:after="20"/>
              <w:ind w:left="20"/>
              <w:jc w:val="both"/>
            </w:pPr>
            <w:r>
              <w:rPr>
                <w:rFonts w:ascii="Times New Roman"/>
                <w:b w:val="false"/>
                <w:i w:val="false"/>
                <w:color w:val="000000"/>
                <w:sz w:val="20"/>
              </w:rPr>
              <w:t>
7 класс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8-сынып </w:t>
            </w:r>
          </w:p>
          <w:p>
            <w:pPr>
              <w:spacing w:after="20"/>
              <w:ind w:left="20"/>
              <w:jc w:val="both"/>
            </w:pPr>
            <w:r>
              <w:rPr>
                <w:rFonts w:ascii="Times New Roman"/>
                <w:b w:val="false"/>
                <w:i w:val="false"/>
                <w:color w:val="000000"/>
                <w:sz w:val="20"/>
              </w:rPr>
              <w:t>
8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9-сынып </w:t>
            </w:r>
          </w:p>
          <w:p>
            <w:pPr>
              <w:spacing w:after="20"/>
              <w:ind w:left="20"/>
              <w:jc w:val="both"/>
            </w:pPr>
            <w:r>
              <w:rPr>
                <w:rFonts w:ascii="Times New Roman"/>
                <w:b w:val="false"/>
                <w:i w:val="false"/>
                <w:color w:val="000000"/>
                <w:sz w:val="20"/>
              </w:rPr>
              <w:t>
9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10-сынып </w:t>
            </w:r>
          </w:p>
          <w:p>
            <w:pPr>
              <w:spacing w:after="20"/>
              <w:ind w:left="20"/>
              <w:jc w:val="both"/>
            </w:pPr>
            <w:r>
              <w:rPr>
                <w:rFonts w:ascii="Times New Roman"/>
                <w:b w:val="false"/>
                <w:i w:val="false"/>
                <w:color w:val="000000"/>
                <w:sz w:val="20"/>
              </w:rPr>
              <w:t>
10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11-сынып </w:t>
            </w:r>
          </w:p>
          <w:p>
            <w:pPr>
              <w:spacing w:after="20"/>
              <w:ind w:left="20"/>
              <w:jc w:val="both"/>
            </w:pPr>
            <w:r>
              <w:rPr>
                <w:rFonts w:ascii="Times New Roman"/>
                <w:b w:val="false"/>
                <w:i w:val="false"/>
                <w:color w:val="000000"/>
                <w:sz w:val="20"/>
              </w:rPr>
              <w:t>
11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1-курс </w:t>
            </w:r>
          </w:p>
          <w:p>
            <w:pPr>
              <w:spacing w:after="20"/>
              <w:ind w:left="20"/>
              <w:jc w:val="both"/>
            </w:pPr>
            <w:r>
              <w:rPr>
                <w:rFonts w:ascii="Times New Roman"/>
                <w:b w:val="false"/>
                <w:i w:val="false"/>
                <w:color w:val="000000"/>
                <w:sz w:val="20"/>
              </w:rPr>
              <w:t>
1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2-курс </w:t>
            </w:r>
          </w:p>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3-курс </w:t>
            </w:r>
          </w:p>
          <w:p>
            <w:pPr>
              <w:spacing w:after="20"/>
              <w:ind w:left="20"/>
              <w:jc w:val="both"/>
            </w:pPr>
            <w:r>
              <w:rPr>
                <w:rFonts w:ascii="Times New Roman"/>
                <w:b w:val="false"/>
                <w:i w:val="false"/>
                <w:color w:val="000000"/>
                <w:sz w:val="20"/>
              </w:rPr>
              <w:t>
3 курс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5.5 Спорт түрлері бойынша бөлімшелердің және шұғылданушылардың саны, бірлік</w:t>
      </w:r>
    </w:p>
    <w:p>
      <w:pPr>
        <w:spacing w:after="0"/>
        <w:ind w:left="0"/>
        <w:jc w:val="both"/>
      </w:pPr>
      <w:r>
        <w:rPr>
          <w:rFonts w:ascii="Times New Roman"/>
          <w:b w:val="false"/>
          <w:i w:val="false"/>
          <w:color w:val="000000"/>
          <w:sz w:val="28"/>
        </w:rPr>
        <w:t>
      5.5 Количество отделений и занимающихся по видам спорта,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p>
            <w:pPr>
              <w:spacing w:after="20"/>
              <w:ind w:left="20"/>
              <w:jc w:val="both"/>
            </w:pPr>
            <w:r>
              <w:rPr>
                <w:rFonts w:ascii="Times New Roman"/>
                <w:b w:val="false"/>
                <w:i w:val="false"/>
                <w:color w:val="000000"/>
                <w:sz w:val="20"/>
              </w:rPr>
              <w:t>
Виды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бөлімшелердің саны, бірлік </w:t>
            </w:r>
          </w:p>
          <w:p>
            <w:pPr>
              <w:spacing w:after="20"/>
              <w:ind w:left="20"/>
              <w:jc w:val="both"/>
            </w:pPr>
            <w:r>
              <w:rPr>
                <w:rFonts w:ascii="Times New Roman"/>
                <w:b w:val="false"/>
                <w:i w:val="false"/>
                <w:color w:val="000000"/>
                <w:sz w:val="20"/>
              </w:rPr>
              <w:t>
Количество отделений по видам спорта,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шұғылданушылардың саны, бірлік </w:t>
            </w:r>
          </w:p>
          <w:p>
            <w:pPr>
              <w:spacing w:after="20"/>
              <w:ind w:left="20"/>
              <w:jc w:val="both"/>
            </w:pPr>
            <w:r>
              <w:rPr>
                <w:rFonts w:ascii="Times New Roman"/>
                <w:b w:val="false"/>
                <w:i w:val="false"/>
                <w:color w:val="000000"/>
                <w:sz w:val="20"/>
              </w:rPr>
              <w:t>
Количество занимающихся по видам спорта,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 Есептік кезеңге оқушылар қозғалысы, адам</w:t>
      </w:r>
    </w:p>
    <w:p>
      <w:pPr>
        <w:spacing w:after="0"/>
        <w:ind w:left="0"/>
        <w:jc w:val="both"/>
      </w:pPr>
      <w:r>
        <w:rPr>
          <w:rFonts w:ascii="Times New Roman"/>
          <w:b w:val="false"/>
          <w:i w:val="false"/>
          <w:color w:val="000000"/>
          <w:sz w:val="28"/>
        </w:rPr>
        <w:t>
      5.6 О движении учащихся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 </w:t>
            </w:r>
          </w:p>
          <w:p>
            <w:pPr>
              <w:spacing w:after="20"/>
              <w:ind w:left="20"/>
              <w:jc w:val="both"/>
            </w:pPr>
            <w:r>
              <w:rPr>
                <w:rFonts w:ascii="Times New Roman"/>
                <w:b w:val="false"/>
                <w:i w:val="false"/>
                <w:color w:val="000000"/>
                <w:sz w:val="20"/>
              </w:rPr>
              <w:t>
1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шеберіне үміткерлер </w:t>
            </w:r>
          </w:p>
          <w:p>
            <w:pPr>
              <w:spacing w:after="20"/>
              <w:ind w:left="20"/>
              <w:jc w:val="both"/>
            </w:pPr>
            <w:r>
              <w:rPr>
                <w:rFonts w:ascii="Times New Roman"/>
                <w:b w:val="false"/>
                <w:i w:val="false"/>
                <w:color w:val="000000"/>
                <w:sz w:val="20"/>
              </w:rPr>
              <w:t>
кандидатов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p>
            <w:pPr>
              <w:spacing w:after="20"/>
              <w:ind w:left="20"/>
              <w:jc w:val="both"/>
            </w:pPr>
            <w:r>
              <w:rPr>
                <w:rFonts w:ascii="Times New Roman"/>
                <w:b w:val="false"/>
                <w:i w:val="false"/>
                <w:color w:val="000000"/>
                <w:sz w:val="20"/>
              </w:rPr>
              <w:t>
мастеров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шеберлері </w:t>
            </w:r>
          </w:p>
          <w:p>
            <w:pPr>
              <w:spacing w:after="20"/>
              <w:ind w:left="20"/>
              <w:jc w:val="both"/>
            </w:pPr>
            <w:r>
              <w:rPr>
                <w:rFonts w:ascii="Times New Roman"/>
                <w:b w:val="false"/>
                <w:i w:val="false"/>
                <w:color w:val="000000"/>
                <w:sz w:val="20"/>
              </w:rPr>
              <w:t>
мастеров спорта международного класса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Принято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Түлектер саны </w:t>
            </w:r>
          </w:p>
          <w:p>
            <w:pPr>
              <w:spacing w:after="20"/>
              <w:ind w:left="20"/>
              <w:jc w:val="both"/>
            </w:pPr>
            <w:r>
              <w:rPr>
                <w:rFonts w:ascii="Times New Roman"/>
                <w:b w:val="false"/>
                <w:i w:val="false"/>
                <w:color w:val="000000"/>
                <w:sz w:val="20"/>
              </w:rPr>
              <w:t>
Количество выпускников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қызметті жалғастырушы түлектер саны </w:t>
            </w:r>
          </w:p>
          <w:p>
            <w:pPr>
              <w:spacing w:after="20"/>
              <w:ind w:left="20"/>
              <w:jc w:val="both"/>
            </w:pPr>
            <w:r>
              <w:rPr>
                <w:rFonts w:ascii="Times New Roman"/>
                <w:b w:val="false"/>
                <w:i w:val="false"/>
                <w:color w:val="000000"/>
                <w:sz w:val="20"/>
              </w:rPr>
              <w:t>
Количество выпускников, продолжающих спортивную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Шығарылды </w:t>
            </w:r>
          </w:p>
          <w:p>
            <w:pPr>
              <w:spacing w:after="20"/>
              <w:ind w:left="20"/>
              <w:jc w:val="both"/>
            </w:pPr>
            <w:r>
              <w:rPr>
                <w:rFonts w:ascii="Times New Roman"/>
                <w:b w:val="false"/>
                <w:i w:val="false"/>
                <w:color w:val="000000"/>
                <w:sz w:val="20"/>
              </w:rPr>
              <w:t>
Отчислено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аяқтауына орай </w:t>
            </w:r>
          </w:p>
          <w:p>
            <w:pPr>
              <w:spacing w:after="20"/>
              <w:ind w:left="20"/>
              <w:jc w:val="both"/>
            </w:pPr>
            <w:r>
              <w:rPr>
                <w:rFonts w:ascii="Times New Roman"/>
                <w:b w:val="false"/>
                <w:i w:val="false"/>
                <w:color w:val="000000"/>
                <w:sz w:val="20"/>
              </w:rPr>
              <w:t>
в связи окончанием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11-сынып </w:t>
            </w:r>
          </w:p>
          <w:p>
            <w:pPr>
              <w:spacing w:after="20"/>
              <w:ind w:left="20"/>
              <w:jc w:val="both"/>
            </w:pPr>
            <w:r>
              <w:rPr>
                <w:rFonts w:ascii="Times New Roman"/>
                <w:b w:val="false"/>
                <w:i w:val="false"/>
                <w:color w:val="000000"/>
                <w:sz w:val="20"/>
              </w:rPr>
              <w:t>
11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IІI-курс </w:t>
            </w:r>
          </w:p>
          <w:p>
            <w:pPr>
              <w:spacing w:after="20"/>
              <w:ind w:left="20"/>
              <w:jc w:val="both"/>
            </w:pPr>
            <w:r>
              <w:rPr>
                <w:rFonts w:ascii="Times New Roman"/>
                <w:b w:val="false"/>
                <w:i w:val="false"/>
                <w:color w:val="000000"/>
                <w:sz w:val="20"/>
              </w:rPr>
              <w:t>
III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 орындамағаны үшін </w:t>
            </w:r>
          </w:p>
          <w:p>
            <w:pPr>
              <w:spacing w:after="20"/>
              <w:ind w:left="20"/>
              <w:jc w:val="both"/>
            </w:pPr>
            <w:r>
              <w:rPr>
                <w:rFonts w:ascii="Times New Roman"/>
                <w:b w:val="false"/>
                <w:i w:val="false"/>
                <w:color w:val="000000"/>
                <w:sz w:val="20"/>
              </w:rPr>
              <w:t>
за невыполнение нормативов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денсаулығына байланысты </w:t>
            </w:r>
          </w:p>
          <w:p>
            <w:pPr>
              <w:spacing w:after="20"/>
              <w:ind w:left="20"/>
              <w:jc w:val="both"/>
            </w:pPr>
            <w:r>
              <w:rPr>
                <w:rFonts w:ascii="Times New Roman"/>
                <w:b w:val="false"/>
                <w:i w:val="false"/>
                <w:color w:val="000000"/>
                <w:sz w:val="20"/>
              </w:rPr>
              <w:t>
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қалауы бойынша </w:t>
            </w:r>
          </w:p>
          <w:p>
            <w:pPr>
              <w:spacing w:after="20"/>
              <w:ind w:left="20"/>
              <w:jc w:val="both"/>
            </w:pPr>
            <w:r>
              <w:rPr>
                <w:rFonts w:ascii="Times New Roman"/>
                <w:b w:val="false"/>
                <w:i w:val="false"/>
                <w:color w:val="000000"/>
                <w:sz w:val="20"/>
              </w:rPr>
              <w:t>
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түскендер: </w:t>
            </w:r>
          </w:p>
          <w:p>
            <w:pPr>
              <w:spacing w:after="20"/>
              <w:ind w:left="20"/>
              <w:jc w:val="both"/>
            </w:pPr>
            <w:r>
              <w:rPr>
                <w:rFonts w:ascii="Times New Roman"/>
                <w:b w:val="false"/>
                <w:i w:val="false"/>
                <w:color w:val="000000"/>
                <w:sz w:val="20"/>
              </w:rPr>
              <w:t>
поступившие: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мамандығы бойынша </w:t>
            </w:r>
          </w:p>
          <w:p>
            <w:pPr>
              <w:spacing w:after="20"/>
              <w:ind w:left="20"/>
              <w:jc w:val="both"/>
            </w:pPr>
            <w:r>
              <w:rPr>
                <w:rFonts w:ascii="Times New Roman"/>
                <w:b w:val="false"/>
                <w:i w:val="false"/>
                <w:color w:val="000000"/>
                <w:sz w:val="20"/>
              </w:rPr>
              <w:t>
по специальности "Физическая культура и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ЖОО7-ға </w:t>
            </w:r>
          </w:p>
          <w:p>
            <w:pPr>
              <w:spacing w:after="20"/>
              <w:ind w:left="20"/>
              <w:jc w:val="both"/>
            </w:pPr>
            <w:r>
              <w:rPr>
                <w:rFonts w:ascii="Times New Roman"/>
                <w:b w:val="false"/>
                <w:i w:val="false"/>
                <w:color w:val="000000"/>
                <w:sz w:val="20"/>
              </w:rPr>
              <w:t>
в ВУЗ7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колледжге </w:t>
            </w:r>
          </w:p>
          <w:p>
            <w:pPr>
              <w:spacing w:after="20"/>
              <w:ind w:left="20"/>
              <w:jc w:val="both"/>
            </w:pPr>
            <w:r>
              <w:rPr>
                <w:rFonts w:ascii="Times New Roman"/>
                <w:b w:val="false"/>
                <w:i w:val="false"/>
                <w:color w:val="000000"/>
                <w:sz w:val="20"/>
              </w:rPr>
              <w:t>
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мамандықтар бойынша </w:t>
            </w:r>
          </w:p>
          <w:p>
            <w:pPr>
              <w:spacing w:after="20"/>
              <w:ind w:left="20"/>
              <w:jc w:val="both"/>
            </w:pPr>
            <w:r>
              <w:rPr>
                <w:rFonts w:ascii="Times New Roman"/>
                <w:b w:val="false"/>
                <w:i w:val="false"/>
                <w:color w:val="000000"/>
                <w:sz w:val="20"/>
              </w:rPr>
              <w:t>
по другим специальностям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ЖОО-ға </w:t>
            </w:r>
          </w:p>
          <w:p>
            <w:pPr>
              <w:spacing w:after="20"/>
              <w:ind w:left="20"/>
              <w:jc w:val="both"/>
            </w:pPr>
            <w:r>
              <w:rPr>
                <w:rFonts w:ascii="Times New Roman"/>
                <w:b w:val="false"/>
                <w:i w:val="false"/>
                <w:color w:val="000000"/>
                <w:sz w:val="20"/>
              </w:rPr>
              <w:t>
в ВУЗ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колледжге </w:t>
            </w:r>
          </w:p>
          <w:p>
            <w:pPr>
              <w:spacing w:after="20"/>
              <w:ind w:left="20"/>
              <w:jc w:val="both"/>
            </w:pPr>
            <w:r>
              <w:rPr>
                <w:rFonts w:ascii="Times New Roman"/>
                <w:b w:val="false"/>
                <w:i w:val="false"/>
                <w:color w:val="000000"/>
                <w:sz w:val="20"/>
              </w:rPr>
              <w:t>
в колледж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жұмысқа </w:t>
            </w:r>
          </w:p>
          <w:p>
            <w:pPr>
              <w:spacing w:after="20"/>
              <w:ind w:left="20"/>
              <w:jc w:val="both"/>
            </w:pPr>
            <w:r>
              <w:rPr>
                <w:rFonts w:ascii="Times New Roman"/>
                <w:b w:val="false"/>
                <w:i w:val="false"/>
                <w:color w:val="000000"/>
                <w:sz w:val="20"/>
              </w:rPr>
              <w:t>
на работу по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күштеріне шақырылды </w:t>
            </w:r>
          </w:p>
          <w:p>
            <w:pPr>
              <w:spacing w:after="20"/>
              <w:ind w:left="20"/>
              <w:jc w:val="both"/>
            </w:pPr>
            <w:r>
              <w:rPr>
                <w:rFonts w:ascii="Times New Roman"/>
                <w:b w:val="false"/>
                <w:i w:val="false"/>
                <w:color w:val="000000"/>
                <w:sz w:val="20"/>
              </w:rPr>
              <w:t>
призвано в Вооруженные силыРеспублики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7Мұнда және бұдан әрі: ЖОО – Жоғары оқу орындары</w:t>
      </w:r>
    </w:p>
    <w:p>
      <w:pPr>
        <w:spacing w:after="0"/>
        <w:ind w:left="0"/>
        <w:jc w:val="both"/>
      </w:pPr>
      <w:r>
        <w:rPr>
          <w:rFonts w:ascii="Times New Roman"/>
          <w:b w:val="false"/>
          <w:i w:val="false"/>
          <w:color w:val="000000"/>
          <w:sz w:val="28"/>
        </w:rPr>
        <w:t>
      7Здесь и далее: ВУЗ – Высшее учебное заведение</w:t>
      </w:r>
    </w:p>
    <w:p>
      <w:pPr>
        <w:spacing w:after="0"/>
        <w:ind w:left="0"/>
        <w:jc w:val="both"/>
      </w:pPr>
      <w:r>
        <w:rPr>
          <w:rFonts w:ascii="Times New Roman"/>
          <w:b w:val="false"/>
          <w:i w:val="false"/>
          <w:color w:val="000000"/>
          <w:sz w:val="28"/>
        </w:rPr>
        <w:t>
      5.7 Жарыстарға қатысқан оқушылар саны, адам</w:t>
      </w:r>
    </w:p>
    <w:p>
      <w:pPr>
        <w:spacing w:after="0"/>
        <w:ind w:left="0"/>
        <w:jc w:val="both"/>
      </w:pPr>
      <w:r>
        <w:rPr>
          <w:rFonts w:ascii="Times New Roman"/>
          <w:b w:val="false"/>
          <w:i w:val="false"/>
          <w:color w:val="000000"/>
          <w:sz w:val="28"/>
        </w:rPr>
        <w:t>
      5.7 Количество учащихся, принявших участие в соревнованиях,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Жарыстар дәрежесі </w:t>
            </w:r>
          </w:p>
          <w:p>
            <w:pPr>
              <w:spacing w:after="20"/>
              <w:ind w:left="20"/>
              <w:jc w:val="both"/>
            </w:pPr>
            <w:r>
              <w:rPr>
                <w:rFonts w:ascii="Times New Roman"/>
                <w:b w:val="false"/>
                <w:i w:val="false"/>
                <w:color w:val="000000"/>
                <w:sz w:val="20"/>
              </w:rPr>
              <w:t>
Ранг соревнований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Қатысты </w:t>
            </w:r>
          </w:p>
          <w:p>
            <w:pPr>
              <w:spacing w:after="20"/>
              <w:ind w:left="20"/>
              <w:jc w:val="both"/>
            </w:pPr>
            <w:r>
              <w:rPr>
                <w:rFonts w:ascii="Times New Roman"/>
                <w:b w:val="false"/>
                <w:i w:val="false"/>
                <w:color w:val="000000"/>
                <w:sz w:val="20"/>
              </w:rPr>
              <w:t>
Участвовало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орын алды: </w:t>
            </w:r>
          </w:p>
          <w:p>
            <w:pPr>
              <w:spacing w:after="20"/>
              <w:ind w:left="20"/>
              <w:jc w:val="both"/>
            </w:pPr>
            <w:r>
              <w:rPr>
                <w:rFonts w:ascii="Times New Roman"/>
                <w:b w:val="false"/>
                <w:i w:val="false"/>
                <w:color w:val="000000"/>
                <w:sz w:val="20"/>
              </w:rPr>
              <w:t>
Из них заняли: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орын </w:t>
            </w:r>
          </w:p>
          <w:p>
            <w:pPr>
              <w:spacing w:after="20"/>
              <w:ind w:left="20"/>
              <w:jc w:val="both"/>
            </w:pPr>
            <w:r>
              <w:rPr>
                <w:rFonts w:ascii="Times New Roman"/>
                <w:b w:val="false"/>
                <w:i w:val="false"/>
                <w:color w:val="000000"/>
                <w:sz w:val="20"/>
              </w:rPr>
              <w:t>
1-3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орын </w:t>
            </w:r>
          </w:p>
          <w:p>
            <w:pPr>
              <w:spacing w:after="20"/>
              <w:ind w:left="20"/>
              <w:jc w:val="both"/>
            </w:pPr>
            <w:r>
              <w:rPr>
                <w:rFonts w:ascii="Times New Roman"/>
                <w:b w:val="false"/>
                <w:i w:val="false"/>
                <w:color w:val="000000"/>
                <w:sz w:val="20"/>
              </w:rPr>
              <w:t>
4-6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w:t>
            </w:r>
          </w:p>
          <w:p>
            <w:pPr>
              <w:spacing w:after="20"/>
              <w:ind w:left="20"/>
              <w:jc w:val="both"/>
            </w:pPr>
            <w:r>
              <w:rPr>
                <w:rFonts w:ascii="Times New Roman"/>
                <w:b w:val="false"/>
                <w:i w:val="false"/>
                <w:color w:val="000000"/>
                <w:sz w:val="20"/>
              </w:rPr>
              <w:t>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(барлық жіктелімдерде) </w:t>
            </w:r>
          </w:p>
          <w:p>
            <w:pPr>
              <w:spacing w:after="20"/>
              <w:ind w:left="20"/>
              <w:jc w:val="both"/>
            </w:pPr>
            <w:r>
              <w:rPr>
                <w:rFonts w:ascii="Times New Roman"/>
                <w:b w:val="false"/>
                <w:i w:val="false"/>
                <w:color w:val="000000"/>
                <w:sz w:val="20"/>
              </w:rPr>
              <w:t>
Азиатские игры (всех классификаций)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ойындар </w:t>
            </w:r>
          </w:p>
          <w:p>
            <w:pPr>
              <w:spacing w:after="20"/>
              <w:ind w:left="20"/>
              <w:jc w:val="both"/>
            </w:pPr>
            <w:r>
              <w:rPr>
                <w:rFonts w:ascii="Times New Roman"/>
                <w:b w:val="false"/>
                <w:i w:val="false"/>
                <w:color w:val="000000"/>
                <w:sz w:val="20"/>
              </w:rPr>
              <w:t>
Региональные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p>
            <w:pPr>
              <w:spacing w:after="20"/>
              <w:ind w:left="20"/>
              <w:jc w:val="both"/>
            </w:pPr>
            <w:r>
              <w:rPr>
                <w:rFonts w:ascii="Times New Roman"/>
                <w:b w:val="false"/>
                <w:i w:val="false"/>
                <w:color w:val="000000"/>
                <w:sz w:val="20"/>
              </w:rPr>
              <w:t>
Всемирная Универсиада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Олимпиада ойындары </w:t>
            </w:r>
          </w:p>
          <w:p>
            <w:pPr>
              <w:spacing w:after="20"/>
              <w:ind w:left="20"/>
              <w:jc w:val="both"/>
            </w:pPr>
            <w:r>
              <w:rPr>
                <w:rFonts w:ascii="Times New Roman"/>
                <w:b w:val="false"/>
                <w:i w:val="false"/>
                <w:color w:val="000000"/>
                <w:sz w:val="20"/>
              </w:rPr>
              <w:t>
Юношеские Олимпийские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Азия ойындары </w:t>
            </w:r>
          </w:p>
          <w:p>
            <w:pPr>
              <w:spacing w:after="20"/>
              <w:ind w:left="20"/>
              <w:jc w:val="both"/>
            </w:pPr>
            <w:r>
              <w:rPr>
                <w:rFonts w:ascii="Times New Roman"/>
                <w:b w:val="false"/>
                <w:i w:val="false"/>
                <w:color w:val="000000"/>
                <w:sz w:val="20"/>
              </w:rPr>
              <w:t>
Юношеские Азиатские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топтарына арналған спорт түрлерінен әлем чемпионаттары </w:t>
            </w:r>
          </w:p>
          <w:p>
            <w:pPr>
              <w:spacing w:after="20"/>
              <w:ind w:left="20"/>
              <w:jc w:val="both"/>
            </w:pPr>
            <w:r>
              <w:rPr>
                <w:rFonts w:ascii="Times New Roman"/>
                <w:b w:val="false"/>
                <w:i w:val="false"/>
                <w:color w:val="000000"/>
                <w:sz w:val="20"/>
              </w:rPr>
              <w:t>
Чемпионаты мира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әлем чемпионаты </w:t>
            </w:r>
          </w:p>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ойындарына іріктеу турнирлері </w:t>
            </w:r>
          </w:p>
          <w:p>
            <w:pPr>
              <w:spacing w:after="20"/>
              <w:ind w:left="20"/>
              <w:jc w:val="both"/>
            </w:pPr>
            <w:r>
              <w:rPr>
                <w:rFonts w:ascii="Times New Roman"/>
                <w:b w:val="false"/>
                <w:i w:val="false"/>
                <w:color w:val="000000"/>
                <w:sz w:val="20"/>
              </w:rPr>
              <w:t>
Отборочные турниры к Олимпийским играм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чемпионаттарына іріктеу турнирлері </w:t>
            </w:r>
          </w:p>
          <w:p>
            <w:pPr>
              <w:spacing w:after="20"/>
              <w:ind w:left="20"/>
              <w:jc w:val="both"/>
            </w:pPr>
            <w:r>
              <w:rPr>
                <w:rFonts w:ascii="Times New Roman"/>
                <w:b w:val="false"/>
                <w:i w:val="false"/>
                <w:color w:val="000000"/>
                <w:sz w:val="20"/>
              </w:rPr>
              <w:t>
Отборочные турниры к чемпионатам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топтарына арналған спорт түрлері бойынша Азия чемпионаттары </w:t>
            </w:r>
          </w:p>
          <w:p>
            <w:pPr>
              <w:spacing w:after="20"/>
              <w:ind w:left="20"/>
              <w:jc w:val="both"/>
            </w:pPr>
            <w:r>
              <w:rPr>
                <w:rFonts w:ascii="Times New Roman"/>
                <w:b w:val="false"/>
                <w:i w:val="false"/>
                <w:color w:val="000000"/>
                <w:sz w:val="20"/>
              </w:rPr>
              <w:t>
Чемпионаты Азии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w:t>
            </w:r>
          </w:p>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кубогінің кезеңдері </w:t>
            </w:r>
          </w:p>
          <w:p>
            <w:pPr>
              <w:spacing w:after="20"/>
              <w:ind w:left="20"/>
              <w:jc w:val="both"/>
            </w:pPr>
            <w:r>
              <w:rPr>
                <w:rFonts w:ascii="Times New Roman"/>
                <w:b w:val="false"/>
                <w:i w:val="false"/>
                <w:color w:val="000000"/>
                <w:sz w:val="20"/>
              </w:rPr>
              <w:t>
Этапы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жарыстары </w:t>
            </w:r>
          </w:p>
          <w:p>
            <w:pPr>
              <w:spacing w:after="20"/>
              <w:ind w:left="20"/>
              <w:jc w:val="both"/>
            </w:pPr>
            <w:r>
              <w:rPr>
                <w:rFonts w:ascii="Times New Roman"/>
                <w:b w:val="false"/>
                <w:i w:val="false"/>
                <w:color w:val="000000"/>
                <w:sz w:val="20"/>
              </w:rPr>
              <w:t>
Соревнования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кубогі </w:t>
            </w:r>
          </w:p>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кубогінің кезеңдері </w:t>
            </w:r>
          </w:p>
          <w:p>
            <w:pPr>
              <w:spacing w:after="20"/>
              <w:ind w:left="20"/>
              <w:jc w:val="both"/>
            </w:pPr>
            <w:r>
              <w:rPr>
                <w:rFonts w:ascii="Times New Roman"/>
                <w:b w:val="false"/>
                <w:i w:val="false"/>
                <w:color w:val="000000"/>
                <w:sz w:val="20"/>
              </w:rPr>
              <w:t>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жарыстар (турнирлер) </w:t>
            </w:r>
          </w:p>
          <w:p>
            <w:pPr>
              <w:spacing w:after="20"/>
              <w:ind w:left="20"/>
              <w:jc w:val="both"/>
            </w:pPr>
            <w:r>
              <w:rPr>
                <w:rFonts w:ascii="Times New Roman"/>
                <w:b w:val="false"/>
                <w:i w:val="false"/>
                <w:color w:val="000000"/>
                <w:sz w:val="20"/>
              </w:rPr>
              <w:t>
Международные соревнования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матчтық кездесулер </w:t>
            </w:r>
          </w:p>
          <w:p>
            <w:pPr>
              <w:spacing w:after="20"/>
              <w:ind w:left="20"/>
              <w:jc w:val="both"/>
            </w:pPr>
            <w:r>
              <w:rPr>
                <w:rFonts w:ascii="Times New Roman"/>
                <w:b w:val="false"/>
                <w:i w:val="false"/>
                <w:color w:val="000000"/>
                <w:sz w:val="20"/>
              </w:rPr>
              <w:t>
Международные матчевые встречи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балалары" халықаралық спорттық ойындары </w:t>
            </w:r>
          </w:p>
          <w:p>
            <w:pPr>
              <w:spacing w:after="20"/>
              <w:ind w:left="20"/>
              <w:jc w:val="both"/>
            </w:pPr>
            <w:r>
              <w:rPr>
                <w:rFonts w:ascii="Times New Roman"/>
                <w:b w:val="false"/>
                <w:i w:val="false"/>
                <w:color w:val="000000"/>
                <w:sz w:val="20"/>
              </w:rPr>
              <w:t>
Международные спортивные игры "Дети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спорттың түрлері бойынша Қазақстан Республикасының чемпионаты </w:t>
            </w:r>
          </w:p>
          <w:p>
            <w:pPr>
              <w:spacing w:after="20"/>
              <w:ind w:left="20"/>
              <w:jc w:val="both"/>
            </w:pPr>
            <w:r>
              <w:rPr>
                <w:rFonts w:ascii="Times New Roman"/>
                <w:b w:val="false"/>
                <w:i w:val="false"/>
                <w:color w:val="000000"/>
                <w:sz w:val="20"/>
              </w:rPr>
              <w:t>
Чемпионат Республики Казахстан по видам спорта для всех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түрлері бойынша Қазақстан Республикасының Кубоктары </w:t>
            </w:r>
          </w:p>
          <w:p>
            <w:pPr>
              <w:spacing w:after="20"/>
              <w:ind w:left="20"/>
              <w:jc w:val="both"/>
            </w:pPr>
            <w:r>
              <w:rPr>
                <w:rFonts w:ascii="Times New Roman"/>
                <w:b w:val="false"/>
                <w:i w:val="false"/>
                <w:color w:val="000000"/>
                <w:sz w:val="20"/>
              </w:rPr>
              <w:t>
Кубки Республики Казахстан по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турнирлер </w:t>
            </w:r>
          </w:p>
          <w:p>
            <w:pPr>
              <w:spacing w:after="20"/>
              <w:ind w:left="20"/>
              <w:jc w:val="both"/>
            </w:pPr>
            <w:r>
              <w:rPr>
                <w:rFonts w:ascii="Times New Roman"/>
                <w:b w:val="false"/>
                <w:i w:val="false"/>
                <w:color w:val="000000"/>
                <w:sz w:val="20"/>
              </w:rPr>
              <w:t>
Республиканские турниры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(жазғы, қысқы) </w:t>
            </w:r>
          </w:p>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(жазғы, қысқы) </w:t>
            </w:r>
          </w:p>
          <w:p>
            <w:pPr>
              <w:spacing w:after="20"/>
              <w:ind w:left="20"/>
              <w:jc w:val="both"/>
            </w:pPr>
            <w:r>
              <w:rPr>
                <w:rFonts w:ascii="Times New Roman"/>
                <w:b w:val="false"/>
                <w:i w:val="false"/>
                <w:color w:val="000000"/>
                <w:sz w:val="20"/>
              </w:rPr>
              <w:t>
Универсиада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оқушылар спартакиадасы, Қазақстан Республикасы колледж оқушыларының спартакиадасы (жазғы, қысқы) </w:t>
            </w:r>
          </w:p>
          <w:p>
            <w:pPr>
              <w:spacing w:after="20"/>
              <w:ind w:left="20"/>
              <w:jc w:val="both"/>
            </w:pPr>
            <w:r>
              <w:rPr>
                <w:rFonts w:ascii="Times New Roman"/>
                <w:b w:val="false"/>
                <w:i w:val="false"/>
                <w:color w:val="000000"/>
                <w:sz w:val="20"/>
              </w:rPr>
              <w:t>
Спартакиада школьников Республики Казахстан, Спартакиада учащихся колледжей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w:t>
            </w:r>
          </w:p>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5.8 Қазақстан Республикасының құрама командаларының құрамына енген спортшылар саны, адам</w:t>
      </w:r>
    </w:p>
    <w:p>
      <w:pPr>
        <w:spacing w:after="0"/>
        <w:ind w:left="0"/>
        <w:jc w:val="both"/>
      </w:pPr>
      <w:r>
        <w:rPr>
          <w:rFonts w:ascii="Times New Roman"/>
          <w:b w:val="false"/>
          <w:i w:val="false"/>
          <w:color w:val="000000"/>
          <w:sz w:val="28"/>
        </w:rPr>
        <w:t>
      5.8 Численность спортсменов, включенных в составы сборных команд Республики Казахстан,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құрам </w:t>
            </w:r>
          </w:p>
          <w:p>
            <w:pPr>
              <w:spacing w:after="20"/>
              <w:ind w:left="20"/>
              <w:jc w:val="both"/>
            </w:pPr>
            <w:r>
              <w:rPr>
                <w:rFonts w:ascii="Times New Roman"/>
                <w:b w:val="false"/>
                <w:i w:val="false"/>
                <w:color w:val="000000"/>
                <w:sz w:val="20"/>
              </w:rPr>
              <w:t>
Основной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құрамы </w:t>
            </w:r>
          </w:p>
          <w:p>
            <w:pPr>
              <w:spacing w:after="20"/>
              <w:ind w:left="20"/>
              <w:jc w:val="both"/>
            </w:pPr>
            <w:r>
              <w:rPr>
                <w:rFonts w:ascii="Times New Roman"/>
                <w:b w:val="false"/>
                <w:i w:val="false"/>
                <w:color w:val="000000"/>
                <w:sz w:val="20"/>
              </w:rPr>
              <w:t>
Молодежный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құрамы </w:t>
            </w:r>
          </w:p>
          <w:p>
            <w:pPr>
              <w:spacing w:after="20"/>
              <w:ind w:left="20"/>
              <w:jc w:val="both"/>
            </w:pPr>
            <w:r>
              <w:rPr>
                <w:rFonts w:ascii="Times New Roman"/>
                <w:b w:val="false"/>
                <w:i w:val="false"/>
                <w:color w:val="000000"/>
                <w:sz w:val="20"/>
              </w:rPr>
              <w:t>
Юношеский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5.9 Есепті кезеңдегі қайта дайындалған спортшылардың саны, адам</w:t>
      </w:r>
    </w:p>
    <w:p>
      <w:pPr>
        <w:spacing w:after="0"/>
        <w:ind w:left="0"/>
        <w:jc w:val="both"/>
      </w:pPr>
      <w:r>
        <w:rPr>
          <w:rFonts w:ascii="Times New Roman"/>
          <w:b w:val="false"/>
          <w:i w:val="false"/>
          <w:color w:val="000000"/>
          <w:sz w:val="28"/>
        </w:rPr>
        <w:t>
      5.9 Количество спортсменов вновь подготовленных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1-спорттық разряд 1 </w:t>
            </w:r>
          </w:p>
          <w:p>
            <w:pPr>
              <w:spacing w:after="20"/>
              <w:ind w:left="20"/>
              <w:jc w:val="both"/>
            </w:pPr>
            <w:r>
              <w:rPr>
                <w:rFonts w:ascii="Times New Roman"/>
                <w:b w:val="false"/>
                <w:i w:val="false"/>
                <w:color w:val="000000"/>
                <w:sz w:val="20"/>
              </w:rPr>
              <w:t>
спортивный разряд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шеберіне үміткер </w:t>
            </w:r>
          </w:p>
          <w:p>
            <w:pPr>
              <w:spacing w:after="20"/>
              <w:ind w:left="20"/>
              <w:jc w:val="both"/>
            </w:pPr>
            <w:r>
              <w:rPr>
                <w:rFonts w:ascii="Times New Roman"/>
                <w:b w:val="false"/>
                <w:i w:val="false"/>
                <w:color w:val="000000"/>
                <w:sz w:val="20"/>
              </w:rPr>
              <w:t>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шебері </w:t>
            </w:r>
          </w:p>
          <w:p>
            <w:pPr>
              <w:spacing w:after="20"/>
              <w:ind w:left="20"/>
              <w:jc w:val="both"/>
            </w:pPr>
            <w:r>
              <w:rPr>
                <w:rFonts w:ascii="Times New Roman"/>
                <w:b w:val="false"/>
                <w:i w:val="false"/>
                <w:color w:val="000000"/>
                <w:sz w:val="20"/>
              </w:rPr>
              <w:t>
мастер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шебері </w:t>
            </w:r>
          </w:p>
          <w:p>
            <w:pPr>
              <w:spacing w:after="20"/>
              <w:ind w:left="20"/>
              <w:jc w:val="both"/>
            </w:pPr>
            <w:r>
              <w:rPr>
                <w:rFonts w:ascii="Times New Roman"/>
                <w:b w:val="false"/>
                <w:i w:val="false"/>
                <w:color w:val="000000"/>
                <w:sz w:val="20"/>
              </w:rPr>
              <w:t>
мастер спорта международного класса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құраманың мүшесі </w:t>
            </w:r>
          </w:p>
          <w:p>
            <w:pPr>
              <w:spacing w:after="20"/>
              <w:ind w:left="20"/>
              <w:jc w:val="both"/>
            </w:pPr>
            <w:r>
              <w:rPr>
                <w:rFonts w:ascii="Times New Roman"/>
                <w:b w:val="false"/>
                <w:i w:val="false"/>
                <w:color w:val="000000"/>
                <w:sz w:val="20"/>
              </w:rPr>
              <w:t>
член национальной сборной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p>
            <w:pPr>
              <w:spacing w:after="20"/>
              <w:ind w:left="20"/>
              <w:jc w:val="both"/>
            </w:pPr>
            <w:r>
              <w:rPr>
                <w:rFonts w:ascii="Times New Roman"/>
                <w:b w:val="false"/>
                <w:i w:val="false"/>
                <w:color w:val="000000"/>
                <w:sz w:val="20"/>
              </w:rPr>
              <w:t>
Мужчины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p>
            <w:pPr>
              <w:spacing w:after="20"/>
              <w:ind w:left="20"/>
              <w:jc w:val="both"/>
            </w:pPr>
            <w:r>
              <w:rPr>
                <w:rFonts w:ascii="Times New Roman"/>
                <w:b w:val="false"/>
                <w:i w:val="false"/>
                <w:color w:val="000000"/>
                <w:sz w:val="20"/>
              </w:rPr>
              <w:t>
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6-бөлім. Республикалық, облыстық және қалалық жоғары спорт шеберлігі мектептері, олимпиадалық даярлау орталықтары, олимпиадалық резервті даярлау орталықтары жұмыстарының негізгі көрсеткіштері </w:t>
      </w:r>
    </w:p>
    <w:p>
      <w:pPr>
        <w:spacing w:after="0"/>
        <w:ind w:left="0"/>
        <w:jc w:val="both"/>
      </w:pPr>
      <w:r>
        <w:rPr>
          <w:rFonts w:ascii="Times New Roman"/>
          <w:b w:val="false"/>
          <w:i w:val="false"/>
          <w:color w:val="000000"/>
          <w:sz w:val="28"/>
        </w:rPr>
        <w:t>
      Раздел 6. Основные показатели работы республиканских, областных и городских школ высшего спортивного мастерства, центров олимпийской подготовки, центров подготовки олимпийского резерва</w:t>
      </w:r>
    </w:p>
    <w:p>
      <w:pPr>
        <w:spacing w:after="0"/>
        <w:ind w:left="0"/>
        <w:jc w:val="both"/>
      </w:pPr>
      <w:r>
        <w:rPr>
          <w:rFonts w:ascii="Times New Roman"/>
          <w:b w:val="false"/>
          <w:i w:val="false"/>
          <w:color w:val="000000"/>
          <w:sz w:val="28"/>
        </w:rPr>
        <w:t>
      6.1 Оқу топтарының саны, бірлігі</w:t>
      </w:r>
    </w:p>
    <w:p>
      <w:pPr>
        <w:spacing w:after="0"/>
        <w:ind w:left="0"/>
        <w:jc w:val="both"/>
      </w:pPr>
      <w:r>
        <w:rPr>
          <w:rFonts w:ascii="Times New Roman"/>
          <w:b w:val="false"/>
          <w:i w:val="false"/>
          <w:color w:val="000000"/>
          <w:sz w:val="28"/>
        </w:rPr>
        <w:t>
      6.1 Количество учебных групп,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Виды спорта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Бөлімшелердің саны </w:t>
            </w:r>
          </w:p>
          <w:p>
            <w:pPr>
              <w:spacing w:after="20"/>
              <w:ind w:left="20"/>
              <w:jc w:val="both"/>
            </w:pPr>
            <w:r>
              <w:rPr>
                <w:rFonts w:ascii="Times New Roman"/>
                <w:b w:val="false"/>
                <w:i w:val="false"/>
                <w:color w:val="000000"/>
                <w:sz w:val="20"/>
              </w:rPr>
              <w:t>
Количество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топтарының саны </w:t>
            </w:r>
          </w:p>
          <w:p>
            <w:pPr>
              <w:spacing w:after="20"/>
              <w:ind w:left="20"/>
              <w:jc w:val="both"/>
            </w:pPr>
            <w:r>
              <w:rPr>
                <w:rFonts w:ascii="Times New Roman"/>
                <w:b w:val="false"/>
                <w:i w:val="false"/>
                <w:color w:val="000000"/>
                <w:sz w:val="20"/>
              </w:rPr>
              <w:t>
Количество учебных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жетілдіру </w:t>
            </w:r>
          </w:p>
          <w:p>
            <w:pPr>
              <w:spacing w:after="20"/>
              <w:ind w:left="20"/>
              <w:jc w:val="both"/>
            </w:pPr>
            <w:r>
              <w:rPr>
                <w:rFonts w:ascii="Times New Roman"/>
                <w:b w:val="false"/>
                <w:i w:val="false"/>
                <w:color w:val="000000"/>
                <w:sz w:val="20"/>
              </w:rPr>
              <w:t>
спортивного совершенствования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шеберлiгі </w:t>
            </w:r>
          </w:p>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Шұғылданатын спортшылардың саны, адам</w:t>
      </w:r>
    </w:p>
    <w:p>
      <w:pPr>
        <w:spacing w:after="0"/>
        <w:ind w:left="0"/>
        <w:jc w:val="both"/>
      </w:pPr>
      <w:r>
        <w:rPr>
          <w:rFonts w:ascii="Times New Roman"/>
          <w:b w:val="false"/>
          <w:i w:val="false"/>
          <w:color w:val="000000"/>
          <w:sz w:val="28"/>
        </w:rPr>
        <w:t>
      6.2 Численность занимающихся спортсменов,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Виды спорта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құрамда шұғылданатындар саны </w:t>
            </w:r>
          </w:p>
          <w:p>
            <w:pPr>
              <w:spacing w:after="20"/>
              <w:ind w:left="20"/>
              <w:jc w:val="both"/>
            </w:pPr>
            <w:r>
              <w:rPr>
                <w:rFonts w:ascii="Times New Roman"/>
                <w:b w:val="false"/>
                <w:i w:val="false"/>
                <w:color w:val="000000"/>
                <w:sz w:val="20"/>
              </w:rPr>
              <w:t>
Численность занимающихся переменного состава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құрамда шұғылданатындар саны</w:t>
            </w:r>
          </w:p>
          <w:p>
            <w:pPr>
              <w:spacing w:after="20"/>
              <w:ind w:left="20"/>
              <w:jc w:val="both"/>
            </w:pPr>
            <w:r>
              <w:rPr>
                <w:rFonts w:ascii="Times New Roman"/>
                <w:b w:val="false"/>
                <w:i w:val="false"/>
                <w:color w:val="000000"/>
                <w:sz w:val="20"/>
              </w:rPr>
              <w:t>
Численность занимающихся постоянного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топтарда: </w:t>
            </w:r>
          </w:p>
          <w:p>
            <w:pPr>
              <w:spacing w:after="20"/>
              <w:ind w:left="20"/>
              <w:jc w:val="both"/>
            </w:pPr>
            <w:r>
              <w:rPr>
                <w:rFonts w:ascii="Times New Roman"/>
                <w:b w:val="false"/>
                <w:i w:val="false"/>
                <w:color w:val="000000"/>
                <w:sz w:val="20"/>
              </w:rPr>
              <w:t>
В том числе в группах: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жетілдіру </w:t>
            </w:r>
          </w:p>
          <w:p>
            <w:pPr>
              <w:spacing w:after="20"/>
              <w:ind w:left="20"/>
              <w:jc w:val="both"/>
            </w:pPr>
            <w:r>
              <w:rPr>
                <w:rFonts w:ascii="Times New Roman"/>
                <w:b w:val="false"/>
                <w:i w:val="false"/>
                <w:color w:val="000000"/>
                <w:sz w:val="20"/>
              </w:rPr>
              <w:t>
спортивного совершенствования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шеберлiгі </w:t>
            </w:r>
          </w:p>
          <w:p>
            <w:pPr>
              <w:spacing w:after="20"/>
              <w:ind w:left="20"/>
              <w:jc w:val="both"/>
            </w:pPr>
            <w:r>
              <w:rPr>
                <w:rFonts w:ascii="Times New Roman"/>
                <w:b w:val="false"/>
                <w:i w:val="false"/>
                <w:color w:val="000000"/>
                <w:sz w:val="20"/>
              </w:rPr>
              <w:t>
высшего спортивного мастерства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құрамдағы әйел жынысты адамдар саны </w:t>
            </w:r>
          </w:p>
          <w:p>
            <w:pPr>
              <w:spacing w:after="20"/>
              <w:ind w:left="20"/>
              <w:jc w:val="both"/>
            </w:pPr>
            <w:r>
              <w:rPr>
                <w:rFonts w:ascii="Times New Roman"/>
                <w:b w:val="false"/>
                <w:i w:val="false"/>
                <w:color w:val="000000"/>
                <w:sz w:val="20"/>
              </w:rPr>
              <w:t>
Численность лиц женского пола в постоянном составе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саны</w:t>
            </w:r>
          </w:p>
          <w:p>
            <w:pPr>
              <w:spacing w:after="20"/>
              <w:ind w:left="20"/>
              <w:jc w:val="both"/>
            </w:pPr>
            <w:r>
              <w:rPr>
                <w:rFonts w:ascii="Times New Roman"/>
                <w:b w:val="false"/>
                <w:i w:val="false"/>
                <w:color w:val="000000"/>
                <w:sz w:val="20"/>
              </w:rPr>
              <w:t>
Численность в постоянном составе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жастағы оқушылары </w:t>
            </w:r>
          </w:p>
          <w:p>
            <w:pPr>
              <w:spacing w:after="20"/>
              <w:ind w:left="20"/>
              <w:jc w:val="both"/>
            </w:pPr>
            <w:r>
              <w:rPr>
                <w:rFonts w:ascii="Times New Roman"/>
                <w:b w:val="false"/>
                <w:i w:val="false"/>
                <w:color w:val="000000"/>
                <w:sz w:val="20"/>
              </w:rPr>
              <w:t>
учащихся в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 - спортшылар </w:t>
            </w:r>
          </w:p>
          <w:p>
            <w:pPr>
              <w:spacing w:after="20"/>
              <w:ind w:left="20"/>
              <w:jc w:val="both"/>
            </w:pPr>
            <w:r>
              <w:rPr>
                <w:rFonts w:ascii="Times New Roman"/>
                <w:b w:val="false"/>
                <w:i w:val="false"/>
                <w:color w:val="000000"/>
                <w:sz w:val="20"/>
              </w:rPr>
              <w:t>
спортсменов - разрядников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w:t>
            </w:r>
          </w:p>
          <w:p>
            <w:pPr>
              <w:spacing w:after="20"/>
              <w:ind w:left="20"/>
              <w:jc w:val="both"/>
            </w:pPr>
            <w:r>
              <w:rPr>
                <w:rFonts w:ascii="Times New Roman"/>
                <w:b w:val="false"/>
                <w:i w:val="false"/>
                <w:color w:val="000000"/>
                <w:sz w:val="20"/>
              </w:rPr>
              <w:t>
до 17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p>
            <w:pPr>
              <w:spacing w:after="20"/>
              <w:ind w:left="20"/>
              <w:jc w:val="both"/>
            </w:pPr>
            <w:r>
              <w:rPr>
                <w:rFonts w:ascii="Times New Roman"/>
                <w:b w:val="false"/>
                <w:i w:val="false"/>
                <w:color w:val="000000"/>
                <w:sz w:val="20"/>
              </w:rPr>
              <w:t>
18-20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жастан жоғары </w:t>
            </w:r>
          </w:p>
          <w:p>
            <w:pPr>
              <w:spacing w:after="20"/>
              <w:ind w:left="20"/>
              <w:jc w:val="both"/>
            </w:pPr>
            <w:r>
              <w:rPr>
                <w:rFonts w:ascii="Times New Roman"/>
                <w:b w:val="false"/>
                <w:i w:val="false"/>
                <w:color w:val="000000"/>
                <w:sz w:val="20"/>
              </w:rPr>
              <w:t>
свыше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спорттық разряды бар және спорт шеберіне үміткер </w:t>
            </w:r>
          </w:p>
          <w:p>
            <w:pPr>
              <w:spacing w:after="20"/>
              <w:ind w:left="20"/>
              <w:jc w:val="both"/>
            </w:pPr>
            <w:r>
              <w:rPr>
                <w:rFonts w:ascii="Times New Roman"/>
                <w:b w:val="false"/>
                <w:i w:val="false"/>
                <w:color w:val="000000"/>
                <w:sz w:val="20"/>
              </w:rPr>
              <w:t>
имеющий 1 спортивный разряд и кандидат в мастера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шебері </w:t>
            </w:r>
          </w:p>
          <w:p>
            <w:pPr>
              <w:spacing w:after="20"/>
              <w:ind w:left="20"/>
              <w:jc w:val="both"/>
            </w:pPr>
            <w:r>
              <w:rPr>
                <w:rFonts w:ascii="Times New Roman"/>
                <w:b w:val="false"/>
                <w:i w:val="false"/>
                <w:color w:val="000000"/>
                <w:sz w:val="20"/>
              </w:rPr>
              <w:t>
мастер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шебері </w:t>
            </w:r>
          </w:p>
          <w:p>
            <w:pPr>
              <w:spacing w:after="20"/>
              <w:ind w:left="20"/>
              <w:jc w:val="both"/>
            </w:pPr>
            <w:r>
              <w:rPr>
                <w:rFonts w:ascii="Times New Roman"/>
                <w:b w:val="false"/>
                <w:i w:val="false"/>
                <w:color w:val="000000"/>
                <w:sz w:val="20"/>
              </w:rPr>
              <w:t>
мастер спорта международного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Атақтар және разрядтар бойынша дайындалған споршылардың саны, адам</w:t>
      </w:r>
    </w:p>
    <w:p>
      <w:pPr>
        <w:spacing w:after="0"/>
        <w:ind w:left="0"/>
        <w:jc w:val="both"/>
      </w:pPr>
      <w:r>
        <w:rPr>
          <w:rFonts w:ascii="Times New Roman"/>
          <w:b w:val="false"/>
          <w:i w:val="false"/>
          <w:color w:val="000000"/>
          <w:sz w:val="28"/>
        </w:rPr>
        <w:t>
      6.3 Численность подготовленных спортсменов по званиям и разрядам,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Виды спорта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шеберлері </w:t>
            </w:r>
          </w:p>
          <w:p>
            <w:pPr>
              <w:spacing w:after="20"/>
              <w:ind w:left="20"/>
              <w:jc w:val="both"/>
            </w:pPr>
            <w:r>
              <w:rPr>
                <w:rFonts w:ascii="Times New Roman"/>
                <w:b w:val="false"/>
                <w:i w:val="false"/>
                <w:color w:val="000000"/>
                <w:sz w:val="20"/>
              </w:rPr>
              <w:t>
Мастера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шеберлері </w:t>
            </w:r>
          </w:p>
          <w:p>
            <w:pPr>
              <w:spacing w:after="20"/>
              <w:ind w:left="20"/>
              <w:jc w:val="both"/>
            </w:pPr>
            <w:r>
              <w:rPr>
                <w:rFonts w:ascii="Times New Roman"/>
                <w:b w:val="false"/>
                <w:i w:val="false"/>
                <w:color w:val="000000"/>
                <w:sz w:val="20"/>
              </w:rPr>
              <w:t>
Мастера спорта международного класса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жасөспірімдер құрама командасына үміткерлер </w:t>
            </w:r>
          </w:p>
          <w:p>
            <w:pPr>
              <w:spacing w:after="20"/>
              <w:ind w:left="20"/>
              <w:jc w:val="both"/>
            </w:pPr>
            <w:r>
              <w:rPr>
                <w:rFonts w:ascii="Times New Roman"/>
                <w:b w:val="false"/>
                <w:i w:val="false"/>
                <w:color w:val="000000"/>
                <w:sz w:val="20"/>
              </w:rPr>
              <w:t>
Кандидаты в молодежную, юношескую сборную команду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құрама командасына кандидаттар </w:t>
            </w:r>
          </w:p>
          <w:p>
            <w:pPr>
              <w:spacing w:after="20"/>
              <w:ind w:left="20"/>
              <w:jc w:val="both"/>
            </w:pPr>
            <w:r>
              <w:rPr>
                <w:rFonts w:ascii="Times New Roman"/>
                <w:b w:val="false"/>
                <w:i w:val="false"/>
                <w:color w:val="000000"/>
                <w:sz w:val="20"/>
              </w:rPr>
              <w:t>
Кандидаты в сборную команду основного состава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w:t>
            </w:r>
          </w:p>
          <w:p>
            <w:pPr>
              <w:spacing w:after="20"/>
              <w:ind w:left="20"/>
              <w:jc w:val="both"/>
            </w:pPr>
            <w:r>
              <w:rPr>
                <w:rFonts w:ascii="Times New Roman"/>
                <w:b w:val="false"/>
                <w:i w:val="false"/>
                <w:color w:val="000000"/>
                <w:sz w:val="20"/>
              </w:rPr>
              <w:t>
впервые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атақтарды растады </w:t>
            </w:r>
          </w:p>
          <w:p>
            <w:pPr>
              <w:spacing w:after="20"/>
              <w:ind w:left="20"/>
              <w:jc w:val="both"/>
            </w:pPr>
            <w:r>
              <w:rPr>
                <w:rFonts w:ascii="Times New Roman"/>
                <w:b w:val="false"/>
                <w:i w:val="false"/>
                <w:color w:val="000000"/>
                <w:sz w:val="20"/>
              </w:rPr>
              <w:t>
подтвердили звание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6.4 Қабылданған спортшылардың саны, адам</w:t>
      </w:r>
    </w:p>
    <w:p>
      <w:pPr>
        <w:spacing w:after="0"/>
        <w:ind w:left="0"/>
        <w:jc w:val="both"/>
      </w:pPr>
      <w:r>
        <w:rPr>
          <w:rFonts w:ascii="Times New Roman"/>
          <w:b w:val="false"/>
          <w:i w:val="false"/>
          <w:color w:val="000000"/>
          <w:sz w:val="28"/>
        </w:rPr>
        <w:t>
      6.4 Численность принятых спортсменов,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Виды 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 мектептен шығып кетті </w:t>
            </w:r>
          </w:p>
          <w:p>
            <w:pPr>
              <w:spacing w:after="20"/>
              <w:ind w:left="20"/>
              <w:jc w:val="both"/>
            </w:pPr>
            <w:r>
              <w:rPr>
                <w:rFonts w:ascii="Times New Roman"/>
                <w:b w:val="false"/>
                <w:i w:val="false"/>
                <w:color w:val="000000"/>
                <w:sz w:val="20"/>
              </w:rPr>
              <w:t>
Выбыло из школы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шеберіне үміткерлер </w:t>
            </w:r>
          </w:p>
          <w:p>
            <w:pPr>
              <w:spacing w:after="20"/>
              <w:ind w:left="20"/>
              <w:jc w:val="both"/>
            </w:pPr>
            <w:r>
              <w:rPr>
                <w:rFonts w:ascii="Times New Roman"/>
                <w:b w:val="false"/>
                <w:i w:val="false"/>
                <w:color w:val="000000"/>
                <w:sz w:val="20"/>
              </w:rPr>
              <w:t>
кандидаты в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шеберлері </w:t>
            </w:r>
          </w:p>
          <w:p>
            <w:pPr>
              <w:spacing w:after="20"/>
              <w:ind w:left="20"/>
              <w:jc w:val="both"/>
            </w:pPr>
            <w:r>
              <w:rPr>
                <w:rFonts w:ascii="Times New Roman"/>
                <w:b w:val="false"/>
                <w:i w:val="false"/>
                <w:color w:val="000000"/>
                <w:sz w:val="20"/>
              </w:rPr>
              <w:t>
мастера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шеберлері </w:t>
            </w:r>
          </w:p>
          <w:p>
            <w:pPr>
              <w:spacing w:after="20"/>
              <w:ind w:left="20"/>
              <w:jc w:val="both"/>
            </w:pPr>
            <w:r>
              <w:rPr>
                <w:rFonts w:ascii="Times New Roman"/>
                <w:b w:val="false"/>
                <w:i w:val="false"/>
                <w:color w:val="000000"/>
                <w:sz w:val="20"/>
              </w:rPr>
              <w:t>
мастера спорта международного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шеберлері</w:t>
            </w:r>
          </w:p>
          <w:p>
            <w:pPr>
              <w:spacing w:after="20"/>
              <w:ind w:left="20"/>
              <w:jc w:val="both"/>
            </w:pPr>
            <w:r>
              <w:rPr>
                <w:rFonts w:ascii="Times New Roman"/>
                <w:b w:val="false"/>
                <w:i w:val="false"/>
                <w:color w:val="000000"/>
                <w:sz w:val="20"/>
              </w:rPr>
              <w:t>
Заслуженные мастера 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6.5 Жаттықтырушылардың саны, адам</w:t>
      </w:r>
    </w:p>
    <w:p>
      <w:pPr>
        <w:spacing w:after="0"/>
        <w:ind w:left="0"/>
        <w:jc w:val="both"/>
      </w:pPr>
      <w:r>
        <w:rPr>
          <w:rFonts w:ascii="Times New Roman"/>
          <w:b w:val="false"/>
          <w:i w:val="false"/>
          <w:color w:val="000000"/>
          <w:sz w:val="28"/>
        </w:rPr>
        <w:t>
      6.5 Численность тренеров,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w:t>
            </w:r>
          </w:p>
          <w:p>
            <w:pPr>
              <w:spacing w:after="20"/>
              <w:ind w:left="20"/>
              <w:jc w:val="both"/>
            </w:pPr>
            <w:r>
              <w:rPr>
                <w:rFonts w:ascii="Times New Roman"/>
                <w:b w:val="false"/>
                <w:i w:val="false"/>
                <w:color w:val="000000"/>
                <w:sz w:val="20"/>
              </w:rPr>
              <w:t>
Виды спорта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санаты бар </w:t>
            </w:r>
          </w:p>
          <w:p>
            <w:pPr>
              <w:spacing w:after="20"/>
              <w:ind w:left="20"/>
              <w:jc w:val="both"/>
            </w:pPr>
            <w:r>
              <w:rPr>
                <w:rFonts w:ascii="Times New Roman"/>
                <w:b w:val="false"/>
                <w:i w:val="false"/>
                <w:color w:val="000000"/>
                <w:sz w:val="20"/>
              </w:rPr>
              <w:t>
В том числе имеют категорию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бар </w:t>
            </w:r>
          </w:p>
          <w:p>
            <w:pPr>
              <w:spacing w:after="20"/>
              <w:ind w:left="20"/>
              <w:jc w:val="both"/>
            </w:pPr>
            <w:r>
              <w:rPr>
                <w:rFonts w:ascii="Times New Roman"/>
                <w:b w:val="false"/>
                <w:i w:val="false"/>
                <w:color w:val="000000"/>
                <w:sz w:val="20"/>
              </w:rPr>
              <w:t>
Имеющих образование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жаттықтырушылардың саны </w:t>
            </w:r>
          </w:p>
          <w:p>
            <w:pPr>
              <w:spacing w:after="20"/>
              <w:ind w:left="20"/>
              <w:jc w:val="both"/>
            </w:pPr>
            <w:r>
              <w:rPr>
                <w:rFonts w:ascii="Times New Roman"/>
                <w:b w:val="false"/>
                <w:i w:val="false"/>
                <w:color w:val="000000"/>
                <w:sz w:val="20"/>
              </w:rPr>
              <w:t>
Численность штатных тренеров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высшую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мамандығы бойынша </w:t>
            </w:r>
          </w:p>
          <w:p>
            <w:pPr>
              <w:spacing w:after="20"/>
              <w:ind w:left="20"/>
              <w:jc w:val="both"/>
            </w:pPr>
            <w:r>
              <w:rPr>
                <w:rFonts w:ascii="Times New Roman"/>
                <w:b w:val="false"/>
                <w:i w:val="false"/>
                <w:color w:val="000000"/>
                <w:sz w:val="20"/>
              </w:rPr>
              <w:t>
по специальности "Физическая культура и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жоғары </w:t>
            </w:r>
          </w:p>
          <w:p>
            <w:pPr>
              <w:spacing w:after="20"/>
              <w:ind w:left="20"/>
              <w:jc w:val="both"/>
            </w:pPr>
            <w:r>
              <w:rPr>
                <w:rFonts w:ascii="Times New Roman"/>
                <w:b w:val="false"/>
                <w:i w:val="false"/>
                <w:color w:val="000000"/>
                <w:sz w:val="20"/>
              </w:rPr>
              <w:t>
из них высшее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6.6 Кадрлық қамтамасыз ету</w:t>
      </w:r>
    </w:p>
    <w:p>
      <w:pPr>
        <w:spacing w:after="0"/>
        <w:ind w:left="0"/>
        <w:jc w:val="both"/>
      </w:pPr>
      <w:r>
        <w:rPr>
          <w:rFonts w:ascii="Times New Roman"/>
          <w:b w:val="false"/>
          <w:i w:val="false"/>
          <w:color w:val="000000"/>
          <w:sz w:val="28"/>
        </w:rPr>
        <w:t>
      6.6 Кадровое обеспечение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шеберлігі мектептерінің, олимпиадалық даярлау орталықтарының саны </w:t>
            </w:r>
          </w:p>
          <w:p>
            <w:pPr>
              <w:spacing w:after="20"/>
              <w:ind w:left="20"/>
              <w:jc w:val="both"/>
            </w:pPr>
            <w:r>
              <w:rPr>
                <w:rFonts w:ascii="Times New Roman"/>
                <w:b w:val="false"/>
                <w:i w:val="false"/>
                <w:color w:val="000000"/>
                <w:sz w:val="20"/>
              </w:rPr>
              <w:t>
Число школ высшего спортивного мастерства, центров олимпийской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Мектептің штаттағы әкімшілік кадрлары </w:t>
            </w:r>
          </w:p>
          <w:p>
            <w:pPr>
              <w:spacing w:after="20"/>
              <w:ind w:left="20"/>
              <w:jc w:val="both"/>
            </w:pPr>
            <w:r>
              <w:rPr>
                <w:rFonts w:ascii="Times New Roman"/>
                <w:b w:val="false"/>
                <w:i w:val="false"/>
                <w:color w:val="000000"/>
                <w:sz w:val="20"/>
              </w:rPr>
              <w:t>
Штатные административные кадры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жоғарғы білім бар</w:t>
            </w:r>
          </w:p>
          <w:p>
            <w:pPr>
              <w:spacing w:after="20"/>
              <w:ind w:left="20"/>
              <w:jc w:val="both"/>
            </w:pPr>
            <w:r>
              <w:rPr>
                <w:rFonts w:ascii="Times New Roman"/>
                <w:b w:val="false"/>
                <w:i w:val="false"/>
                <w:color w:val="000000"/>
                <w:sz w:val="20"/>
              </w:rPr>
              <w:t>
имеющие высшее образование по специальности "Физическая культура и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Спорт түрлерін дамыту бойынша жұмыстардың негізгі көрсеткіштері</w:t>
      </w:r>
    </w:p>
    <w:p>
      <w:pPr>
        <w:spacing w:after="0"/>
        <w:ind w:left="0"/>
        <w:jc w:val="both"/>
      </w:pPr>
      <w:r>
        <w:rPr>
          <w:rFonts w:ascii="Times New Roman"/>
          <w:b w:val="false"/>
          <w:i w:val="false"/>
          <w:color w:val="000000"/>
          <w:sz w:val="28"/>
        </w:rPr>
        <w:t>
      Раздел 7. Основные показатели работы по развитию видов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w:t>
            </w:r>
          </w:p>
          <w:p>
            <w:pPr>
              <w:spacing w:after="20"/>
              <w:ind w:left="20"/>
              <w:jc w:val="both"/>
            </w:pPr>
            <w:r>
              <w:rPr>
                <w:rFonts w:ascii="Times New Roman"/>
                <w:b w:val="false"/>
                <w:i w:val="false"/>
                <w:color w:val="000000"/>
                <w:sz w:val="20"/>
              </w:rPr>
              <w:t>
Виды спорта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секциялар саны, бірлік</w:t>
            </w:r>
          </w:p>
          <w:p>
            <w:pPr>
              <w:spacing w:after="20"/>
              <w:ind w:left="20"/>
              <w:jc w:val="both"/>
            </w:pPr>
            <w:r>
              <w:rPr>
                <w:rFonts w:ascii="Times New Roman"/>
                <w:b w:val="false"/>
                <w:i w:val="false"/>
                <w:color w:val="000000"/>
                <w:sz w:val="20"/>
              </w:rPr>
              <w:t>
Количество секций по виду спорта,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түрі бойынша секцияда шұғылданатындар саны, адам </w:t>
            </w:r>
          </w:p>
          <w:p>
            <w:pPr>
              <w:spacing w:after="20"/>
              <w:ind w:left="20"/>
              <w:jc w:val="both"/>
            </w:pPr>
            <w:r>
              <w:rPr>
                <w:rFonts w:ascii="Times New Roman"/>
                <w:b w:val="false"/>
                <w:i w:val="false"/>
                <w:color w:val="000000"/>
                <w:sz w:val="20"/>
              </w:rPr>
              <w:t>
Численность занимающихся в секциях по виду спорта,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Жаттықтырушылар, жаттықтырушы-оқытушылар саны, адам </w:t>
            </w:r>
          </w:p>
          <w:p>
            <w:pPr>
              <w:spacing w:after="20"/>
              <w:ind w:left="20"/>
              <w:jc w:val="both"/>
            </w:pPr>
            <w:r>
              <w:rPr>
                <w:rFonts w:ascii="Times New Roman"/>
                <w:b w:val="false"/>
                <w:i w:val="false"/>
                <w:color w:val="000000"/>
                <w:sz w:val="20"/>
              </w:rPr>
              <w:t>
Численность тренеров, тренеров-преподавателей,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жаттықтырушы-оқытушылардың барлығы</w:t>
            </w:r>
          </w:p>
          <w:p>
            <w:pPr>
              <w:spacing w:after="20"/>
              <w:ind w:left="20"/>
              <w:jc w:val="both"/>
            </w:pPr>
            <w:r>
              <w:rPr>
                <w:rFonts w:ascii="Times New Roman"/>
                <w:b w:val="false"/>
                <w:i w:val="false"/>
                <w:color w:val="000000"/>
                <w:sz w:val="20"/>
              </w:rPr>
              <w:t>
всего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жерлерде </w:t>
            </w:r>
          </w:p>
          <w:p>
            <w:pPr>
              <w:spacing w:after="20"/>
              <w:ind w:left="20"/>
              <w:jc w:val="both"/>
            </w:pPr>
            <w:r>
              <w:rPr>
                <w:rFonts w:ascii="Times New Roman"/>
                <w:b w:val="false"/>
                <w:i w:val="false"/>
                <w:color w:val="000000"/>
                <w:sz w:val="20"/>
              </w:rPr>
              <w:t>
из них в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 жаттықтырушы-оқытушылар саны</w:t>
            </w:r>
          </w:p>
          <w:p>
            <w:pPr>
              <w:spacing w:after="20"/>
              <w:ind w:left="20"/>
              <w:jc w:val="both"/>
            </w:pPr>
            <w:r>
              <w:rPr>
                <w:rFonts w:ascii="Times New Roman"/>
                <w:b w:val="false"/>
                <w:i w:val="false"/>
                <w:color w:val="000000"/>
                <w:sz w:val="20"/>
              </w:rPr>
              <w:t>
численность штатных тренеров, тренеров-преподавателей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ауылдық жерлерде </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бағдарламасына кірген спорт түрлері </w:t>
            </w:r>
          </w:p>
          <w:p>
            <w:pPr>
              <w:spacing w:after="20"/>
              <w:ind w:left="20"/>
              <w:jc w:val="both"/>
            </w:pPr>
            <w:r>
              <w:rPr>
                <w:rFonts w:ascii="Times New Roman"/>
                <w:b w:val="false"/>
                <w:i w:val="false"/>
                <w:color w:val="000000"/>
                <w:sz w:val="20"/>
              </w:rPr>
              <w:t>
Виды спорта,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бағдарламасына кірмеген спорт түрлері </w:t>
            </w:r>
          </w:p>
          <w:p>
            <w:pPr>
              <w:spacing w:after="20"/>
              <w:ind w:left="20"/>
              <w:jc w:val="both"/>
            </w:pPr>
            <w:r>
              <w:rPr>
                <w:rFonts w:ascii="Times New Roman"/>
                <w:b w:val="false"/>
                <w:i w:val="false"/>
                <w:color w:val="000000"/>
                <w:sz w:val="20"/>
              </w:rPr>
              <w:t>
Виды спорта, не вошедшие в программу Олимпийских игр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спорт түрлері </w:t>
            </w:r>
          </w:p>
          <w:p>
            <w:pPr>
              <w:spacing w:after="20"/>
              <w:ind w:left="20"/>
              <w:jc w:val="both"/>
            </w:pPr>
            <w:r>
              <w:rPr>
                <w:rFonts w:ascii="Times New Roman"/>
                <w:b w:val="false"/>
                <w:i w:val="false"/>
                <w:color w:val="000000"/>
                <w:sz w:val="20"/>
              </w:rPr>
              <w:t>
национальные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спорт түрлері </w:t>
            </w:r>
          </w:p>
          <w:p>
            <w:pPr>
              <w:spacing w:after="20"/>
              <w:ind w:left="20"/>
              <w:jc w:val="both"/>
            </w:pPr>
            <w:r>
              <w:rPr>
                <w:rFonts w:ascii="Times New Roman"/>
                <w:b w:val="false"/>
                <w:i w:val="false"/>
                <w:color w:val="000000"/>
                <w:sz w:val="20"/>
              </w:rPr>
              <w:t>
технические виды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спортшыларға арналған спорт түрлері </w:t>
            </w:r>
          </w:p>
          <w:p>
            <w:pPr>
              <w:spacing w:after="20"/>
              <w:ind w:left="20"/>
              <w:jc w:val="both"/>
            </w:pPr>
            <w:r>
              <w:rPr>
                <w:rFonts w:ascii="Times New Roman"/>
                <w:b w:val="false"/>
                <w:i w:val="false"/>
                <w:color w:val="000000"/>
                <w:sz w:val="20"/>
              </w:rPr>
              <w:t>
виды спорта для спортсменов-инвалидов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спорт түрлері8 </w:t>
            </w:r>
          </w:p>
          <w:p>
            <w:pPr>
              <w:spacing w:after="20"/>
              <w:ind w:left="20"/>
              <w:jc w:val="both"/>
            </w:pPr>
            <w:r>
              <w:rPr>
                <w:rFonts w:ascii="Times New Roman"/>
                <w:b w:val="false"/>
                <w:i w:val="false"/>
                <w:color w:val="000000"/>
                <w:sz w:val="20"/>
              </w:rPr>
              <w:t>
новые виды спорта8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8Осы бөлімде көзделмеген жаңа спорт түрлері қосымша толтырылады</w:t>
      </w:r>
    </w:p>
    <w:p>
      <w:pPr>
        <w:spacing w:after="0"/>
        <w:ind w:left="0"/>
        <w:jc w:val="both"/>
      </w:pPr>
      <w:r>
        <w:rPr>
          <w:rFonts w:ascii="Times New Roman"/>
          <w:b w:val="false"/>
          <w:i w:val="false"/>
          <w:color w:val="000000"/>
          <w:sz w:val="28"/>
        </w:rPr>
        <w:t>
      8Новые виды спорта, не предусмотренные в данном разделе, дописываются дополнительно</w:t>
      </w:r>
    </w:p>
    <w:p>
      <w:pPr>
        <w:spacing w:after="0"/>
        <w:ind w:left="0"/>
        <w:jc w:val="both"/>
      </w:pPr>
      <w:r>
        <w:rPr>
          <w:rFonts w:ascii="Times New Roman"/>
          <w:b w:val="false"/>
          <w:i w:val="false"/>
          <w:color w:val="000000"/>
          <w:sz w:val="28"/>
        </w:rPr>
        <w:t>
      8-бөлім. Дене шынықтыру мен спортты қаржыландыру жөнінде ақпарат</w:t>
      </w:r>
    </w:p>
    <w:p>
      <w:pPr>
        <w:spacing w:after="0"/>
        <w:ind w:left="0"/>
        <w:jc w:val="both"/>
      </w:pPr>
      <w:r>
        <w:rPr>
          <w:rFonts w:ascii="Times New Roman"/>
          <w:b w:val="false"/>
          <w:i w:val="false"/>
          <w:color w:val="000000"/>
          <w:sz w:val="28"/>
        </w:rPr>
        <w:t>
      Раздел 8. Информация по финансированию физической культуры и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w:t>
            </w:r>
          </w:p>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жылдағы қаржыландыру көлемі </w:t>
            </w:r>
          </w:p>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еңбекақы төлеу қорына </w:t>
            </w:r>
          </w:p>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имараттары мен залдарды жалдауға </w:t>
            </w:r>
          </w:p>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БЖСМ </w:t>
            </w:r>
          </w:p>
          <w:p>
            <w:pPr>
              <w:spacing w:after="20"/>
              <w:ind w:left="20"/>
              <w:jc w:val="both"/>
            </w:pPr>
            <w:r>
              <w:rPr>
                <w:rFonts w:ascii="Times New Roman"/>
                <w:b w:val="false"/>
                <w:i w:val="false"/>
                <w:color w:val="000000"/>
                <w:sz w:val="20"/>
              </w:rPr>
              <w:t>
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МБЖСМ </w:t>
            </w:r>
          </w:p>
          <w:p>
            <w:pPr>
              <w:spacing w:after="20"/>
              <w:ind w:left="20"/>
              <w:jc w:val="both"/>
            </w:pPr>
            <w:r>
              <w:rPr>
                <w:rFonts w:ascii="Times New Roman"/>
                <w:b w:val="false"/>
                <w:i w:val="false"/>
                <w:color w:val="000000"/>
                <w:sz w:val="20"/>
              </w:rPr>
              <w:t>
СДЮСШ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РМБЖМ </w:t>
            </w:r>
          </w:p>
          <w:p>
            <w:pPr>
              <w:spacing w:after="20"/>
              <w:ind w:left="20"/>
              <w:jc w:val="both"/>
            </w:pPr>
            <w:r>
              <w:rPr>
                <w:rFonts w:ascii="Times New Roman"/>
                <w:b w:val="false"/>
                <w:i w:val="false"/>
                <w:color w:val="000000"/>
                <w:sz w:val="20"/>
              </w:rPr>
              <w:t>
СДЮШОР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СДБАМИ </w:t>
            </w:r>
          </w:p>
          <w:p>
            <w:pPr>
              <w:spacing w:after="20"/>
              <w:ind w:left="20"/>
              <w:jc w:val="both"/>
            </w:pPr>
            <w:r>
              <w:rPr>
                <w:rFonts w:ascii="Times New Roman"/>
                <w:b w:val="false"/>
                <w:i w:val="false"/>
                <w:color w:val="000000"/>
                <w:sz w:val="20"/>
              </w:rPr>
              <w:t>
ШИОСД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ОРДО </w:t>
            </w:r>
          </w:p>
          <w:p>
            <w:pPr>
              <w:spacing w:after="20"/>
              <w:ind w:left="20"/>
              <w:jc w:val="both"/>
            </w:pPr>
            <w:r>
              <w:rPr>
                <w:rFonts w:ascii="Times New Roman"/>
                <w:b w:val="false"/>
                <w:i w:val="false"/>
                <w:color w:val="000000"/>
                <w:sz w:val="20"/>
              </w:rPr>
              <w:t>
ЦПОР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ЖСШМ </w:t>
            </w:r>
          </w:p>
          <w:p>
            <w:pPr>
              <w:spacing w:after="20"/>
              <w:ind w:left="20"/>
              <w:jc w:val="both"/>
            </w:pPr>
            <w:r>
              <w:rPr>
                <w:rFonts w:ascii="Times New Roman"/>
                <w:b w:val="false"/>
                <w:i w:val="false"/>
                <w:color w:val="000000"/>
                <w:sz w:val="20"/>
              </w:rPr>
              <w:t>
ШВСМ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РБЖСМ9 </w:t>
            </w:r>
          </w:p>
          <w:p>
            <w:pPr>
              <w:spacing w:after="20"/>
              <w:ind w:left="20"/>
              <w:jc w:val="both"/>
            </w:pPr>
            <w:r>
              <w:rPr>
                <w:rFonts w:ascii="Times New Roman"/>
                <w:b w:val="false"/>
                <w:i w:val="false"/>
                <w:color w:val="000000"/>
                <w:sz w:val="20"/>
              </w:rPr>
              <w:t>
РДЮСШ9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өзге шығындар</w:t>
            </w:r>
          </w:p>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Секцияларда, дене шынықтыру-сауықтыру бағытындағы топтарда ақылы қызмет көрсетуден қаржы түсті </w:t>
            </w:r>
          </w:p>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мүкәммалдарын, жабдықтарды және киім-кешектерді сатып алуға </w:t>
            </w:r>
          </w:p>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іс-шараларға, соның ішінде: </w:t>
            </w:r>
          </w:p>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күрделі жөндеуге </w:t>
            </w:r>
          </w:p>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жиындарына </w:t>
            </w:r>
          </w:p>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іс-шараларға қатысуға және өткізуге </w:t>
            </w:r>
          </w:p>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негізгі қызметтен</w:t>
            </w:r>
          </w:p>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9РБЖСМ – Республикалық балалар мен жасөспірімдер спорт мектебі</w:t>
      </w:r>
    </w:p>
    <w:p>
      <w:pPr>
        <w:spacing w:after="0"/>
        <w:ind w:left="0"/>
        <w:jc w:val="both"/>
      </w:pPr>
      <w:r>
        <w:rPr>
          <w:rFonts w:ascii="Times New Roman"/>
          <w:b w:val="false"/>
          <w:i w:val="false"/>
          <w:color w:val="000000"/>
          <w:sz w:val="28"/>
        </w:rPr>
        <w:t>
      9РДЮСШ – Республиканская детско-юношеская спортивная школа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p>
            <w:pPr>
              <w:spacing w:after="20"/>
              <w:ind w:left="20"/>
              <w:jc w:val="both"/>
            </w:pPr>
            <w:r>
              <w:rPr>
                <w:rFonts w:ascii="Times New Roman"/>
                <w:b w:val="false"/>
                <w:i w:val="false"/>
                <w:color w:val="000000"/>
                <w:sz w:val="20"/>
              </w:rPr>
              <w:t>
Наименование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барлығы </w:t>
            </w:r>
          </w:p>
          <w:p>
            <w:pPr>
              <w:spacing w:after="20"/>
              <w:ind w:left="20"/>
              <w:jc w:val="both"/>
            </w:pPr>
            <w:r>
              <w:rPr>
                <w:rFonts w:ascii="Times New Roman"/>
                <w:b w:val="false"/>
                <w:i w:val="false"/>
                <w:color w:val="000000"/>
                <w:sz w:val="20"/>
              </w:rPr>
              <w:t>
Количество,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қаржыландыру көлемі</w:t>
            </w:r>
          </w:p>
          <w:p>
            <w:pPr>
              <w:spacing w:after="20"/>
              <w:ind w:left="20"/>
              <w:jc w:val="both"/>
            </w:pPr>
            <w:r>
              <w:rPr>
                <w:rFonts w:ascii="Times New Roman"/>
                <w:b w:val="false"/>
                <w:i w:val="false"/>
                <w:color w:val="000000"/>
                <w:sz w:val="20"/>
              </w:rPr>
              <w:t>
Обьем финансирования за отчетный год,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еңбек ақы төлеу қорына </w:t>
            </w:r>
          </w:p>
          <w:p>
            <w:pPr>
              <w:spacing w:after="20"/>
              <w:ind w:left="20"/>
              <w:jc w:val="both"/>
            </w:pPr>
            <w:r>
              <w:rPr>
                <w:rFonts w:ascii="Times New Roman"/>
                <w:b w:val="false"/>
                <w:i w:val="false"/>
                <w:color w:val="000000"/>
                <w:sz w:val="20"/>
              </w:rPr>
              <w:t>
на фонд оплаты труда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имараттары мен залдарды жалдауға </w:t>
            </w:r>
          </w:p>
          <w:p>
            <w:pPr>
              <w:spacing w:after="20"/>
              <w:ind w:left="20"/>
              <w:jc w:val="both"/>
            </w:pPr>
            <w:r>
              <w:rPr>
                <w:rFonts w:ascii="Times New Roman"/>
                <w:b w:val="false"/>
                <w:i w:val="false"/>
                <w:color w:val="000000"/>
                <w:sz w:val="20"/>
              </w:rPr>
              <w:t>
на аренду спортивных сооружений и залов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ОДО10</w:t>
            </w:r>
          </w:p>
          <w:p>
            <w:pPr>
              <w:spacing w:after="20"/>
              <w:ind w:left="20"/>
              <w:jc w:val="both"/>
            </w:pPr>
            <w:r>
              <w:rPr>
                <w:rFonts w:ascii="Times New Roman"/>
                <w:b w:val="false"/>
                <w:i w:val="false"/>
                <w:color w:val="000000"/>
                <w:sz w:val="20"/>
              </w:rPr>
              <w:t>
ЦОП10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РЖСШ11 </w:t>
            </w:r>
          </w:p>
          <w:p>
            <w:pPr>
              <w:spacing w:after="20"/>
              <w:ind w:left="20"/>
              <w:jc w:val="both"/>
            </w:pPr>
            <w:r>
              <w:rPr>
                <w:rFonts w:ascii="Times New Roman"/>
                <w:b w:val="false"/>
                <w:i w:val="false"/>
                <w:color w:val="000000"/>
                <w:sz w:val="20"/>
              </w:rPr>
              <w:t>
РШВСМ11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2-бағаннан, өзге шығындар </w:t>
            </w:r>
          </w:p>
          <w:p>
            <w:pPr>
              <w:spacing w:after="20"/>
              <w:ind w:left="20"/>
              <w:jc w:val="both"/>
            </w:pPr>
            <w:r>
              <w:rPr>
                <w:rFonts w:ascii="Times New Roman"/>
                <w:b w:val="false"/>
                <w:i w:val="false"/>
                <w:color w:val="000000"/>
                <w:sz w:val="20"/>
              </w:rPr>
              <w:t>
Из графы 2, прочие расходы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Секцияларда, дене шынықтыру-сауықтыру бағытындағы топтарда ақылы қызмет көрсетуден қаржы түсті </w:t>
            </w:r>
          </w:p>
          <w:p>
            <w:pPr>
              <w:spacing w:after="20"/>
              <w:ind w:left="20"/>
              <w:jc w:val="both"/>
            </w:pPr>
            <w:r>
              <w:rPr>
                <w:rFonts w:ascii="Times New Roman"/>
                <w:b w:val="false"/>
                <w:i w:val="false"/>
                <w:color w:val="000000"/>
                <w:sz w:val="20"/>
              </w:rPr>
              <w:t>
Поступило средств от предоставления платных услуг от занятий в секциях, группах физкультурно-оздоровительной направленности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мүкәммалдарын, жабдықтарды және киім-кешектерді сатып алуға </w:t>
            </w:r>
          </w:p>
          <w:p>
            <w:pPr>
              <w:spacing w:after="20"/>
              <w:ind w:left="20"/>
              <w:jc w:val="both"/>
            </w:pPr>
            <w:r>
              <w:rPr>
                <w:rFonts w:ascii="Times New Roman"/>
                <w:b w:val="false"/>
                <w:i w:val="false"/>
                <w:color w:val="000000"/>
                <w:sz w:val="20"/>
              </w:rPr>
              <w:t>
на приобретение спортивного инвентаря, оборудования и экипировки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іс-шараларға, оның ішінде: </w:t>
            </w:r>
          </w:p>
          <w:p>
            <w:pPr>
              <w:spacing w:after="20"/>
              <w:ind w:left="20"/>
              <w:jc w:val="both"/>
            </w:pPr>
            <w:r>
              <w:rPr>
                <w:rFonts w:ascii="Times New Roman"/>
                <w:b w:val="false"/>
                <w:i w:val="false"/>
                <w:color w:val="000000"/>
                <w:sz w:val="20"/>
              </w:rPr>
              <w:t>
на спортивные мероприятия,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күрделі жөндеуге </w:t>
            </w:r>
          </w:p>
          <w:p>
            <w:pPr>
              <w:spacing w:after="20"/>
              <w:ind w:left="20"/>
              <w:jc w:val="both"/>
            </w:pPr>
            <w:r>
              <w:rPr>
                <w:rFonts w:ascii="Times New Roman"/>
                <w:b w:val="false"/>
                <w:i w:val="false"/>
                <w:color w:val="000000"/>
                <w:sz w:val="20"/>
              </w:rPr>
              <w:t>
на текущий и капитальный ремонт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жиындарына </w:t>
            </w:r>
          </w:p>
          <w:p>
            <w:pPr>
              <w:spacing w:after="20"/>
              <w:ind w:left="20"/>
              <w:jc w:val="both"/>
            </w:pPr>
            <w:r>
              <w:rPr>
                <w:rFonts w:ascii="Times New Roman"/>
                <w:b w:val="false"/>
                <w:i w:val="false"/>
                <w:color w:val="000000"/>
                <w:sz w:val="20"/>
              </w:rPr>
              <w:t>
на учебно-тренировочные сборы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іс-шараларға қатысуға және өткізуге </w:t>
            </w:r>
          </w:p>
          <w:p>
            <w:pPr>
              <w:spacing w:after="20"/>
              <w:ind w:left="20"/>
              <w:jc w:val="both"/>
            </w:pPr>
            <w:r>
              <w:rPr>
                <w:rFonts w:ascii="Times New Roman"/>
                <w:b w:val="false"/>
                <w:i w:val="false"/>
                <w:color w:val="000000"/>
                <w:sz w:val="20"/>
              </w:rPr>
              <w:t>
на участие и проведение спортивных мероприятий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негізгі қызметтен </w:t>
            </w:r>
          </w:p>
          <w:p>
            <w:pPr>
              <w:spacing w:after="20"/>
              <w:ind w:left="20"/>
              <w:jc w:val="both"/>
            </w:pPr>
            <w:r>
              <w:rPr>
                <w:rFonts w:ascii="Times New Roman"/>
                <w:b w:val="false"/>
                <w:i w:val="false"/>
                <w:color w:val="000000"/>
                <w:sz w:val="20"/>
              </w:rPr>
              <w:t>
в том числе отосновной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10ОДО – Олимпиадалық даярлау орталығы</w:t>
      </w:r>
    </w:p>
    <w:p>
      <w:pPr>
        <w:spacing w:after="0"/>
        <w:ind w:left="0"/>
        <w:jc w:val="both"/>
      </w:pPr>
      <w:r>
        <w:rPr>
          <w:rFonts w:ascii="Times New Roman"/>
          <w:b w:val="false"/>
          <w:i w:val="false"/>
          <w:color w:val="000000"/>
          <w:sz w:val="28"/>
        </w:rPr>
        <w:t>
      10ЦОП – Центр олимпийской подготовки</w:t>
      </w:r>
    </w:p>
    <w:p>
      <w:pPr>
        <w:spacing w:after="0"/>
        <w:ind w:left="0"/>
        <w:jc w:val="both"/>
      </w:pPr>
      <w:r>
        <w:rPr>
          <w:rFonts w:ascii="Times New Roman"/>
          <w:b w:val="false"/>
          <w:i w:val="false"/>
          <w:color w:val="000000"/>
          <w:sz w:val="28"/>
        </w:rPr>
        <w:t>
      11РЖСШМ – Республикалық жоғары спорт шеберлігі мектебі</w:t>
      </w:r>
    </w:p>
    <w:p>
      <w:pPr>
        <w:spacing w:after="0"/>
        <w:ind w:left="0"/>
        <w:jc w:val="both"/>
      </w:pPr>
      <w:r>
        <w:rPr>
          <w:rFonts w:ascii="Times New Roman"/>
          <w:b w:val="false"/>
          <w:i w:val="false"/>
          <w:color w:val="000000"/>
          <w:sz w:val="28"/>
        </w:rPr>
        <w:t>
      11РШВСМ – Республиканская школа вышего спортивного мастерства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Мекенжайы (респонденттің)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келісеміз12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келіспейміз12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бухгалтернемесе оның міндетін атқарушы тұлға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12Аталған тармақ "Мемлекеттік статистика туралы" Қазақстан Республикасы Заңының 8-бабының 5-тармағына сәйкес толтырылады </w:t>
      </w:r>
    </w:p>
    <w:p>
      <w:pPr>
        <w:spacing w:after="0"/>
        <w:ind w:left="0"/>
        <w:jc w:val="both"/>
      </w:pPr>
      <w:r>
        <w:rPr>
          <w:rFonts w:ascii="Times New Roman"/>
          <w:b w:val="false"/>
          <w:i w:val="false"/>
          <w:color w:val="000000"/>
          <w:sz w:val="28"/>
        </w:rPr>
        <w:t>
      12Данный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 қыркүйектегі</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16" w:id="12"/>
    <w:p>
      <w:pPr>
        <w:spacing w:after="0"/>
        <w:ind w:left="0"/>
        <w:jc w:val="left"/>
      </w:pPr>
      <w:r>
        <w:rPr>
          <w:rFonts w:ascii="Times New Roman"/>
          <w:b/>
          <w:i w:val="false"/>
          <w:color w:val="000000"/>
        </w:rPr>
        <w:t xml:space="preserve">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толтыру жөніндегі нұсқаулық</w:t>
      </w:r>
    </w:p>
    <w:bookmarkEnd w:id="12"/>
    <w:bookmarkStart w:name="z17" w:id="13"/>
    <w:p>
      <w:pPr>
        <w:spacing w:after="0"/>
        <w:ind w:left="0"/>
        <w:jc w:val="both"/>
      </w:pPr>
      <w:r>
        <w:rPr>
          <w:rFonts w:ascii="Times New Roman"/>
          <w:b w:val="false"/>
          <w:i w:val="false"/>
          <w:color w:val="000000"/>
          <w:sz w:val="28"/>
        </w:rPr>
        <w:t>
      1. Осы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12-бабының 8) тармақшасына сәйкес әзірленді және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(бұдан әрі – статистикалық нысан) толтыруды нақтылайды.</w:t>
      </w:r>
    </w:p>
    <w:bookmarkEnd w:id="13"/>
    <w:bookmarkStart w:name="z18" w:id="14"/>
    <w:p>
      <w:pPr>
        <w:spacing w:after="0"/>
        <w:ind w:left="0"/>
        <w:jc w:val="both"/>
      </w:pPr>
      <w:r>
        <w:rPr>
          <w:rFonts w:ascii="Times New Roman"/>
          <w:b w:val="false"/>
          <w:i w:val="false"/>
          <w:color w:val="000000"/>
          <w:sz w:val="28"/>
        </w:rPr>
        <w:t>
      2. Статистикалық нысанды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(бұдан әрі – бөлімшелер) Қазақстан Республикасы Мәдениет және спорт министрлігінің Спорт және дене шынықтыру істері комитетіне жылына бір рет ұсынады.</w:t>
      </w:r>
    </w:p>
    <w:bookmarkEnd w:id="14"/>
    <w:bookmarkStart w:name="z19" w:id="15"/>
    <w:p>
      <w:pPr>
        <w:spacing w:after="0"/>
        <w:ind w:left="0"/>
        <w:jc w:val="both"/>
      </w:pPr>
      <w:r>
        <w:rPr>
          <w:rFonts w:ascii="Times New Roman"/>
          <w:b w:val="false"/>
          <w:i w:val="false"/>
          <w:color w:val="000000"/>
          <w:sz w:val="28"/>
        </w:rPr>
        <w:t>
      3. Осы Нұсқаулықта Заңда айқындалған мәнердегі ұғымдар, сондай-ақ мынадай анықтамалар пайдаланылады:</w:t>
      </w:r>
    </w:p>
    <w:bookmarkEnd w:id="15"/>
    <w:bookmarkStart w:name="z20" w:id="16"/>
    <w:p>
      <w:pPr>
        <w:spacing w:after="0"/>
        <w:ind w:left="0"/>
        <w:jc w:val="both"/>
      </w:pPr>
      <w:r>
        <w:rPr>
          <w:rFonts w:ascii="Times New Roman"/>
          <w:b w:val="false"/>
          <w:i w:val="false"/>
          <w:color w:val="000000"/>
          <w:sz w:val="28"/>
        </w:rPr>
        <w:t>
      1) атыс тирі – тирдің ішіндегі, сондай-ақ сыртындағы адамдардың жеке және экологиялық қауіпсіздігін қамтамасыз ететін қызметтік және азаматтық қарудан нысанаға атуға арналған үй-жай (объект);</w:t>
      </w:r>
    </w:p>
    <w:bookmarkEnd w:id="16"/>
    <w:bookmarkStart w:name="z21" w:id="17"/>
    <w:p>
      <w:pPr>
        <w:spacing w:after="0"/>
        <w:ind w:left="0"/>
        <w:jc w:val="both"/>
      </w:pPr>
      <w:r>
        <w:rPr>
          <w:rFonts w:ascii="Times New Roman"/>
          <w:b w:val="false"/>
          <w:i w:val="false"/>
          <w:color w:val="000000"/>
          <w:sz w:val="28"/>
        </w:rPr>
        <w:t>
      2) ашық тир (атыс орындары) – оқ қабылдағыштары, бүйірінде топырақ үйінділері немесе оқ теспейтін қабырғалары мен қажетті қауіпсіздік аймақтары бар ашық жер учаскелерінде орналасқан атыс тирі;</w:t>
      </w:r>
    </w:p>
    <w:bookmarkEnd w:id="17"/>
    <w:bookmarkStart w:name="z22" w:id="18"/>
    <w:p>
      <w:pPr>
        <w:spacing w:after="0"/>
        <w:ind w:left="0"/>
        <w:jc w:val="both"/>
      </w:pPr>
      <w:r>
        <w:rPr>
          <w:rFonts w:ascii="Times New Roman"/>
          <w:b w:val="false"/>
          <w:i w:val="false"/>
          <w:color w:val="000000"/>
          <w:sz w:val="28"/>
        </w:rPr>
        <w:t>
      3) бейімдік дене шынықтыру және спорт – мүгедектерді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18"/>
    <w:bookmarkStart w:name="z23" w:id="19"/>
    <w:p>
      <w:pPr>
        <w:spacing w:after="0"/>
        <w:ind w:left="0"/>
        <w:jc w:val="both"/>
      </w:pPr>
      <w:r>
        <w:rPr>
          <w:rFonts w:ascii="Times New Roman"/>
          <w:b w:val="false"/>
          <w:i w:val="false"/>
          <w:color w:val="000000"/>
          <w:sz w:val="28"/>
        </w:rPr>
        <w:t>
      4) есу базасы – жаттығуға арналған трассалары бар еркін конфигурациядағы табиғи су қоймаларындағы жаттығу акваторийлері;</w:t>
      </w:r>
    </w:p>
    <w:bookmarkEnd w:id="19"/>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жабық тир – оқ теспейтін қабырғалары, төбесі және оқтың тирден тыс ұшуын болдырмайтын оқ қабылдағышы бар атуға арналған үй-жай;</w:t>
      </w:r>
    </w:p>
    <w:bookmarkEnd w:id="20"/>
    <w:bookmarkStart w:name="z26" w:id="21"/>
    <w:p>
      <w:pPr>
        <w:spacing w:after="0"/>
        <w:ind w:left="0"/>
        <w:jc w:val="both"/>
      </w:pPr>
      <w:r>
        <w:rPr>
          <w:rFonts w:ascii="Times New Roman"/>
          <w:b w:val="false"/>
          <w:i w:val="false"/>
          <w:color w:val="000000"/>
          <w:sz w:val="28"/>
        </w:rPr>
        <w:t>
      6) жапсарлас спорттық зал – спорттық нысандағы ғимараттар, бос уақыт өткізу орталықтарының құрамына кіретін, сондай-ақ басқа мақсаттағы ғимараттарға (оның ішінде тұрғын үйлерге да) жапсарлас салынған үй-жай;</w:t>
      </w:r>
    </w:p>
    <w:bookmarkEnd w:id="21"/>
    <w:bookmarkStart w:name="z27" w:id="22"/>
    <w:p>
      <w:pPr>
        <w:spacing w:after="0"/>
        <w:ind w:left="0"/>
        <w:jc w:val="both"/>
      </w:pPr>
      <w:r>
        <w:rPr>
          <w:rFonts w:ascii="Times New Roman"/>
          <w:b w:val="false"/>
          <w:i w:val="false"/>
          <w:color w:val="000000"/>
          <w:sz w:val="28"/>
        </w:rPr>
        <w:t>
      7) жартылай ашық тир – оқ теспейтін қабырғалары, оқ теспейтін атыс шебінің төбесі, оқ қабылдағышы және атыс шебінен ату кезінде оқтың тирдің шегінен тыс ұшуын және рикошеттерін болдырмайтын оқ ұстайтын көлденең құрылғылары бар атыс тирі;</w:t>
      </w:r>
    </w:p>
    <w:bookmarkEnd w:id="22"/>
    <w:bookmarkStart w:name="z28" w:id="23"/>
    <w:p>
      <w:pPr>
        <w:spacing w:after="0"/>
        <w:ind w:left="0"/>
        <w:jc w:val="both"/>
      </w:pPr>
      <w:r>
        <w:rPr>
          <w:rFonts w:ascii="Times New Roman"/>
          <w:b w:val="false"/>
          <w:i w:val="false"/>
          <w:color w:val="000000"/>
          <w:sz w:val="28"/>
        </w:rPr>
        <w:t>
      8) ипподром – трибуналармен қоршалған, секіру алаңы бар ашық жазықты ат спортының құрылысы;</w:t>
      </w:r>
    </w:p>
    <w:bookmarkEnd w:id="23"/>
    <w:bookmarkStart w:name="z29" w:id="24"/>
    <w:p>
      <w:pPr>
        <w:spacing w:after="0"/>
        <w:ind w:left="0"/>
        <w:jc w:val="both"/>
      </w:pPr>
      <w:r>
        <w:rPr>
          <w:rFonts w:ascii="Times New Roman"/>
          <w:b w:val="false"/>
          <w:i w:val="false"/>
          <w:color w:val="000000"/>
          <w:sz w:val="28"/>
        </w:rPr>
        <w:t>
      9) олимпиадалық резервті даярлау орталығы – спорттық резерв және жоғары класс спортшыларын даярлау бойынша оқу-жаттықтыру процессі өтетін дене шынықтыру-спорт ұйымы;</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спорт ғимараттарының кешені – ортақ аумақпен біріктірілген спорт корпустарының тобы (және ашық жазықтық құрылыстармен бірге болуы мүмкін);</w:t>
      </w:r>
    </w:p>
    <w:bookmarkEnd w:id="25"/>
    <w:bookmarkStart w:name="z32" w:id="26"/>
    <w:p>
      <w:pPr>
        <w:spacing w:after="0"/>
        <w:ind w:left="0"/>
        <w:jc w:val="both"/>
      </w:pPr>
      <w:r>
        <w:rPr>
          <w:rFonts w:ascii="Times New Roman"/>
          <w:b w:val="false"/>
          <w:i w:val="false"/>
          <w:color w:val="000000"/>
          <w:sz w:val="28"/>
        </w:rPr>
        <w:t>
      11) спорт кешені – қосалқы үй-жайлары бар бір немесе бірнеше спорт залдары орналасатын ғимарат, спорт корпусы. Екі және одан да көп зал бөлмелері бар спорт корпустарында біреуі жасанды мұз айдыны немесе жабық ваннаның залы болуы мүмкін;</w:t>
      </w:r>
    </w:p>
    <w:bookmarkEnd w:id="26"/>
    <w:bookmarkStart w:name="z33" w:id="27"/>
    <w:p>
      <w:pPr>
        <w:spacing w:after="0"/>
        <w:ind w:left="0"/>
        <w:jc w:val="both"/>
      </w:pPr>
      <w:r>
        <w:rPr>
          <w:rFonts w:ascii="Times New Roman"/>
          <w:b w:val="false"/>
          <w:i w:val="false"/>
          <w:color w:val="000000"/>
          <w:sz w:val="28"/>
        </w:rPr>
        <w:t>
      12) спорттық ядросы – айналмалы және тікелей жеңіл атлетикалық жолдардан, ядро итеретін, снарядтардың секірулері мен лақтыруларынан секторлардан, ойын алаңынан және кедергілермен жүгіруге арналған жолдардан тұратын спорт ғимараты;</w:t>
      </w:r>
    </w:p>
    <w:bookmarkEnd w:id="27"/>
    <w:bookmarkStart w:name="z34" w:id="28"/>
    <w:p>
      <w:pPr>
        <w:spacing w:after="0"/>
        <w:ind w:left="0"/>
        <w:jc w:val="both"/>
      </w:pPr>
      <w:r>
        <w:rPr>
          <w:rFonts w:ascii="Times New Roman"/>
          <w:b w:val="false"/>
          <w:i w:val="false"/>
          <w:color w:val="000000"/>
          <w:sz w:val="28"/>
        </w:rPr>
        <w:t>
      13) стадион – көрермендерге арналған мінбелері бар спорттық арена.</w:t>
      </w:r>
    </w:p>
    <w:bookmarkEnd w:id="28"/>
    <w:bookmarkStart w:name="z35" w:id="29"/>
    <w:p>
      <w:pPr>
        <w:spacing w:after="0"/>
        <w:ind w:left="0"/>
        <w:jc w:val="both"/>
      </w:pPr>
      <w:r>
        <w:rPr>
          <w:rFonts w:ascii="Times New Roman"/>
          <w:b w:val="false"/>
          <w:i w:val="false"/>
          <w:color w:val="000000"/>
          <w:sz w:val="28"/>
        </w:rPr>
        <w:t>
      4. Статистикалық нысанның 1-бөлімінде бөлімшелер облыстың, республикалық маңызы бар қаланың, астананың аумағында орналасқан барлық спорттық имараттары үшін есеп береді.</w:t>
      </w:r>
    </w:p>
    <w:bookmarkEnd w:id="29"/>
    <w:p>
      <w:pPr>
        <w:spacing w:after="0"/>
        <w:ind w:left="0"/>
        <w:jc w:val="both"/>
      </w:pPr>
      <w:r>
        <w:rPr>
          <w:rFonts w:ascii="Times New Roman"/>
          <w:b w:val="false"/>
          <w:i w:val="false"/>
          <w:color w:val="000000"/>
          <w:sz w:val="28"/>
        </w:rPr>
        <w:t>
      Статистикалық нысанның 1-бөлімінде олардың ұйымдық-құқықтық нысанына қарамастан, оқу-жаттығу сабақтарын және дене шынықтыру-сауықтыру, спорттық іс-шараларды өткізуге арналған, қолданыстағы, сондай-ақ қалпына келтірудегі, күрделі жөндеудегі, жеке тұрған және кешенді имараттардың құрамына кіретін, спорт түрлерінен жарыс ережелеріне жауап беретін, белгіленген тәртіппен тіркелген паспорттары немесе есеп карточкалары (жазықтық спорт ғимараттары) бар барлық меншік нысанындағы спорт ғимараттары көрсетіледі.</w:t>
      </w:r>
    </w:p>
    <w:bookmarkStart w:name="z36" w:id="30"/>
    <w:p>
      <w:pPr>
        <w:spacing w:after="0"/>
        <w:ind w:left="0"/>
        <w:jc w:val="both"/>
      </w:pPr>
      <w:r>
        <w:rPr>
          <w:rFonts w:ascii="Times New Roman"/>
          <w:b w:val="false"/>
          <w:i w:val="false"/>
          <w:color w:val="000000"/>
          <w:sz w:val="28"/>
        </w:rPr>
        <w:t>
      1-бөлімде 1-жол бойынша 1.1, 1.2, 1.3, 1.4, 1.5, 1.6, 1.7, 1.8, 1.9, 1.10, 1.11, 1.12, 1.13, 1.14, 1.15, 1.16, 1.17, 1.18, 1.19, 1.20, 1.21, 1.22-жолдарында бөлінген барлық спорт имараттары көрсетіледі.</w:t>
      </w:r>
    </w:p>
    <w:bookmarkEnd w:id="30"/>
    <w:p>
      <w:pPr>
        <w:spacing w:after="0"/>
        <w:ind w:left="0"/>
        <w:jc w:val="both"/>
      </w:pPr>
      <w:r>
        <w:rPr>
          <w:rFonts w:ascii="Times New Roman"/>
          <w:b w:val="false"/>
          <w:i w:val="false"/>
          <w:color w:val="000000"/>
          <w:sz w:val="28"/>
        </w:rPr>
        <w:t>
      1.1-жолда 1500 және одан көп орнымен мінбелері бар спорттық ядро кіретін ашық кешенді имараттар есепке алынады. Спорттық ядроның құрамына: негізгі футбол ойнау алаңы, белгіленген жүгіру жолдары және жеңіл атлетикамен айналысуға арналған орындар кіреді. Стадионның жаттығу (қосалқы) алаңдары жазық спорттық имараттар 1.17-жолында есепке алынады.</w:t>
      </w:r>
    </w:p>
    <w:p>
      <w:pPr>
        <w:spacing w:after="0"/>
        <w:ind w:left="0"/>
        <w:jc w:val="both"/>
      </w:pPr>
      <w:r>
        <w:rPr>
          <w:rFonts w:ascii="Times New Roman"/>
          <w:b w:val="false"/>
          <w:i w:val="false"/>
          <w:color w:val="000000"/>
          <w:sz w:val="28"/>
        </w:rPr>
        <w:t>
      1.6-жолда көлемдері оқу-жаттығу процесінің талаптарына және спорт түрлері бойынша жарыстардың ережелеріне жауап беретін, жабық, жеке тұрған немесе жапсарлас салынған имараттар есепке алынады.</w:t>
      </w:r>
    </w:p>
    <w:p>
      <w:pPr>
        <w:spacing w:after="0"/>
        <w:ind w:left="0"/>
        <w:jc w:val="both"/>
      </w:pPr>
      <w:r>
        <w:rPr>
          <w:rFonts w:ascii="Times New Roman"/>
          <w:b w:val="false"/>
          <w:i w:val="false"/>
          <w:color w:val="000000"/>
          <w:sz w:val="28"/>
        </w:rPr>
        <w:t>
      1.6.1 және 1.6.2-жолдарда жекелей футбол және жеңіл атлетикалық манеждер көрсетіледі. Егер манеж жеңіл атлетика үшін де және футбол үшін де қолданылатын болса, онда ол спорт имаратының паспортында бірінші тұрған атауы бойынша есепке алынады.</w:t>
      </w:r>
    </w:p>
    <w:p>
      <w:pPr>
        <w:spacing w:after="0"/>
        <w:ind w:left="0"/>
        <w:jc w:val="both"/>
      </w:pPr>
      <w:r>
        <w:rPr>
          <w:rFonts w:ascii="Times New Roman"/>
          <w:b w:val="false"/>
          <w:i w:val="false"/>
          <w:color w:val="000000"/>
          <w:sz w:val="28"/>
        </w:rPr>
        <w:t>
      1.6.3-жолда атты манеж жеке көрсетіледі.</w:t>
      </w:r>
    </w:p>
    <w:p>
      <w:pPr>
        <w:spacing w:after="0"/>
        <w:ind w:left="0"/>
        <w:jc w:val="both"/>
      </w:pPr>
      <w:r>
        <w:rPr>
          <w:rFonts w:ascii="Times New Roman"/>
          <w:b w:val="false"/>
          <w:i w:val="false"/>
          <w:color w:val="000000"/>
          <w:sz w:val="28"/>
        </w:rPr>
        <w:t>
      1.11-жолда велотректер көрсетіледі.</w:t>
      </w:r>
    </w:p>
    <w:p>
      <w:pPr>
        <w:spacing w:after="0"/>
        <w:ind w:left="0"/>
        <w:jc w:val="both"/>
      </w:pPr>
      <w:r>
        <w:rPr>
          <w:rFonts w:ascii="Times New Roman"/>
          <w:b w:val="false"/>
          <w:i w:val="false"/>
          <w:color w:val="000000"/>
          <w:sz w:val="28"/>
        </w:rPr>
        <w:t>
      1.11.1 және 1.11.2-жолдарда жабық және ашық велотректер жеке көрсетіледі.</w:t>
      </w:r>
    </w:p>
    <w:p>
      <w:pPr>
        <w:spacing w:after="0"/>
        <w:ind w:left="0"/>
        <w:jc w:val="both"/>
      </w:pPr>
      <w:r>
        <w:rPr>
          <w:rFonts w:ascii="Times New Roman"/>
          <w:b w:val="false"/>
          <w:i w:val="false"/>
          <w:color w:val="000000"/>
          <w:sz w:val="28"/>
        </w:rPr>
        <w:t>
      1.12-жолда есу спорты бойынша жарыстары мен жаттығуларына арналған және арақашықтықты өлшеу және қайықтарға арналған бөлек жолдармен жабдықталған жасанды құрылымдар көрсетіледі.</w:t>
      </w:r>
    </w:p>
    <w:p>
      <w:pPr>
        <w:spacing w:after="0"/>
        <w:ind w:left="0"/>
        <w:jc w:val="both"/>
      </w:pPr>
      <w:r>
        <w:rPr>
          <w:rFonts w:ascii="Times New Roman"/>
          <w:b w:val="false"/>
          <w:i w:val="false"/>
          <w:color w:val="000000"/>
          <w:sz w:val="28"/>
        </w:rPr>
        <w:t>
      1.13-жолда желкен спортымен айналысу үшін ірі су қоймасының жағалауындағы имараттар кешені көрсетіледі.</w:t>
      </w:r>
    </w:p>
    <w:p>
      <w:pPr>
        <w:spacing w:after="0"/>
        <w:ind w:left="0"/>
        <w:jc w:val="both"/>
      </w:pPr>
      <w:r>
        <w:rPr>
          <w:rFonts w:ascii="Times New Roman"/>
          <w:b w:val="false"/>
          <w:i w:val="false"/>
          <w:color w:val="000000"/>
          <w:sz w:val="28"/>
        </w:rPr>
        <w:t>
      1.14-жолда пайдаланудың қауіпсіз шарттарын бір уақытта қамтамасыз ететін оқу-жаттығу жұмыстары мен жарыстарға арналған екпін алу биіктігі (әдетте, эстакада түрінде), жерге түсу биіктігі кіретін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бұйрығымен бекітілген (Нормативтік құқықтық актілерді мемлекеттік тіркеу тізілімінде № 14083 болып тіркелген) Қазақстан Республикасының құрылыс нормаларына сәйкес есептелген және қажетті техникалық құрылғылармен жабдықталған көлемді имараттар көрсетіледі.</w:t>
      </w:r>
    </w:p>
    <w:p>
      <w:pPr>
        <w:spacing w:after="0"/>
        <w:ind w:left="0"/>
        <w:jc w:val="both"/>
      </w:pPr>
      <w:r>
        <w:rPr>
          <w:rFonts w:ascii="Times New Roman"/>
          <w:b w:val="false"/>
          <w:i w:val="false"/>
          <w:color w:val="000000"/>
          <w:sz w:val="28"/>
        </w:rPr>
        <w:t>
      1.15-жолда барлық конькимен жүгіру стадиондары есепке алынады.</w:t>
      </w:r>
    </w:p>
    <w:p>
      <w:pPr>
        <w:spacing w:after="0"/>
        <w:ind w:left="0"/>
        <w:jc w:val="both"/>
      </w:pPr>
      <w:r>
        <w:rPr>
          <w:rFonts w:ascii="Times New Roman"/>
          <w:b w:val="false"/>
          <w:i w:val="false"/>
          <w:color w:val="000000"/>
          <w:sz w:val="28"/>
        </w:rPr>
        <w:t>
      1.15.1 және 1.15.2-жолдарда жабық және ашық конькимен жүгіру стадиондары жеке көрсетіледі.</w:t>
      </w:r>
    </w:p>
    <w:p>
      <w:pPr>
        <w:spacing w:after="0"/>
        <w:ind w:left="0"/>
        <w:jc w:val="both"/>
      </w:pPr>
      <w:r>
        <w:rPr>
          <w:rFonts w:ascii="Times New Roman"/>
          <w:b w:val="false"/>
          <w:i w:val="false"/>
          <w:color w:val="000000"/>
          <w:sz w:val="28"/>
        </w:rPr>
        <w:t>
      1.16-жолда барлық хоккей корттары есепке алынады.</w:t>
      </w:r>
    </w:p>
    <w:p>
      <w:pPr>
        <w:spacing w:after="0"/>
        <w:ind w:left="0"/>
        <w:jc w:val="both"/>
      </w:pPr>
      <w:r>
        <w:rPr>
          <w:rFonts w:ascii="Times New Roman"/>
          <w:b w:val="false"/>
          <w:i w:val="false"/>
          <w:color w:val="000000"/>
          <w:sz w:val="28"/>
        </w:rPr>
        <w:t>
      1.16.1 және 1.16.2-жолдарда жабық және ашық хоккей корттары жеке көрсетіледі.</w:t>
      </w:r>
    </w:p>
    <w:p>
      <w:pPr>
        <w:spacing w:after="0"/>
        <w:ind w:left="0"/>
        <w:jc w:val="both"/>
      </w:pPr>
      <w:r>
        <w:rPr>
          <w:rFonts w:ascii="Times New Roman"/>
          <w:b w:val="false"/>
          <w:i w:val="false"/>
          <w:color w:val="000000"/>
          <w:sz w:val="28"/>
        </w:rPr>
        <w:t>
      1.17-жолда волейбол, баскетбол, бадминтон, қалашықтар, теннис, қол добын ойнауға арналған, хоккей алаңдары (қораптар), тұрғындарға арналған дене шынықтыру-сауықтырумен айналысу үшін алаңдар, іс-қимыл ойындарына арналған кешендік алаңдар, футбол, регби, бейсбол, шөп үстіндегі хоккей, гольф, садақ ату алаңдары, стадиондардың жаттықтырушы (қосымша) футбол алаңдары есепке алынады.</w:t>
      </w:r>
    </w:p>
    <w:p>
      <w:pPr>
        <w:spacing w:after="0"/>
        <w:ind w:left="0"/>
        <w:jc w:val="both"/>
      </w:pPr>
      <w:r>
        <w:rPr>
          <w:rFonts w:ascii="Times New Roman"/>
          <w:b w:val="false"/>
          <w:i w:val="false"/>
          <w:color w:val="000000"/>
          <w:sz w:val="28"/>
        </w:rPr>
        <w:t>
      1.17.1-жолда спорттық ядролар, 1.17.2-жолда спорттық алаңдар (лукодром), 1.17.3-жолда алаңдар, 1.17.4-жолда спорттық трассалар көрсетіледі.</w:t>
      </w:r>
    </w:p>
    <w:p>
      <w:pPr>
        <w:spacing w:after="0"/>
        <w:ind w:left="0"/>
        <w:jc w:val="both"/>
      </w:pPr>
      <w:r>
        <w:rPr>
          <w:rFonts w:ascii="Times New Roman"/>
          <w:b w:val="false"/>
          <w:i w:val="false"/>
          <w:color w:val="000000"/>
          <w:sz w:val="28"/>
        </w:rPr>
        <w:t>
      1.18-жолда барлық теннистік корттар есепке алынады.</w:t>
      </w:r>
    </w:p>
    <w:p>
      <w:pPr>
        <w:spacing w:after="0"/>
        <w:ind w:left="0"/>
        <w:jc w:val="both"/>
      </w:pPr>
      <w:r>
        <w:rPr>
          <w:rFonts w:ascii="Times New Roman"/>
          <w:b w:val="false"/>
          <w:i w:val="false"/>
          <w:color w:val="000000"/>
          <w:sz w:val="28"/>
        </w:rPr>
        <w:t>
      1.18.1 және 1.18.2-жолдарда жабық және ашық теннистік корттар жеке көрсетіледі.</w:t>
      </w:r>
    </w:p>
    <w:p>
      <w:pPr>
        <w:spacing w:after="0"/>
        <w:ind w:left="0"/>
        <w:jc w:val="both"/>
      </w:pPr>
      <w:r>
        <w:rPr>
          <w:rFonts w:ascii="Times New Roman"/>
          <w:b w:val="false"/>
          <w:i w:val="false"/>
          <w:color w:val="000000"/>
          <w:sz w:val="28"/>
        </w:rPr>
        <w:t>
      1.19-жолда 200 және одан жоғары отырғызу орындармен мінбелері бар ипподромдар көрсетіледі.</w:t>
      </w:r>
    </w:p>
    <w:p>
      <w:pPr>
        <w:spacing w:after="0"/>
        <w:ind w:left="0"/>
        <w:jc w:val="both"/>
      </w:pPr>
      <w:r>
        <w:rPr>
          <w:rFonts w:ascii="Times New Roman"/>
          <w:b w:val="false"/>
          <w:i w:val="false"/>
          <w:color w:val="000000"/>
          <w:sz w:val="28"/>
        </w:rPr>
        <w:t>
      1.20-жолда жүзу бассейндерінің 10х6 метрден кем емес көлемдері бар ашық және жабық ванналары есепке алынады.</w:t>
      </w:r>
    </w:p>
    <w:p>
      <w:pPr>
        <w:spacing w:after="0"/>
        <w:ind w:left="0"/>
        <w:jc w:val="both"/>
      </w:pPr>
      <w:r>
        <w:rPr>
          <w:rFonts w:ascii="Times New Roman"/>
          <w:b w:val="false"/>
          <w:i w:val="false"/>
          <w:color w:val="000000"/>
          <w:sz w:val="28"/>
        </w:rPr>
        <w:t>
      1.20.1-жолда – 50 метрлік бассейндер көрсетіледі.</w:t>
      </w:r>
    </w:p>
    <w:p>
      <w:pPr>
        <w:spacing w:after="0"/>
        <w:ind w:left="0"/>
        <w:jc w:val="both"/>
      </w:pPr>
      <w:r>
        <w:rPr>
          <w:rFonts w:ascii="Times New Roman"/>
          <w:b w:val="false"/>
          <w:i w:val="false"/>
          <w:color w:val="000000"/>
          <w:sz w:val="28"/>
        </w:rPr>
        <w:t>
      1.20.2-жолда – 25 метрлік бассейндер.</w:t>
      </w:r>
    </w:p>
    <w:p>
      <w:pPr>
        <w:spacing w:after="0"/>
        <w:ind w:left="0"/>
        <w:jc w:val="both"/>
      </w:pPr>
      <w:r>
        <w:rPr>
          <w:rFonts w:ascii="Times New Roman"/>
          <w:b w:val="false"/>
          <w:i w:val="false"/>
          <w:color w:val="000000"/>
          <w:sz w:val="28"/>
        </w:rPr>
        <w:t>
      1.20.3-жолда – 25 метрден кем емес бассейндердің ванналары есепке алынады.</w:t>
      </w:r>
    </w:p>
    <w:p>
      <w:pPr>
        <w:spacing w:after="0"/>
        <w:ind w:left="0"/>
        <w:jc w:val="both"/>
      </w:pPr>
      <w:r>
        <w:rPr>
          <w:rFonts w:ascii="Times New Roman"/>
          <w:b w:val="false"/>
          <w:i w:val="false"/>
          <w:color w:val="000000"/>
          <w:sz w:val="28"/>
        </w:rPr>
        <w:t>
      Табиғи су айдынында жабдықталған жүзу бассейндері есепке алынбайды.</w:t>
      </w:r>
    </w:p>
    <w:p>
      <w:pPr>
        <w:spacing w:after="0"/>
        <w:ind w:left="0"/>
        <w:jc w:val="both"/>
      </w:pPr>
      <w:r>
        <w:rPr>
          <w:rFonts w:ascii="Times New Roman"/>
          <w:b w:val="false"/>
          <w:i w:val="false"/>
          <w:color w:val="000000"/>
          <w:sz w:val="28"/>
        </w:rPr>
        <w:t>
      1.21-жолда жаттығудың белгілі түріне арналған немесе әмбебап нысанда жабдықталған жабық имараттар есепке алынады.</w:t>
      </w:r>
    </w:p>
    <w:p>
      <w:pPr>
        <w:spacing w:after="0"/>
        <w:ind w:left="0"/>
        <w:jc w:val="both"/>
      </w:pPr>
      <w:r>
        <w:rPr>
          <w:rFonts w:ascii="Times New Roman"/>
          <w:b w:val="false"/>
          <w:i w:val="false"/>
          <w:color w:val="000000"/>
          <w:sz w:val="28"/>
        </w:rPr>
        <w:t>
      1.21.1-жолда есепке алынатын спорт залының ең кіші көлемі – 140 шаршы метр, биіктігі 5 метрден кем емес.</w:t>
      </w:r>
    </w:p>
    <w:p>
      <w:pPr>
        <w:spacing w:after="0"/>
        <w:ind w:left="0"/>
        <w:jc w:val="both"/>
      </w:pPr>
      <w:r>
        <w:rPr>
          <w:rFonts w:ascii="Times New Roman"/>
          <w:b w:val="false"/>
          <w:i w:val="false"/>
          <w:color w:val="000000"/>
          <w:sz w:val="28"/>
        </w:rPr>
        <w:t>
      1.21.2-жолда жалпы білім беру мекемелерінің залдары, 1.21.3-жолда орта арнайы оқу мекемелеріндегі залдар, 1.21.4-жолда кәсіби техникалық мектептердегі залдар, 1.21.5-жолда жоғары оқу орындарының залдары, 1.21.6-жолда мектептен тыс ұйымдардың залдары (спорт мектептері, спорт клубтары, қызығушылықтары бойынша клубтар), 1.21.7-жолда – кәсіпорындар мен ұйымдардың залдары көрсетіледі.</w:t>
      </w:r>
    </w:p>
    <w:p>
      <w:pPr>
        <w:spacing w:after="0"/>
        <w:ind w:left="0"/>
        <w:jc w:val="both"/>
      </w:pPr>
      <w:r>
        <w:rPr>
          <w:rFonts w:ascii="Times New Roman"/>
          <w:b w:val="false"/>
          <w:i w:val="false"/>
          <w:color w:val="000000"/>
          <w:sz w:val="28"/>
        </w:rPr>
        <w:t>
      1.22-жолында 1.21-жолда есепке алынбаған спорттық залдар есепке алынады.</w:t>
      </w:r>
    </w:p>
    <w:p>
      <w:pPr>
        <w:spacing w:after="0"/>
        <w:ind w:left="0"/>
        <w:jc w:val="both"/>
      </w:pPr>
      <w:r>
        <w:rPr>
          <w:rFonts w:ascii="Times New Roman"/>
          <w:b w:val="false"/>
          <w:i w:val="false"/>
          <w:color w:val="000000"/>
          <w:sz w:val="28"/>
        </w:rPr>
        <w:t>
      1-бөлімнің 1-бағанында 2 – 4-бағандарда көзделген спорттық имараттардың жалпы саны көрсетіледі.</w:t>
      </w:r>
    </w:p>
    <w:p>
      <w:pPr>
        <w:spacing w:after="0"/>
        <w:ind w:left="0"/>
        <w:jc w:val="both"/>
      </w:pPr>
      <w:r>
        <w:rPr>
          <w:rFonts w:ascii="Times New Roman"/>
          <w:b w:val="false"/>
          <w:i w:val="false"/>
          <w:color w:val="000000"/>
          <w:sz w:val="28"/>
        </w:rPr>
        <w:t>
      7-бағанда спорттық имараттың өткізу қабілеті, яғни осы имаратта бір ауысымда бір рет шұғылданатын адам саны айқындалады.</w:t>
      </w:r>
    </w:p>
    <w:p>
      <w:pPr>
        <w:spacing w:after="0"/>
        <w:ind w:left="0"/>
        <w:jc w:val="both"/>
      </w:pPr>
      <w:r>
        <w:rPr>
          <w:rFonts w:ascii="Times New Roman"/>
          <w:b w:val="false"/>
          <w:i w:val="false"/>
          <w:color w:val="000000"/>
          <w:sz w:val="28"/>
        </w:rPr>
        <w:t>
      5. 2-бөлімде штаттық қызметкерлердің тізімдік санына, есеп беру кезеңінде ұйымдардың тізімдерінде есепке алынған, олардың қандай да болмасын бір кәсіпорынның, ұйымның, мекеменің, оқу орнының, спорттық имараттың, дене шынықтыру-спорттық ұйымның штаттық кестесінде қызметкердің лауазымы бекітілгеніне қарамастан, жеке меншік нысанынан тыс, дене шынықтыру және спорт саласының барлық штаттық қызметкерлері есепке алынады.</w:t>
      </w:r>
    </w:p>
    <w:p>
      <w:pPr>
        <w:spacing w:after="0"/>
        <w:ind w:left="0"/>
        <w:jc w:val="both"/>
      </w:pPr>
      <w:r>
        <w:rPr>
          <w:rFonts w:ascii="Times New Roman"/>
          <w:b w:val="false"/>
          <w:i w:val="false"/>
          <w:color w:val="000000"/>
          <w:sz w:val="28"/>
        </w:rPr>
        <w:t>
      Есептік, есепке алу-жоспарлау, медициналық, техникалық жұмыскерлер, құқық (заңгерлер) саласының мамандары, персоналдарға қызмет көрсететіндер аптасына 24 сағаттан кем еңбекті сағаттап төлеу бойынша (қосымша істеу) жаттықтырушы-оқытушылар қоса атқару бойынша штаттық лауызымдағы адамдар есепке алынбайды.</w:t>
      </w:r>
    </w:p>
    <w:p>
      <w:pPr>
        <w:spacing w:after="0"/>
        <w:ind w:left="0"/>
        <w:jc w:val="both"/>
      </w:pPr>
      <w:r>
        <w:rPr>
          <w:rFonts w:ascii="Times New Roman"/>
          <w:b w:val="false"/>
          <w:i w:val="false"/>
          <w:color w:val="000000"/>
          <w:sz w:val="28"/>
        </w:rPr>
        <w:t>
      Білімі туралы мәліметтер мамандандырылған (дене шынықтыру) оқу орнының толық курсын бітіру туралы дипломдардың негізінде толтырылады.</w:t>
      </w:r>
    </w:p>
    <w:p>
      <w:pPr>
        <w:spacing w:after="0"/>
        <w:ind w:left="0"/>
        <w:jc w:val="both"/>
      </w:pPr>
      <w:r>
        <w:rPr>
          <w:rFonts w:ascii="Times New Roman"/>
          <w:b w:val="false"/>
          <w:i w:val="false"/>
          <w:color w:val="000000"/>
          <w:sz w:val="28"/>
        </w:rPr>
        <w:t>
      1.4-жолда аптасына 24 сағат және одан артық жүктемесі бар, сағаттық төлеммен спорт бойынша жаттықтырушы-оқытушылар, оған қоса штаттық емес қор, абонементтер мен аударымдардан алынатын қаражаттар есебінен төлем жүргізілетін дене шынықтыруды даярлау балалар-жасөспірім клубтарындағы спорт түрлері бойынша үйірмелердің, тәрбиелеу орталықтарының басшылары, ақылы абонементтік топтардың жаттықтырушылары есепке алынады.</w:t>
      </w:r>
    </w:p>
    <w:p>
      <w:pPr>
        <w:spacing w:after="0"/>
        <w:ind w:left="0"/>
        <w:jc w:val="both"/>
      </w:pPr>
      <w:r>
        <w:rPr>
          <w:rFonts w:ascii="Times New Roman"/>
          <w:b w:val="false"/>
          <w:i w:val="false"/>
          <w:color w:val="000000"/>
          <w:sz w:val="28"/>
        </w:rPr>
        <w:t>
      1.9-жолда бөлімнің 1.1 – 1.8-жолдарында ескерілмеген дене тәрбиесі бойынша штаттық лауазымдағы тұлғалар есепке алынады.</w:t>
      </w:r>
    </w:p>
    <w:p>
      <w:pPr>
        <w:spacing w:after="0"/>
        <w:ind w:left="0"/>
        <w:jc w:val="both"/>
      </w:pPr>
      <w:r>
        <w:rPr>
          <w:rFonts w:ascii="Times New Roman"/>
          <w:b w:val="false"/>
          <w:i w:val="false"/>
          <w:color w:val="000000"/>
          <w:sz w:val="28"/>
        </w:rPr>
        <w:t>
      6. 3-бөлімде осы бөлімнің тізбесінде көрсетілген халықтың барлық жастардағы топтарымен мекемелерде, кәсіпорындарда, бірлестіктерде және ұйымдарда жүргізілетін дене шынықтыру-сауықтыру және спорт жұмысының барлық нысандары есепке алынады.</w:t>
      </w:r>
    </w:p>
    <w:p>
      <w:pPr>
        <w:spacing w:after="0"/>
        <w:ind w:left="0"/>
        <w:jc w:val="both"/>
      </w:pPr>
      <w:r>
        <w:rPr>
          <w:rFonts w:ascii="Times New Roman"/>
          <w:b w:val="false"/>
          <w:i w:val="false"/>
          <w:color w:val="000000"/>
          <w:sz w:val="28"/>
        </w:rPr>
        <w:t>
      Дене шынықтырумен және спортпен жүйелі шұғылданушылар санына таңдаған спорт түрімен немесе жаттығудың ұйымдасқан түрінде жалпы дене тәрбиесімен (білім беру мекемелерінде сабақ түрінде айналысудан басқа) аптасына 3 реттен кем емес, 6 жиынтық (академиялық) сағат айналысатын жеке тұлғалар кіреді.</w:t>
      </w:r>
    </w:p>
    <w:p>
      <w:pPr>
        <w:spacing w:after="0"/>
        <w:ind w:left="0"/>
        <w:jc w:val="both"/>
      </w:pPr>
      <w:r>
        <w:rPr>
          <w:rFonts w:ascii="Times New Roman"/>
          <w:b w:val="false"/>
          <w:i w:val="false"/>
          <w:color w:val="000000"/>
          <w:sz w:val="28"/>
        </w:rPr>
        <w:t>
      Дене шынықтырумен және спортпен шұғылданатындардың саны есепке алу секция, топтардың жұмыстарын есепке алу журналдары бойынша жүргізіледі. Әрбір шұғылданушы тек бір жаттығу нысаны бойынша есепке алынады.</w:t>
      </w:r>
    </w:p>
    <w:p>
      <w:pPr>
        <w:spacing w:after="0"/>
        <w:ind w:left="0"/>
        <w:jc w:val="both"/>
      </w:pPr>
      <w:r>
        <w:rPr>
          <w:rFonts w:ascii="Times New Roman"/>
          <w:b w:val="false"/>
          <w:i w:val="false"/>
          <w:color w:val="000000"/>
          <w:sz w:val="28"/>
        </w:rPr>
        <w:t>
      1.1, 1.2, 1.3-жолдарда барлық бағандар бойынша спорттық базаның жеке меншік немесе жалға берілетін барлық типтердегі білім беру мекемелері өткізетін дене шынықтыру-спорттық жұмыстардың көрсеткіштері есепке алынады. Білім беру мекемелері жалға берушілердің аталған мекемелердің базасында өткізілетін жұмыстарына есеп бермейді. Егер білім беру мекемелерінің базасында білім беру мекемелерінің жұмыскерлері үшін спорт клубы құрылатын болса, онда 1.10-жолда көрсетіледі.</w:t>
      </w:r>
    </w:p>
    <w:p>
      <w:pPr>
        <w:spacing w:after="0"/>
        <w:ind w:left="0"/>
        <w:jc w:val="both"/>
      </w:pPr>
      <w:r>
        <w:rPr>
          <w:rFonts w:ascii="Times New Roman"/>
          <w:b w:val="false"/>
          <w:i w:val="false"/>
          <w:color w:val="000000"/>
          <w:sz w:val="28"/>
        </w:rPr>
        <w:t>
      1.7-жолда спорттық имараттарда жүзеге асырылатын дене шынықтыру-спорттық жұмыстар есепке алынады. Спорттық имараттар аталған имаратты жалға беретін мекемелердің қызметтеріне есеп бермейді.</w:t>
      </w:r>
    </w:p>
    <w:p>
      <w:pPr>
        <w:spacing w:after="0"/>
        <w:ind w:left="0"/>
        <w:jc w:val="both"/>
      </w:pPr>
      <w:r>
        <w:rPr>
          <w:rFonts w:ascii="Times New Roman"/>
          <w:b w:val="false"/>
          <w:i w:val="false"/>
          <w:color w:val="000000"/>
          <w:sz w:val="28"/>
        </w:rPr>
        <w:t>
      1.8-жолда жеке меншік немесе жалға берілетін спорттық ғимараттарда жұмыс істеу тәртібінде және жұмыстан қолы бос уақытта дене шынықтыру-сауықтыру және спорттық жұмыстарды өткізетін кәсіпорындардың, мекемелердің, әр түрлі салалардың ұйымдарының саны есепке алынады.</w:t>
      </w:r>
    </w:p>
    <w:p>
      <w:pPr>
        <w:spacing w:after="0"/>
        <w:ind w:left="0"/>
        <w:jc w:val="both"/>
      </w:pPr>
      <w:r>
        <w:rPr>
          <w:rFonts w:ascii="Times New Roman"/>
          <w:b w:val="false"/>
          <w:i w:val="false"/>
          <w:color w:val="000000"/>
          <w:sz w:val="28"/>
        </w:rPr>
        <w:t>
      7. 4-бөлімнің 4.1-тармағында БЖСМ, МБЖСМ және ОРМБЖМ саны көрсетіледі. Барлық бөлімнің 2-бағанында 1-бағаннан республикалық спорт мектептері бойынша деректер бөлініп көрсетіледі.</w:t>
      </w:r>
    </w:p>
    <w:p>
      <w:pPr>
        <w:spacing w:after="0"/>
        <w:ind w:left="0"/>
        <w:jc w:val="both"/>
      </w:pPr>
      <w:r>
        <w:rPr>
          <w:rFonts w:ascii="Times New Roman"/>
          <w:b w:val="false"/>
          <w:i w:val="false"/>
          <w:color w:val="000000"/>
          <w:sz w:val="28"/>
        </w:rPr>
        <w:t>
      4.2-тармақтағы Б бағанда спорт түрлері алфавиттік тәртіпте көрсетіледі, 1-бағанда спорт түрлері бойынша бөлімшелердің саны көрсетіледі.</w:t>
      </w:r>
    </w:p>
    <w:p>
      <w:pPr>
        <w:spacing w:after="0"/>
        <w:ind w:left="0"/>
        <w:jc w:val="both"/>
      </w:pPr>
      <w:r>
        <w:rPr>
          <w:rFonts w:ascii="Times New Roman"/>
          <w:b w:val="false"/>
          <w:i w:val="false"/>
          <w:color w:val="000000"/>
          <w:sz w:val="28"/>
        </w:rPr>
        <w:t>
      4.3-тармақтағы Б бағанда спорт түрлері алфавиттік тәртіпте көрсетіледі, 1-бағанда спорттық-сауықтандыру топтарының саны көрсетіледі.</w:t>
      </w:r>
    </w:p>
    <w:p>
      <w:pPr>
        <w:spacing w:after="0"/>
        <w:ind w:left="0"/>
        <w:jc w:val="both"/>
      </w:pPr>
      <w:r>
        <w:rPr>
          <w:rFonts w:ascii="Times New Roman"/>
          <w:b w:val="false"/>
          <w:i w:val="false"/>
          <w:color w:val="000000"/>
          <w:sz w:val="28"/>
        </w:rPr>
        <w:t>
      4.4-тармақтағы Б бағанда спорт түрлері алфавиттік тәртіпте көрсетіледі, 1-бағанда бастапқы даярлау топтары бөлімшелерінің саны көрсетіледі.</w:t>
      </w:r>
    </w:p>
    <w:p>
      <w:pPr>
        <w:spacing w:after="0"/>
        <w:ind w:left="0"/>
        <w:jc w:val="both"/>
      </w:pPr>
      <w:r>
        <w:rPr>
          <w:rFonts w:ascii="Times New Roman"/>
          <w:b w:val="false"/>
          <w:i w:val="false"/>
          <w:color w:val="000000"/>
          <w:sz w:val="28"/>
        </w:rPr>
        <w:t>
      4.5-тармақтағы Б бағанда спорт түрлері алфавиттік тәртіпте көрсетіледі, 1-бағанда оқу-жаттығу топтарының саны көрсетіледі.</w:t>
      </w:r>
    </w:p>
    <w:p>
      <w:pPr>
        <w:spacing w:after="0"/>
        <w:ind w:left="0"/>
        <w:jc w:val="both"/>
      </w:pPr>
      <w:r>
        <w:rPr>
          <w:rFonts w:ascii="Times New Roman"/>
          <w:b w:val="false"/>
          <w:i w:val="false"/>
          <w:color w:val="000000"/>
          <w:sz w:val="28"/>
        </w:rPr>
        <w:t>
      4.6-тармақтағы Б бағанда спорт түрлері алфавиттік тәртіпте көрсетіледі, 1-бағанда спорттық жетілдіру топтарының саны көрсетіледі.</w:t>
      </w:r>
    </w:p>
    <w:p>
      <w:pPr>
        <w:spacing w:after="0"/>
        <w:ind w:left="0"/>
        <w:jc w:val="both"/>
      </w:pPr>
      <w:r>
        <w:rPr>
          <w:rFonts w:ascii="Times New Roman"/>
          <w:b w:val="false"/>
          <w:i w:val="false"/>
          <w:color w:val="000000"/>
          <w:sz w:val="28"/>
        </w:rPr>
        <w:t>
      4.7-тармақтағы Б бағанда спорт түрлері алфавиттік тәртіпте көрсетіледі, 1-бағанда жоғары спорт шеберлігі топтарының саны көрсетіледі.</w:t>
      </w:r>
    </w:p>
    <w:p>
      <w:pPr>
        <w:spacing w:after="0"/>
        <w:ind w:left="0"/>
        <w:jc w:val="both"/>
      </w:pPr>
      <w:r>
        <w:rPr>
          <w:rFonts w:ascii="Times New Roman"/>
          <w:b w:val="false"/>
          <w:i w:val="false"/>
          <w:color w:val="000000"/>
          <w:sz w:val="28"/>
        </w:rPr>
        <w:t>
      4.8-тармақтағы Б бағанда спорт түрлері алфавиттік тәртіпте көрсетіледі, 1-бағанда спорт мектептерінде шұғылданатындардың саны көрсетіледі.</w:t>
      </w:r>
    </w:p>
    <w:p>
      <w:pPr>
        <w:spacing w:after="0"/>
        <w:ind w:left="0"/>
        <w:jc w:val="both"/>
      </w:pPr>
      <w:r>
        <w:rPr>
          <w:rFonts w:ascii="Times New Roman"/>
          <w:b w:val="false"/>
          <w:i w:val="false"/>
          <w:color w:val="000000"/>
          <w:sz w:val="28"/>
        </w:rPr>
        <w:t>
      4.9-тармақтағы Б бағанда спорт түрлері алфавиттік тәртіпте көрсетіледі, 1-бағанда спорт мектептерінде шұғылданатын 1-спорттық разрядты спортшылардың саны көрсетіледі.</w:t>
      </w:r>
    </w:p>
    <w:p>
      <w:pPr>
        <w:spacing w:after="0"/>
        <w:ind w:left="0"/>
        <w:jc w:val="both"/>
      </w:pPr>
      <w:r>
        <w:rPr>
          <w:rFonts w:ascii="Times New Roman"/>
          <w:b w:val="false"/>
          <w:i w:val="false"/>
          <w:color w:val="000000"/>
          <w:sz w:val="28"/>
        </w:rPr>
        <w:t>
      4.10-тармақтағы Б бағанда спорт түрлері алфавиттік тәртіпте көрсетіледі, 1-бағанда спорт мектептерінде шұғылданатын спорт шеберлігіне кандидат-спортшылардың саны көрсетіледі.</w:t>
      </w:r>
    </w:p>
    <w:p>
      <w:pPr>
        <w:spacing w:after="0"/>
        <w:ind w:left="0"/>
        <w:jc w:val="both"/>
      </w:pPr>
      <w:r>
        <w:rPr>
          <w:rFonts w:ascii="Times New Roman"/>
          <w:b w:val="false"/>
          <w:i w:val="false"/>
          <w:color w:val="000000"/>
          <w:sz w:val="28"/>
        </w:rPr>
        <w:t>
      4.11-тармақтағы Б бағанда спорт түрлері алфавиттік тәртіпте көрсетіледі, 1-бағанда спорт мектептерінде шұғылданатын спорт шебері-спортшылардың саны көрсетіледі.</w:t>
      </w:r>
    </w:p>
    <w:p>
      <w:pPr>
        <w:spacing w:after="0"/>
        <w:ind w:left="0"/>
        <w:jc w:val="both"/>
      </w:pPr>
      <w:r>
        <w:rPr>
          <w:rFonts w:ascii="Times New Roman"/>
          <w:b w:val="false"/>
          <w:i w:val="false"/>
          <w:color w:val="000000"/>
          <w:sz w:val="28"/>
        </w:rPr>
        <w:t>
      4.12-тармақтағы Б бағанда спорт түрлері алфавиттік тәртіпте көрсетіледі, 1-бағанда спорт мектептерінде шұғылданатын халықаралық дәрежедегі спорт шебері-спортшылардың саны көрсетіледі.</w:t>
      </w:r>
    </w:p>
    <w:p>
      <w:pPr>
        <w:spacing w:after="0"/>
        <w:ind w:left="0"/>
        <w:jc w:val="both"/>
      </w:pPr>
      <w:r>
        <w:rPr>
          <w:rFonts w:ascii="Times New Roman"/>
          <w:b w:val="false"/>
          <w:i w:val="false"/>
          <w:color w:val="000000"/>
          <w:sz w:val="28"/>
        </w:rPr>
        <w:t>
      4.13-тармақтағы Б бағанда спорт түрлері алфавиттік тәртіпте көрсетіледі, 1-бағанда спорт мектептерінде жұмыс істейтін жаттықтырушылардың саны көрсетіледі.</w:t>
      </w:r>
    </w:p>
    <w:p>
      <w:pPr>
        <w:spacing w:after="0"/>
        <w:ind w:left="0"/>
        <w:jc w:val="both"/>
      </w:pPr>
      <w:r>
        <w:rPr>
          <w:rFonts w:ascii="Times New Roman"/>
          <w:b w:val="false"/>
          <w:i w:val="false"/>
          <w:color w:val="000000"/>
          <w:sz w:val="28"/>
        </w:rPr>
        <w:t>
      4.14-тармақтағы Б бағанда спорт түрлері алфавиттік тәртіпте көрсетіледі, 1-бағанда спорт мектептерінде жұмыс істейтін штаттық жаттықтырушылардың саны көрсетіледі.</w:t>
      </w:r>
    </w:p>
    <w:p>
      <w:pPr>
        <w:spacing w:after="0"/>
        <w:ind w:left="0"/>
        <w:jc w:val="both"/>
      </w:pPr>
      <w:r>
        <w:rPr>
          <w:rFonts w:ascii="Times New Roman"/>
          <w:b w:val="false"/>
          <w:i w:val="false"/>
          <w:color w:val="000000"/>
          <w:sz w:val="28"/>
        </w:rPr>
        <w:t>
      4.15-тармақтағы Б бағанда спорт түрлері алфавиттік тәртіпте көрсетіледі, 1-бағанда спорт мектептерінде дене шынықтыру бойынша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4.16-тармақтағы Б бағанда спорт түрлері алфавиттік тәртіпте көрсетіледі, 1-бағанда спорт мектептерінде дене шынықтыру бойынша жоғары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4.17-тармақтағы Б бағанда спорт түрлері алфавиттік тәртіпте көрсетіледі, 1-бағанда спорт мектептеріндегі жоғары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4.18-тармақтағы Б бағанда спорт түрлері алфавиттік тәртіпте көрсетіледі, 1-бағанда спорт мектептеріндегі бірінші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4.19-тармақтағы Б бағанда спорт түрлері алфавиттік тәртіпте көрсетіледі, 1-бағанда спорт мектептеріндегі екінші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8. 5-бөлімнің 5.1-тармағында "Дене шынықтыру және спорт" мамандығы бойынша білімі бар есеп беру кезеңінде мамандандырылған спорттық мекемедегі мамандығы бойынша білімі бар барлық қызметкерлер есепке алынады.</w:t>
      </w:r>
    </w:p>
    <w:p>
      <w:pPr>
        <w:spacing w:after="0"/>
        <w:ind w:left="0"/>
        <w:jc w:val="both"/>
      </w:pPr>
      <w:r>
        <w:rPr>
          <w:rFonts w:ascii="Times New Roman"/>
          <w:b w:val="false"/>
          <w:i w:val="false"/>
          <w:color w:val="000000"/>
          <w:sz w:val="28"/>
        </w:rPr>
        <w:t>
      5.2-тармақта спорт түрлері бойынша жаттықтырушы-оқытушылар құрамының біліктілік сипаттамасы көрсетіледі.</w:t>
      </w:r>
    </w:p>
    <w:p>
      <w:pPr>
        <w:spacing w:after="0"/>
        <w:ind w:left="0"/>
        <w:jc w:val="both"/>
      </w:pPr>
      <w:r>
        <w:rPr>
          <w:rFonts w:ascii="Times New Roman"/>
          <w:b w:val="false"/>
          <w:i w:val="false"/>
          <w:color w:val="000000"/>
          <w:sz w:val="28"/>
        </w:rPr>
        <w:t>
      Б бағанында спорт түрлері Қазақстан Республикасы Мәдениет және спорт министрінің міндетін атқарушының 2014 жылғы 28 қазандағы № 55 бұйрығымен (Нормативтік құқықтық актілерді мемлекеттік тіркеу тізілімінде № 9912 болып тіркелген) бекітілген Спорт түрлерін, спорт салаларын тану және спорт түрлерінің тізілімін қалыптастыру қағидаларына қосымшаға сәйкес нысан бойынша қалыптастырылған Спорт түрлерінің тізіліміне сәйкес алфавиттік тәртіпте көрсетіледі.</w:t>
      </w:r>
    </w:p>
    <w:p>
      <w:pPr>
        <w:spacing w:after="0"/>
        <w:ind w:left="0"/>
        <w:jc w:val="both"/>
      </w:pPr>
      <w:r>
        <w:rPr>
          <w:rFonts w:ascii="Times New Roman"/>
          <w:b w:val="false"/>
          <w:i w:val="false"/>
          <w:color w:val="000000"/>
          <w:sz w:val="28"/>
        </w:rPr>
        <w:t>
      1-бағанда спорт түрі бойынша жаттықтырушылар-оқытушылардың жалпы саны көрсетіледі.</w:t>
      </w:r>
    </w:p>
    <w:p>
      <w:pPr>
        <w:spacing w:after="0"/>
        <w:ind w:left="0"/>
        <w:jc w:val="both"/>
      </w:pPr>
      <w:r>
        <w:rPr>
          <w:rFonts w:ascii="Times New Roman"/>
          <w:b w:val="false"/>
          <w:i w:val="false"/>
          <w:color w:val="000000"/>
          <w:sz w:val="28"/>
        </w:rPr>
        <w:t>
      1-бағаннан 2, 3, 4-бағандарда біліктілік санатын беру туралы куәліктің негізінде спорт түрі бойынша жаттықтырушы-оқытушылардың тиісті біліктілік санаттары көрсетіледі.</w:t>
      </w:r>
    </w:p>
    <w:p>
      <w:pPr>
        <w:spacing w:after="0"/>
        <w:ind w:left="0"/>
        <w:jc w:val="both"/>
      </w:pPr>
      <w:r>
        <w:rPr>
          <w:rFonts w:ascii="Times New Roman"/>
          <w:b w:val="false"/>
          <w:i w:val="false"/>
          <w:color w:val="000000"/>
          <w:sz w:val="28"/>
        </w:rPr>
        <w:t>
      6,7-бағандарда 5-бағандағы штаттық жаттықтырушы-оқытушылардың жалпы санынан "Дене шынықтыру және спорт" мамандығы бойынша жоғары және орта білімі бар жаттықтырушы-оқытушылар саны есепке алынады.</w:t>
      </w:r>
    </w:p>
    <w:p>
      <w:pPr>
        <w:spacing w:after="0"/>
        <w:ind w:left="0"/>
        <w:jc w:val="both"/>
      </w:pPr>
      <w:r>
        <w:rPr>
          <w:rFonts w:ascii="Times New Roman"/>
          <w:b w:val="false"/>
          <w:i w:val="false"/>
          <w:color w:val="000000"/>
          <w:sz w:val="28"/>
        </w:rPr>
        <w:t>
      Білімі туралы мәліметтер кәсіптік білім беру мекемесінің толық курсын аяқтағаны туралы құжаттардың негізінде толтырылады.</w:t>
      </w:r>
    </w:p>
    <w:p>
      <w:pPr>
        <w:spacing w:after="0"/>
        <w:ind w:left="0"/>
        <w:jc w:val="both"/>
      </w:pPr>
      <w:r>
        <w:rPr>
          <w:rFonts w:ascii="Times New Roman"/>
          <w:b w:val="false"/>
          <w:i w:val="false"/>
          <w:color w:val="000000"/>
          <w:sz w:val="28"/>
        </w:rPr>
        <w:t>
      1-бағаннан 8-бағанда "Қазақстан Республикасының еңбек сіңірген жаттықтырушысы" спорттық атағы бар жаттықтырушылардың жалпы саны көрсетіледі.</w:t>
      </w:r>
    </w:p>
    <w:p>
      <w:pPr>
        <w:spacing w:after="0"/>
        <w:ind w:left="0"/>
        <w:jc w:val="both"/>
      </w:pPr>
      <w:r>
        <w:rPr>
          <w:rFonts w:ascii="Times New Roman"/>
          <w:b w:val="false"/>
          <w:i w:val="false"/>
          <w:color w:val="000000"/>
          <w:sz w:val="28"/>
        </w:rPr>
        <w:t>
      5.3-тармақтаесепті кезеңнің соңына сыныптар бойынша оқушылар саны көрсетіледі.</w:t>
      </w:r>
    </w:p>
    <w:p>
      <w:pPr>
        <w:spacing w:after="0"/>
        <w:ind w:left="0"/>
        <w:jc w:val="both"/>
      </w:pPr>
      <w:r>
        <w:rPr>
          <w:rFonts w:ascii="Times New Roman"/>
          <w:b w:val="false"/>
          <w:i w:val="false"/>
          <w:color w:val="000000"/>
          <w:sz w:val="28"/>
        </w:rPr>
        <w:t>
      5.4-тармақта есепті оқу жылындағы оқуға қабылданған оқушылардың саны көрсетіледі.</w:t>
      </w:r>
    </w:p>
    <w:p>
      <w:pPr>
        <w:spacing w:after="0"/>
        <w:ind w:left="0"/>
        <w:jc w:val="both"/>
      </w:pPr>
      <w:r>
        <w:rPr>
          <w:rFonts w:ascii="Times New Roman"/>
          <w:b w:val="false"/>
          <w:i w:val="false"/>
          <w:color w:val="000000"/>
          <w:sz w:val="28"/>
        </w:rPr>
        <w:t>
      5.5-тармақта Б бағанында алфавиттік тәртіппен спорт түрлері көрсетіледі, 1-бағанда – спорт түрлері бойынша бөлімшелер саны, 2-бағанда – спорт түрлері бойынша шұғылданушылар саны көрсетіледі.</w:t>
      </w:r>
    </w:p>
    <w:p>
      <w:pPr>
        <w:spacing w:after="0"/>
        <w:ind w:left="0"/>
        <w:jc w:val="both"/>
      </w:pPr>
      <w:r>
        <w:rPr>
          <w:rFonts w:ascii="Times New Roman"/>
          <w:b w:val="false"/>
          <w:i w:val="false"/>
          <w:color w:val="000000"/>
          <w:sz w:val="28"/>
        </w:rPr>
        <w:t>
      5.6-тармақта есепті кезеңдегі оқушылар қозғалысы көрсетіледі.</w:t>
      </w:r>
    </w:p>
    <w:p>
      <w:pPr>
        <w:spacing w:after="0"/>
        <w:ind w:left="0"/>
        <w:jc w:val="both"/>
      </w:pPr>
      <w:r>
        <w:rPr>
          <w:rFonts w:ascii="Times New Roman"/>
          <w:b w:val="false"/>
          <w:i w:val="false"/>
          <w:color w:val="000000"/>
          <w:sz w:val="28"/>
        </w:rPr>
        <w:t>
      1-жолдың 1-бағанында жаңадан қабылданған оқушылардың жалпы саны, ал 2-5-бағандарда спорттық разрядтар мен атақтар бойынша сапалық құрамы көрсетіледі.</w:t>
      </w:r>
    </w:p>
    <w:p>
      <w:pPr>
        <w:spacing w:after="0"/>
        <w:ind w:left="0"/>
        <w:jc w:val="both"/>
      </w:pPr>
      <w:r>
        <w:rPr>
          <w:rFonts w:ascii="Times New Roman"/>
          <w:b w:val="false"/>
          <w:i w:val="false"/>
          <w:color w:val="000000"/>
          <w:sz w:val="28"/>
        </w:rPr>
        <w:t>
      2-жолдың 1-бағанында болашақ түлектердің саны, ал 2-5-бағандарда олардың спорттық разрядтары мен атақтары бойынша сапалық құрамы көрсетіледі.</w:t>
      </w:r>
    </w:p>
    <w:p>
      <w:pPr>
        <w:spacing w:after="0"/>
        <w:ind w:left="0"/>
        <w:jc w:val="both"/>
      </w:pPr>
      <w:r>
        <w:rPr>
          <w:rFonts w:ascii="Times New Roman"/>
          <w:b w:val="false"/>
          <w:i w:val="false"/>
          <w:color w:val="000000"/>
          <w:sz w:val="28"/>
        </w:rPr>
        <w:t>
      3-жолдың 1-бағанында есепті кезеңдегі оқу орнын бітіргеннен кейін спорттық қызметті жалғастырып жүрген түлектердің саны көрсетіледі.</w:t>
      </w:r>
    </w:p>
    <w:p>
      <w:pPr>
        <w:spacing w:after="0"/>
        <w:ind w:left="0"/>
        <w:jc w:val="both"/>
      </w:pPr>
      <w:r>
        <w:rPr>
          <w:rFonts w:ascii="Times New Roman"/>
          <w:b w:val="false"/>
          <w:i w:val="false"/>
          <w:color w:val="000000"/>
          <w:sz w:val="28"/>
        </w:rPr>
        <w:t>
      4-жолдың 1-бағанында есепті жылы оқу орнынан шығарылғандардың саны көрсетіледі.</w:t>
      </w:r>
    </w:p>
    <w:p>
      <w:pPr>
        <w:spacing w:after="0"/>
        <w:ind w:left="0"/>
        <w:jc w:val="both"/>
      </w:pPr>
      <w:r>
        <w:rPr>
          <w:rFonts w:ascii="Times New Roman"/>
          <w:b w:val="false"/>
          <w:i w:val="false"/>
          <w:color w:val="000000"/>
          <w:sz w:val="28"/>
        </w:rPr>
        <w:t>
      5.6-тармақта "Жарыстарға қатысқан оқушылар саны, адам" кестесінде көрсетілген позициялар бойынша толтырылады:</w:t>
      </w:r>
    </w:p>
    <w:p>
      <w:pPr>
        <w:spacing w:after="0"/>
        <w:ind w:left="0"/>
        <w:jc w:val="both"/>
      </w:pPr>
      <w:r>
        <w:rPr>
          <w:rFonts w:ascii="Times New Roman"/>
          <w:b w:val="false"/>
          <w:i w:val="false"/>
          <w:color w:val="000000"/>
          <w:sz w:val="28"/>
        </w:rPr>
        <w:t>
      5.8-тармақта Қазақстан Республикасының құрама командаларының құрамдарына қосылған спортшылар саны көрсетіледі:</w:t>
      </w:r>
    </w:p>
    <w:p>
      <w:pPr>
        <w:spacing w:after="0"/>
        <w:ind w:left="0"/>
        <w:jc w:val="both"/>
      </w:pPr>
      <w:r>
        <w:rPr>
          <w:rFonts w:ascii="Times New Roman"/>
          <w:b w:val="false"/>
          <w:i w:val="false"/>
          <w:color w:val="000000"/>
          <w:sz w:val="28"/>
        </w:rPr>
        <w:t>
      1-бағанда негізгі құрамға қабылданған спортшылар саны көрсетіледі;</w:t>
      </w:r>
    </w:p>
    <w:p>
      <w:pPr>
        <w:spacing w:after="0"/>
        <w:ind w:left="0"/>
        <w:jc w:val="both"/>
      </w:pPr>
      <w:r>
        <w:rPr>
          <w:rFonts w:ascii="Times New Roman"/>
          <w:b w:val="false"/>
          <w:i w:val="false"/>
          <w:color w:val="000000"/>
          <w:sz w:val="28"/>
        </w:rPr>
        <w:t>
      2-бағанда жастар құрамына қабылданған спортшылар саны көрсетіледі;</w:t>
      </w:r>
    </w:p>
    <w:p>
      <w:pPr>
        <w:spacing w:after="0"/>
        <w:ind w:left="0"/>
        <w:jc w:val="both"/>
      </w:pPr>
      <w:r>
        <w:rPr>
          <w:rFonts w:ascii="Times New Roman"/>
          <w:b w:val="false"/>
          <w:i w:val="false"/>
          <w:color w:val="000000"/>
          <w:sz w:val="28"/>
        </w:rPr>
        <w:t>
      3-бағанда жасөспірімдер құрамына қабылданған спортшылар саны көрсетіледі.</w:t>
      </w:r>
    </w:p>
    <w:p>
      <w:pPr>
        <w:spacing w:after="0"/>
        <w:ind w:left="0"/>
        <w:jc w:val="both"/>
      </w:pPr>
      <w:r>
        <w:rPr>
          <w:rFonts w:ascii="Times New Roman"/>
          <w:b w:val="false"/>
          <w:i w:val="false"/>
          <w:color w:val="000000"/>
          <w:sz w:val="28"/>
        </w:rPr>
        <w:t xml:space="preserve">
      5.9-тармақта есепті кезеңде халықаралық дәрежедегі спорт шебері, спорт шебері, спорт шеберіне үміткер, спорттың 1-разрядты спортшысы үшін бірыңғай спорттық жіктемелердің разрядтық жіктеуіштің талаптарын орындаған Қазақстан Республикасы Мәдениет және спорт министрінің 2014 жылғы 20 қазандағы № 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9881 болып тіркелген) бекітілген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шамасына, сондай-ақ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9902 болып тіркелген) бекітілген Спорттық атақтарды, разрядтарды және біліктілік санаттарын беру нормалары мен талаптарға сәйкес көрсетіледі.</w:t>
      </w:r>
    </w:p>
    <w:bookmarkStart w:name="z37" w:id="31"/>
    <w:p>
      <w:pPr>
        <w:spacing w:after="0"/>
        <w:ind w:left="0"/>
        <w:jc w:val="both"/>
      </w:pPr>
      <w:r>
        <w:rPr>
          <w:rFonts w:ascii="Times New Roman"/>
          <w:b w:val="false"/>
          <w:i w:val="false"/>
          <w:color w:val="000000"/>
          <w:sz w:val="28"/>
        </w:rPr>
        <w:t>
      9. Статистикалық нысанның 6-бөлімін:</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республикалық жоғары спорт шеберлігі мектептері және олимпиадалық даярлау орталықтары;</w:t>
      </w:r>
    </w:p>
    <w:bookmarkEnd w:id="32"/>
    <w:bookmarkStart w:name="z40" w:id="33"/>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облыстық, қалалық жоғары спорт шеберлігі мектептері және олимпиадалық резервті даярлау орталықтары үшін толтырады.</w:t>
      </w:r>
    </w:p>
    <w:bookmarkEnd w:id="33"/>
    <w:p>
      <w:pPr>
        <w:spacing w:after="0"/>
        <w:ind w:left="0"/>
        <w:jc w:val="both"/>
      </w:pPr>
      <w:r>
        <w:rPr>
          <w:rFonts w:ascii="Times New Roman"/>
          <w:b w:val="false"/>
          <w:i w:val="false"/>
          <w:color w:val="000000"/>
          <w:sz w:val="28"/>
        </w:rPr>
        <w:t>
      Мектептер мен орталықтардағы спорт түрлері, оқу топтарының саны, шұғылданушылар саны, даярланған спортшы-разрядшылар саны мен жаттықтырушылар саны есепке алынады.</w:t>
      </w:r>
    </w:p>
    <w:p>
      <w:pPr>
        <w:spacing w:after="0"/>
        <w:ind w:left="0"/>
        <w:jc w:val="both"/>
      </w:pPr>
      <w:r>
        <w:rPr>
          <w:rFonts w:ascii="Times New Roman"/>
          <w:b w:val="false"/>
          <w:i w:val="false"/>
          <w:color w:val="000000"/>
          <w:sz w:val="28"/>
        </w:rPr>
        <w:t>
      6.1-тармақтың Б бағанында жоғары спорт шеберлігі мектептері мен олимпиадалық даярлау орталығында дамытылатын спорт түрлері көрсетіледі.</w:t>
      </w:r>
    </w:p>
    <w:p>
      <w:pPr>
        <w:spacing w:after="0"/>
        <w:ind w:left="0"/>
        <w:jc w:val="both"/>
      </w:pPr>
      <w:r>
        <w:rPr>
          <w:rFonts w:ascii="Times New Roman"/>
          <w:b w:val="false"/>
          <w:i w:val="false"/>
          <w:color w:val="000000"/>
          <w:sz w:val="28"/>
        </w:rPr>
        <w:t>
      1-бағанда спорт түрі бойынша бөлімшелер саны көрсетіледі.</w:t>
      </w:r>
    </w:p>
    <w:p>
      <w:pPr>
        <w:spacing w:after="0"/>
        <w:ind w:left="0"/>
        <w:jc w:val="both"/>
      </w:pPr>
      <w:r>
        <w:rPr>
          <w:rFonts w:ascii="Times New Roman"/>
          <w:b w:val="false"/>
          <w:i w:val="false"/>
          <w:color w:val="000000"/>
          <w:sz w:val="28"/>
        </w:rPr>
        <w:t>
      2, 3-бағандарда оқу топтарының саны көрсетіледі.</w:t>
      </w:r>
    </w:p>
    <w:p>
      <w:pPr>
        <w:spacing w:after="0"/>
        <w:ind w:left="0"/>
        <w:jc w:val="both"/>
      </w:pPr>
      <w:r>
        <w:rPr>
          <w:rFonts w:ascii="Times New Roman"/>
          <w:b w:val="false"/>
          <w:i w:val="false"/>
          <w:color w:val="000000"/>
          <w:sz w:val="28"/>
        </w:rPr>
        <w:t>
      6.2-тармақтың 1-бағанында ауыспалы құрамдағы шұғылданушы споршылар саны көрсетіледі. 2-бағанда тұрақты құрамдағы шұғылданушылар саны көрсетіледі.</w:t>
      </w:r>
    </w:p>
    <w:p>
      <w:pPr>
        <w:spacing w:after="0"/>
        <w:ind w:left="0"/>
        <w:jc w:val="both"/>
      </w:pPr>
      <w:r>
        <w:rPr>
          <w:rFonts w:ascii="Times New Roman"/>
          <w:b w:val="false"/>
          <w:i w:val="false"/>
          <w:color w:val="000000"/>
          <w:sz w:val="28"/>
        </w:rPr>
        <w:t>
      3, 4-бағандарда оқу топтарында шұғылданатын спортшылар саны (адам) көрсетіледі.</w:t>
      </w:r>
    </w:p>
    <w:p>
      <w:pPr>
        <w:spacing w:after="0"/>
        <w:ind w:left="0"/>
        <w:jc w:val="both"/>
      </w:pPr>
      <w:r>
        <w:rPr>
          <w:rFonts w:ascii="Times New Roman"/>
          <w:b w:val="false"/>
          <w:i w:val="false"/>
          <w:color w:val="000000"/>
          <w:sz w:val="28"/>
        </w:rPr>
        <w:t>
      5-бағанда 2-бағанда көзделген тұрақты құрамдағы шұғылданушылар санынан әйелдер саны көрсетіледі.</w:t>
      </w:r>
    </w:p>
    <w:p>
      <w:pPr>
        <w:spacing w:after="0"/>
        <w:ind w:left="0"/>
        <w:jc w:val="both"/>
      </w:pPr>
      <w:r>
        <w:rPr>
          <w:rFonts w:ascii="Times New Roman"/>
          <w:b w:val="false"/>
          <w:i w:val="false"/>
          <w:color w:val="000000"/>
          <w:sz w:val="28"/>
        </w:rPr>
        <w:t>
      6-бағанда 2-бағанда көзделген тұрақты құрамдағы шұғылданушылар санынан 17 жасқа дейінгі балалар саны көрсетіледі.</w:t>
      </w:r>
    </w:p>
    <w:p>
      <w:pPr>
        <w:spacing w:after="0"/>
        <w:ind w:left="0"/>
        <w:jc w:val="both"/>
      </w:pPr>
      <w:r>
        <w:rPr>
          <w:rFonts w:ascii="Times New Roman"/>
          <w:b w:val="false"/>
          <w:i w:val="false"/>
          <w:color w:val="000000"/>
          <w:sz w:val="28"/>
        </w:rPr>
        <w:t>
      7-бағанда 2-бағанда көзделген тұрақты құрамдағы шұғылданушылар санынан 18-20 жастағы спортшылар саны көрсетіледі.</w:t>
      </w:r>
    </w:p>
    <w:p>
      <w:pPr>
        <w:spacing w:after="0"/>
        <w:ind w:left="0"/>
        <w:jc w:val="both"/>
      </w:pPr>
      <w:r>
        <w:rPr>
          <w:rFonts w:ascii="Times New Roman"/>
          <w:b w:val="false"/>
          <w:i w:val="false"/>
          <w:color w:val="000000"/>
          <w:sz w:val="28"/>
        </w:rPr>
        <w:t>
      8-бағанда 2-бағанда көзделген тұрақты құрамдағы шұғылданушылар санынан 20 жастан асқан спортшылар саны көрсетіледі.</w:t>
      </w:r>
    </w:p>
    <w:p>
      <w:pPr>
        <w:spacing w:after="0"/>
        <w:ind w:left="0"/>
        <w:jc w:val="both"/>
      </w:pPr>
      <w:r>
        <w:rPr>
          <w:rFonts w:ascii="Times New Roman"/>
          <w:b w:val="false"/>
          <w:i w:val="false"/>
          <w:color w:val="000000"/>
          <w:sz w:val="28"/>
        </w:rPr>
        <w:t>
      9-бағанда 2-бағанда көзделген тұрақты құрамдағы шұғылданушылар санынан 1 спорттық разряды бар және спорт шеберіне үміткер спортшылар саны көрсетіледі.</w:t>
      </w:r>
    </w:p>
    <w:p>
      <w:pPr>
        <w:spacing w:after="0"/>
        <w:ind w:left="0"/>
        <w:jc w:val="both"/>
      </w:pPr>
      <w:r>
        <w:rPr>
          <w:rFonts w:ascii="Times New Roman"/>
          <w:b w:val="false"/>
          <w:i w:val="false"/>
          <w:color w:val="000000"/>
          <w:sz w:val="28"/>
        </w:rPr>
        <w:t>
      10-бағанда 2-бағанда көзделген тұрақты құрамдағы санынан спорт шеберлерінің шұғылданушылар саны көрсетіледі.</w:t>
      </w:r>
    </w:p>
    <w:p>
      <w:pPr>
        <w:spacing w:after="0"/>
        <w:ind w:left="0"/>
        <w:jc w:val="both"/>
      </w:pPr>
      <w:r>
        <w:rPr>
          <w:rFonts w:ascii="Times New Roman"/>
          <w:b w:val="false"/>
          <w:i w:val="false"/>
          <w:color w:val="000000"/>
          <w:sz w:val="28"/>
        </w:rPr>
        <w:t>
      11-бағанда 2-бағанда көзделген тұрақты құрамдағы санынан халықаралық дәрежедегі спорт шеберлерінің шұғылданушылар саны көрсетіледі.</w:t>
      </w:r>
    </w:p>
    <w:p>
      <w:pPr>
        <w:spacing w:after="0"/>
        <w:ind w:left="0"/>
        <w:jc w:val="both"/>
      </w:pPr>
      <w:r>
        <w:rPr>
          <w:rFonts w:ascii="Times New Roman"/>
          <w:b w:val="false"/>
          <w:i w:val="false"/>
          <w:color w:val="000000"/>
          <w:sz w:val="28"/>
        </w:rPr>
        <w:t>
      6.3-тармақтың 1-бағанында есеп беру кезеңінде дайындалған спорт шеберлерінің саны көрсетіледі.</w:t>
      </w:r>
    </w:p>
    <w:p>
      <w:pPr>
        <w:spacing w:after="0"/>
        <w:ind w:left="0"/>
        <w:jc w:val="both"/>
      </w:pPr>
      <w:r>
        <w:rPr>
          <w:rFonts w:ascii="Times New Roman"/>
          <w:b w:val="false"/>
          <w:i w:val="false"/>
          <w:color w:val="000000"/>
          <w:sz w:val="28"/>
        </w:rPr>
        <w:t>
      2-бағанда есепті кезеңде алғаш рет дайындалған халықаралық дәрежедегі спорт шеберлерінің саны көрсетіледі.</w:t>
      </w:r>
    </w:p>
    <w:p>
      <w:pPr>
        <w:spacing w:after="0"/>
        <w:ind w:left="0"/>
        <w:jc w:val="both"/>
      </w:pPr>
      <w:r>
        <w:rPr>
          <w:rFonts w:ascii="Times New Roman"/>
          <w:b w:val="false"/>
          <w:i w:val="false"/>
          <w:color w:val="000000"/>
          <w:sz w:val="28"/>
        </w:rPr>
        <w:t>
      3-бағанда есепті кезеңде халықаралық дәрежедегі спорт шебері атағын дәлелдеген спорт шеберлерінің саны көрсетіледі.</w:t>
      </w:r>
    </w:p>
    <w:p>
      <w:pPr>
        <w:spacing w:after="0"/>
        <w:ind w:left="0"/>
        <w:jc w:val="both"/>
      </w:pPr>
      <w:r>
        <w:rPr>
          <w:rFonts w:ascii="Times New Roman"/>
          <w:b w:val="false"/>
          <w:i w:val="false"/>
          <w:color w:val="000000"/>
          <w:sz w:val="28"/>
        </w:rPr>
        <w:t>
      4-бағанда Қазақстан Республикасының жастар, жасөспірімдер құрама командаларына үміткерлердің саны көрсетіледі.</w:t>
      </w:r>
    </w:p>
    <w:p>
      <w:pPr>
        <w:spacing w:after="0"/>
        <w:ind w:left="0"/>
        <w:jc w:val="both"/>
      </w:pPr>
      <w:r>
        <w:rPr>
          <w:rFonts w:ascii="Times New Roman"/>
          <w:b w:val="false"/>
          <w:i w:val="false"/>
          <w:color w:val="000000"/>
          <w:sz w:val="28"/>
        </w:rPr>
        <w:t>
      5-бағанда Қазақстан Республикасының құрама командаларына үміткерлердің саны көрсетіледі.</w:t>
      </w:r>
    </w:p>
    <w:p>
      <w:pPr>
        <w:spacing w:after="0"/>
        <w:ind w:left="0"/>
        <w:jc w:val="both"/>
      </w:pPr>
      <w:r>
        <w:rPr>
          <w:rFonts w:ascii="Times New Roman"/>
          <w:b w:val="false"/>
          <w:i w:val="false"/>
          <w:color w:val="000000"/>
          <w:sz w:val="28"/>
        </w:rPr>
        <w:t>
      6.4-тармақтың 1-бағанында мектепке дене шынықтыру-спорт ұйымдарынан қабылданған спортшылардың жалпы саны көрсетіледі.</w:t>
      </w:r>
    </w:p>
    <w:p>
      <w:pPr>
        <w:spacing w:after="0"/>
        <w:ind w:left="0"/>
        <w:jc w:val="both"/>
      </w:pPr>
      <w:r>
        <w:rPr>
          <w:rFonts w:ascii="Times New Roman"/>
          <w:b w:val="false"/>
          <w:i w:val="false"/>
          <w:color w:val="000000"/>
          <w:sz w:val="28"/>
        </w:rPr>
        <w:t>
      1-бағаннан 2, 3, 4, 5-бағандарда спорт шеберлігіне үміткерлердің, спорт шеберлерінің және халықаралық дәрежедегі спорт шеберлерінің саны көрсетіледі.</w:t>
      </w:r>
    </w:p>
    <w:p>
      <w:pPr>
        <w:spacing w:after="0"/>
        <w:ind w:left="0"/>
        <w:jc w:val="both"/>
      </w:pPr>
      <w:r>
        <w:rPr>
          <w:rFonts w:ascii="Times New Roman"/>
          <w:b w:val="false"/>
          <w:i w:val="false"/>
          <w:color w:val="000000"/>
          <w:sz w:val="28"/>
        </w:rPr>
        <w:t>
      6-бағанда есепті кезеңде мектептен шығып кеткен спортшылар саны көрсетіледі.</w:t>
      </w:r>
    </w:p>
    <w:p>
      <w:pPr>
        <w:spacing w:after="0"/>
        <w:ind w:left="0"/>
        <w:jc w:val="both"/>
      </w:pPr>
      <w:r>
        <w:rPr>
          <w:rFonts w:ascii="Times New Roman"/>
          <w:b w:val="false"/>
          <w:i w:val="false"/>
          <w:color w:val="000000"/>
          <w:sz w:val="28"/>
        </w:rPr>
        <w:t>
      6.5-ішкі бөлімнің "Барлығы" 1-бағанында мектептің, орталықтың барлық жаттықтырушылар құрамы есепке алынады.</w:t>
      </w:r>
    </w:p>
    <w:p>
      <w:pPr>
        <w:spacing w:after="0"/>
        <w:ind w:left="0"/>
        <w:jc w:val="both"/>
      </w:pPr>
      <w:r>
        <w:rPr>
          <w:rFonts w:ascii="Times New Roman"/>
          <w:b w:val="false"/>
          <w:i w:val="false"/>
          <w:color w:val="000000"/>
          <w:sz w:val="28"/>
        </w:rPr>
        <w:t>
      2, 3, 4-бағандарда біліктілік санатын беру туралы куәліктің негізінде спорт түрінен жаттықтырушылардың тиісті біліктілік санаттары көрсетіледі.</w:t>
      </w:r>
    </w:p>
    <w:p>
      <w:pPr>
        <w:spacing w:after="0"/>
        <w:ind w:left="0"/>
        <w:jc w:val="both"/>
      </w:pPr>
      <w:r>
        <w:rPr>
          <w:rFonts w:ascii="Times New Roman"/>
          <w:b w:val="false"/>
          <w:i w:val="false"/>
          <w:color w:val="000000"/>
          <w:sz w:val="28"/>
        </w:rPr>
        <w:t>
      5-бағанда "Дене шынықтыру және спорт" мамандығы бойынша білімі бар жаттықтырушылардың жалпы саны көрсетіледі, оның ішінде 6-бағанда – "Дене шынықтыру және спорт" мамандығы бойынша жоғары білімі бар жаттықтырушылардың жалпы саны көрсетіледі.</w:t>
      </w:r>
    </w:p>
    <w:p>
      <w:pPr>
        <w:spacing w:after="0"/>
        <w:ind w:left="0"/>
        <w:jc w:val="both"/>
      </w:pPr>
      <w:r>
        <w:rPr>
          <w:rFonts w:ascii="Times New Roman"/>
          <w:b w:val="false"/>
          <w:i w:val="false"/>
          <w:color w:val="000000"/>
          <w:sz w:val="28"/>
        </w:rPr>
        <w:t>
      7-бағанда штаттық жаттықтырушылардың саны көрсетіледі.</w:t>
      </w:r>
    </w:p>
    <w:p>
      <w:pPr>
        <w:spacing w:after="0"/>
        <w:ind w:left="0"/>
        <w:jc w:val="both"/>
      </w:pPr>
      <w:r>
        <w:rPr>
          <w:rFonts w:ascii="Times New Roman"/>
          <w:b w:val="false"/>
          <w:i w:val="false"/>
          <w:color w:val="000000"/>
          <w:sz w:val="28"/>
        </w:rPr>
        <w:t>
      6.6-тармақтың 1-бағанында мектептің штаттық әкімшілік кадрларының саны көрсетіледі.</w:t>
      </w:r>
    </w:p>
    <w:p>
      <w:pPr>
        <w:spacing w:after="0"/>
        <w:ind w:left="0"/>
        <w:jc w:val="both"/>
      </w:pPr>
      <w:r>
        <w:rPr>
          <w:rFonts w:ascii="Times New Roman"/>
          <w:b w:val="false"/>
          <w:i w:val="false"/>
          <w:color w:val="000000"/>
          <w:sz w:val="28"/>
        </w:rPr>
        <w:t>
      1-бағаннан 2, 3-бағандарда жоғары білімі бар кадрлар саны және әйел адамдардың саны көрсетіледі.</w:t>
      </w:r>
    </w:p>
    <w:p>
      <w:pPr>
        <w:spacing w:after="0"/>
        <w:ind w:left="0"/>
        <w:jc w:val="both"/>
      </w:pPr>
      <w:r>
        <w:rPr>
          <w:rFonts w:ascii="Times New Roman"/>
          <w:b w:val="false"/>
          <w:i w:val="false"/>
          <w:color w:val="000000"/>
          <w:sz w:val="28"/>
        </w:rPr>
        <w:t>
      10. Статистикалық нысанның 7-бөлімінде дене шынықтыру ұжымдарындағы спорт секцияларының саны, сонымен бірге шұғылданатын спортшылардың және жаттықтырушылардың санытуралы мәлімет есепке алынады.</w:t>
      </w:r>
    </w:p>
    <w:p>
      <w:pPr>
        <w:spacing w:after="0"/>
        <w:ind w:left="0"/>
        <w:jc w:val="both"/>
      </w:pPr>
      <w:r>
        <w:rPr>
          <w:rFonts w:ascii="Times New Roman"/>
          <w:b w:val="false"/>
          <w:i w:val="false"/>
          <w:color w:val="000000"/>
          <w:sz w:val="28"/>
        </w:rPr>
        <w:t>
      1-бағанда спорт түрі бойынша секциялардың жалпы саны есепке алынады.</w:t>
      </w:r>
    </w:p>
    <w:p>
      <w:pPr>
        <w:spacing w:after="0"/>
        <w:ind w:left="0"/>
        <w:jc w:val="both"/>
      </w:pPr>
      <w:r>
        <w:rPr>
          <w:rFonts w:ascii="Times New Roman"/>
          <w:b w:val="false"/>
          <w:i w:val="false"/>
          <w:color w:val="000000"/>
          <w:sz w:val="28"/>
        </w:rPr>
        <w:t>
      1-бағаннан 2-бағанда ауылдық жердегі спорт түрі бойынша секциялардың саны көрсетіледі.</w:t>
      </w:r>
    </w:p>
    <w:p>
      <w:pPr>
        <w:spacing w:after="0"/>
        <w:ind w:left="0"/>
        <w:jc w:val="both"/>
      </w:pPr>
      <w:r>
        <w:rPr>
          <w:rFonts w:ascii="Times New Roman"/>
          <w:b w:val="false"/>
          <w:i w:val="false"/>
          <w:color w:val="000000"/>
          <w:sz w:val="28"/>
        </w:rPr>
        <w:t>
      3-бағанда спорт түрлерінен секцияларда аптасына кемінде 6 сағат шұғылданатын адамдар саны, спорт түрлері секциясының сабақ кестесінің жұмыс журналына сәйкес есепке алынады, бұл ретте әрбір шұғылданатын адам тек бір ғана секция бойынша есептеледі.</w:t>
      </w:r>
    </w:p>
    <w:p>
      <w:pPr>
        <w:spacing w:after="0"/>
        <w:ind w:left="0"/>
        <w:jc w:val="both"/>
      </w:pPr>
      <w:r>
        <w:rPr>
          <w:rFonts w:ascii="Times New Roman"/>
          <w:b w:val="false"/>
          <w:i w:val="false"/>
          <w:color w:val="000000"/>
          <w:sz w:val="28"/>
        </w:rPr>
        <w:t>
      4-бағанда 3-бағанның спорт түрлері бойынша секцияда жалпы шұғылданатын адамдардың жалпы санынан ауылдық жерде спорт түрлері бойынша секцияда шұғылданатын адамдар саны көрсетіледі.</w:t>
      </w:r>
    </w:p>
    <w:p>
      <w:pPr>
        <w:spacing w:after="0"/>
        <w:ind w:left="0"/>
        <w:jc w:val="both"/>
      </w:pPr>
      <w:r>
        <w:rPr>
          <w:rFonts w:ascii="Times New Roman"/>
          <w:b w:val="false"/>
          <w:i w:val="false"/>
          <w:color w:val="000000"/>
          <w:sz w:val="28"/>
        </w:rPr>
        <w:t>
      5-бағанда спорттан сабақ өткізетін жаттықтырушы, жаттықтырушы-оқытушылардың жалпы саны, оның ішінде штаттық жаттықтырушылар, аптасына кемінде 24 сағат еңбекақымен сағаттық жұмысты қоса атқаратындар және қоғамдық негізде жұмыс істейтіндер көрсетіледі.</w:t>
      </w:r>
    </w:p>
    <w:p>
      <w:pPr>
        <w:spacing w:after="0"/>
        <w:ind w:left="0"/>
        <w:jc w:val="both"/>
      </w:pPr>
      <w:r>
        <w:rPr>
          <w:rFonts w:ascii="Times New Roman"/>
          <w:b w:val="false"/>
          <w:i w:val="false"/>
          <w:color w:val="000000"/>
          <w:sz w:val="28"/>
        </w:rPr>
        <w:t>
      5-бағаннан 6-бағанда ауылдық жерде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7-бағанда дене-шынықтыру ұжымдарының, спорт клубының, кәсібикомитеттің ұжымындағы штаттағы сабақ өткізетін наттықтырушы-оқытушылардыңнемесе аптасына 24 сағаттан артық жүктемемен сағаттық еңбекақы төлеудегі жаттықтырушы-оқытушылардың саны көрсетіледі.</w:t>
      </w:r>
    </w:p>
    <w:p>
      <w:pPr>
        <w:spacing w:after="0"/>
        <w:ind w:left="0"/>
        <w:jc w:val="both"/>
      </w:pPr>
      <w:r>
        <w:rPr>
          <w:rFonts w:ascii="Times New Roman"/>
          <w:b w:val="false"/>
          <w:i w:val="false"/>
          <w:color w:val="000000"/>
          <w:sz w:val="28"/>
        </w:rPr>
        <w:t>
      7-бағаннан 8-бағанда ауылдық жерлерде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11. 8-бөлімнің 8.1-тармағында спорттық мекемелердің және кәсіпорындардың қаржыландырылуы көрсетіледі.</w:t>
      </w:r>
    </w:p>
    <w:p>
      <w:pPr>
        <w:spacing w:after="0"/>
        <w:ind w:left="0"/>
        <w:jc w:val="both"/>
      </w:pPr>
      <w:r>
        <w:rPr>
          <w:rFonts w:ascii="Times New Roman"/>
          <w:b w:val="false"/>
          <w:i w:val="false"/>
          <w:color w:val="000000"/>
          <w:sz w:val="28"/>
        </w:rPr>
        <w:t>
      1-бағанда Б бағанына сәйкес келетін ұйымдардың жалпы саны көрсетіледі.</w:t>
      </w:r>
    </w:p>
    <w:p>
      <w:pPr>
        <w:spacing w:after="0"/>
        <w:ind w:left="0"/>
        <w:jc w:val="both"/>
      </w:pPr>
      <w:r>
        <w:rPr>
          <w:rFonts w:ascii="Times New Roman"/>
          <w:b w:val="false"/>
          <w:i w:val="false"/>
          <w:color w:val="000000"/>
          <w:sz w:val="28"/>
        </w:rPr>
        <w:t>
      2-бағанда көрсетілген ұйымдардың есепті жылдағы қаржыландырудың жалпы көлемі көрсетіледі.</w:t>
      </w:r>
    </w:p>
    <w:p>
      <w:pPr>
        <w:spacing w:after="0"/>
        <w:ind w:left="0"/>
        <w:jc w:val="both"/>
      </w:pPr>
      <w:r>
        <w:rPr>
          <w:rFonts w:ascii="Times New Roman"/>
          <w:b w:val="false"/>
          <w:i w:val="false"/>
          <w:color w:val="000000"/>
          <w:sz w:val="28"/>
        </w:rPr>
        <w:t>
      3, 4, 5, 6, 7, 8-бағандарда 2-бағанда көрсетілген қаржыландырудың жалпы көлемінен ұйымның негізгі шығыстары көрсетіледі.</w:t>
      </w:r>
    </w:p>
    <w:p>
      <w:pPr>
        <w:spacing w:after="0"/>
        <w:ind w:left="0"/>
        <w:jc w:val="both"/>
      </w:pPr>
      <w:r>
        <w:rPr>
          <w:rFonts w:ascii="Times New Roman"/>
          <w:b w:val="false"/>
          <w:i w:val="false"/>
          <w:color w:val="000000"/>
          <w:sz w:val="28"/>
        </w:rPr>
        <w:t>
      9-бағанда 3, 4, 5, 6, 7, 8-бағандарға енгізілмеген басқа қажеттіліктерге шығыстары көрсетіледі.</w:t>
      </w:r>
    </w:p>
    <w:p>
      <w:pPr>
        <w:spacing w:after="0"/>
        <w:ind w:left="0"/>
        <w:jc w:val="both"/>
      </w:pPr>
      <w:r>
        <w:rPr>
          <w:rFonts w:ascii="Times New Roman"/>
          <w:b w:val="false"/>
          <w:i w:val="false"/>
          <w:color w:val="000000"/>
          <w:sz w:val="28"/>
        </w:rPr>
        <w:t>
      10, 11-бағандарда ақылы қызмет көрсету, оның ішінде негізгі қызметтен де түскен қаражаттар көрсетіледі.</w:t>
      </w:r>
    </w:p>
    <w:bookmarkStart w:name="z41" w:id="34"/>
    <w:p>
      <w:pPr>
        <w:spacing w:after="0"/>
        <w:ind w:left="0"/>
        <w:jc w:val="both"/>
      </w:pPr>
      <w:r>
        <w:rPr>
          <w:rFonts w:ascii="Times New Roman"/>
          <w:b w:val="false"/>
          <w:i w:val="false"/>
          <w:color w:val="000000"/>
          <w:sz w:val="28"/>
        </w:rPr>
        <w:t>
      12. Арифметикалық-логикалық бақылау:</w:t>
      </w:r>
    </w:p>
    <w:bookmarkEnd w:id="34"/>
    <w:bookmarkStart w:name="z42" w:id="35"/>
    <w:p>
      <w:pPr>
        <w:spacing w:after="0"/>
        <w:ind w:left="0"/>
        <w:jc w:val="both"/>
      </w:pPr>
      <w:r>
        <w:rPr>
          <w:rFonts w:ascii="Times New Roman"/>
          <w:b w:val="false"/>
          <w:i w:val="false"/>
          <w:color w:val="000000"/>
          <w:sz w:val="28"/>
        </w:rPr>
        <w:t>
      1) 1-бөлім:</w:t>
      </w:r>
    </w:p>
    <w:bookmarkEnd w:id="35"/>
    <w:p>
      <w:pPr>
        <w:spacing w:after="0"/>
        <w:ind w:left="0"/>
        <w:jc w:val="both"/>
      </w:pPr>
      <w:r>
        <w:rPr>
          <w:rFonts w:ascii="Times New Roman"/>
          <w:b w:val="false"/>
          <w:i w:val="false"/>
          <w:color w:val="000000"/>
          <w:sz w:val="28"/>
        </w:rPr>
        <w:t>
      1-жол = 1.1-1.22-жолдар ∑;</w:t>
      </w:r>
    </w:p>
    <w:p>
      <w:pPr>
        <w:spacing w:after="0"/>
        <w:ind w:left="0"/>
        <w:jc w:val="both"/>
      </w:pPr>
      <w:r>
        <w:rPr>
          <w:rFonts w:ascii="Times New Roman"/>
          <w:b w:val="false"/>
          <w:i w:val="false"/>
          <w:color w:val="000000"/>
          <w:sz w:val="28"/>
        </w:rPr>
        <w:t>
      1.6-жол = 1.6.1 – 1.6.3-жолдар ∑;</w:t>
      </w:r>
    </w:p>
    <w:p>
      <w:pPr>
        <w:spacing w:after="0"/>
        <w:ind w:left="0"/>
        <w:jc w:val="both"/>
      </w:pPr>
      <w:r>
        <w:rPr>
          <w:rFonts w:ascii="Times New Roman"/>
          <w:b w:val="false"/>
          <w:i w:val="false"/>
          <w:color w:val="000000"/>
          <w:sz w:val="28"/>
        </w:rPr>
        <w:t>
      1.11-жол = 1.11.1 – 1.11.2-жолдар ∑;</w:t>
      </w:r>
    </w:p>
    <w:p>
      <w:pPr>
        <w:spacing w:after="0"/>
        <w:ind w:left="0"/>
        <w:jc w:val="both"/>
      </w:pPr>
      <w:r>
        <w:rPr>
          <w:rFonts w:ascii="Times New Roman"/>
          <w:b w:val="false"/>
          <w:i w:val="false"/>
          <w:color w:val="000000"/>
          <w:sz w:val="28"/>
        </w:rPr>
        <w:t>
      1.15-жол = 1.15.1 – 1.15.2-жолдар ∑;</w:t>
      </w:r>
    </w:p>
    <w:p>
      <w:pPr>
        <w:spacing w:after="0"/>
        <w:ind w:left="0"/>
        <w:jc w:val="both"/>
      </w:pPr>
      <w:r>
        <w:rPr>
          <w:rFonts w:ascii="Times New Roman"/>
          <w:b w:val="false"/>
          <w:i w:val="false"/>
          <w:color w:val="000000"/>
          <w:sz w:val="28"/>
        </w:rPr>
        <w:t>
      1.16-жол = 1.16.1 – 1.16.2-жолдар ∑;</w:t>
      </w:r>
    </w:p>
    <w:p>
      <w:pPr>
        <w:spacing w:after="0"/>
        <w:ind w:left="0"/>
        <w:jc w:val="both"/>
      </w:pPr>
      <w:r>
        <w:rPr>
          <w:rFonts w:ascii="Times New Roman"/>
          <w:b w:val="false"/>
          <w:i w:val="false"/>
          <w:color w:val="000000"/>
          <w:sz w:val="28"/>
        </w:rPr>
        <w:t>
      1.17-жол = 1.17.1 – 1.17.4-жолдар ∑;</w:t>
      </w:r>
    </w:p>
    <w:p>
      <w:pPr>
        <w:spacing w:after="0"/>
        <w:ind w:left="0"/>
        <w:jc w:val="both"/>
      </w:pPr>
      <w:r>
        <w:rPr>
          <w:rFonts w:ascii="Times New Roman"/>
          <w:b w:val="false"/>
          <w:i w:val="false"/>
          <w:color w:val="000000"/>
          <w:sz w:val="28"/>
        </w:rPr>
        <w:t>
      1.18-жол = 1.18.1 – 1.18.2-жолдар ∑;</w:t>
      </w:r>
    </w:p>
    <w:p>
      <w:pPr>
        <w:spacing w:after="0"/>
        <w:ind w:left="0"/>
        <w:jc w:val="both"/>
      </w:pPr>
      <w:r>
        <w:rPr>
          <w:rFonts w:ascii="Times New Roman"/>
          <w:b w:val="false"/>
          <w:i w:val="false"/>
          <w:color w:val="000000"/>
          <w:sz w:val="28"/>
        </w:rPr>
        <w:t>
      1.20-жол = 1.20.1 – 1.20.3-жолдар ∑;</w:t>
      </w:r>
    </w:p>
    <w:p>
      <w:pPr>
        <w:spacing w:after="0"/>
        <w:ind w:left="0"/>
        <w:jc w:val="both"/>
      </w:pPr>
      <w:r>
        <w:rPr>
          <w:rFonts w:ascii="Times New Roman"/>
          <w:b w:val="false"/>
          <w:i w:val="false"/>
          <w:color w:val="000000"/>
          <w:sz w:val="28"/>
        </w:rPr>
        <w:t>
      1.21-жол = 1.21.1 – 1.21.7-жолдар ∑;</w:t>
      </w:r>
    </w:p>
    <w:p>
      <w:pPr>
        <w:spacing w:after="0"/>
        <w:ind w:left="0"/>
        <w:jc w:val="both"/>
      </w:pPr>
      <w:r>
        <w:rPr>
          <w:rFonts w:ascii="Times New Roman"/>
          <w:b w:val="false"/>
          <w:i w:val="false"/>
          <w:color w:val="000000"/>
          <w:sz w:val="28"/>
        </w:rPr>
        <w:t>
      1-баған = 2, 3, 4 ∑.</w:t>
      </w:r>
    </w:p>
    <w:bookmarkStart w:name="z43" w:id="36"/>
    <w:p>
      <w:pPr>
        <w:spacing w:after="0"/>
        <w:ind w:left="0"/>
        <w:jc w:val="both"/>
      </w:pPr>
      <w:r>
        <w:rPr>
          <w:rFonts w:ascii="Times New Roman"/>
          <w:b w:val="false"/>
          <w:i w:val="false"/>
          <w:color w:val="000000"/>
          <w:sz w:val="28"/>
        </w:rPr>
        <w:t>
      2) 2-бөлім:</w:t>
      </w:r>
    </w:p>
    <w:bookmarkEnd w:id="36"/>
    <w:p>
      <w:pPr>
        <w:spacing w:after="0"/>
        <w:ind w:left="0"/>
        <w:jc w:val="both"/>
      </w:pPr>
      <w:r>
        <w:rPr>
          <w:rFonts w:ascii="Times New Roman"/>
          <w:b w:val="false"/>
          <w:i w:val="false"/>
          <w:color w:val="000000"/>
          <w:sz w:val="28"/>
        </w:rPr>
        <w:t>
      "Барлығы" деген жол = 1.1-1.9-жолдар ∑;</w:t>
      </w:r>
    </w:p>
    <w:p>
      <w:pPr>
        <w:spacing w:after="0"/>
        <w:ind w:left="0"/>
        <w:jc w:val="both"/>
      </w:pPr>
      <w:r>
        <w:rPr>
          <w:rFonts w:ascii="Times New Roman"/>
          <w:b w:val="false"/>
          <w:i w:val="false"/>
          <w:color w:val="000000"/>
          <w:sz w:val="28"/>
        </w:rPr>
        <w:t>
      1-баған = 4, 6 ∑.</w:t>
      </w:r>
    </w:p>
    <w:bookmarkStart w:name="z4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3-бөлім:</w:t>
      </w:r>
    </w:p>
    <w:bookmarkEnd w:id="37"/>
    <w:p>
      <w:pPr>
        <w:spacing w:after="0"/>
        <w:ind w:left="0"/>
        <w:jc w:val="both"/>
      </w:pPr>
      <w:r>
        <w:rPr>
          <w:rFonts w:ascii="Times New Roman"/>
          <w:b w:val="false"/>
          <w:i w:val="false"/>
          <w:color w:val="000000"/>
          <w:sz w:val="28"/>
        </w:rPr>
        <w:t>
      1-жол = 1.1 – 1.11-жолдар ∑;</w:t>
      </w:r>
    </w:p>
    <w:p>
      <w:pPr>
        <w:spacing w:after="0"/>
        <w:ind w:left="0"/>
        <w:jc w:val="both"/>
      </w:pPr>
      <w:r>
        <w:rPr>
          <w:rFonts w:ascii="Times New Roman"/>
          <w:b w:val="false"/>
          <w:i w:val="false"/>
          <w:color w:val="000000"/>
          <w:sz w:val="28"/>
        </w:rPr>
        <w:t>
      2-баған = 5, 7, 9, 11-бағандар ∑.</w:t>
      </w:r>
    </w:p>
    <w:bookmarkStart w:name="z46" w:id="38"/>
    <w:p>
      <w:pPr>
        <w:spacing w:after="0"/>
        <w:ind w:left="0"/>
        <w:jc w:val="both"/>
      </w:pPr>
      <w:r>
        <w:rPr>
          <w:rFonts w:ascii="Times New Roman"/>
          <w:b w:val="false"/>
          <w:i w:val="false"/>
          <w:color w:val="000000"/>
          <w:sz w:val="28"/>
        </w:rPr>
        <w:t>
      4) 8-бөлім:</w:t>
      </w:r>
    </w:p>
    <w:bookmarkEnd w:id="38"/>
    <w:p>
      <w:pPr>
        <w:spacing w:after="0"/>
        <w:ind w:left="0"/>
        <w:jc w:val="both"/>
      </w:pPr>
      <w:r>
        <w:rPr>
          <w:rFonts w:ascii="Times New Roman"/>
          <w:b w:val="false"/>
          <w:i w:val="false"/>
          <w:color w:val="000000"/>
          <w:sz w:val="28"/>
        </w:rPr>
        <w:t>
      2-баған = 3, 4, 5, 6 ,7, 8-бағандар ∑;</w:t>
      </w:r>
    </w:p>
    <w:p>
      <w:pPr>
        <w:spacing w:after="0"/>
        <w:ind w:left="0"/>
        <w:jc w:val="both"/>
      </w:pPr>
      <w:r>
        <w:rPr>
          <w:rFonts w:ascii="Times New Roman"/>
          <w:b w:val="false"/>
          <w:i w:val="false"/>
          <w:color w:val="000000"/>
          <w:sz w:val="28"/>
        </w:rPr>
        <w:t>
      9-баған = 2-баған – (3-8)-бағандар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