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a4be" w14:textId="1ada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31 тамыздағы № 755 бұйрығы. Қазақстан Республикасының Әділет министрлігінде 2021 жылғы 2 қыркүйекте № 24199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20610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ережелерінде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Көрсетілетін қызметті берушіге өтініш түскен сәттен бастап мемлекеттік қызметті көрсету мерзімі үш жұмыс күнін құрайды, ал нотариалды куәландырылмаған мәмілені мемлекеттік тіркеу жағдайында қызметті берушіге өтініш түскен сәттен бастап мемлекеттік көрсетілетін қызмет бір жұмыс күні ішінде көрсетіледі.</w:t>
      </w:r>
    </w:p>
    <w:p>
      <w:pPr>
        <w:spacing w:after="0"/>
        <w:ind w:left="0"/>
        <w:jc w:val="both"/>
      </w:pPr>
      <w:r>
        <w:rPr>
          <w:rFonts w:ascii="Times New Roman"/>
          <w:b w:val="false"/>
          <w:i w:val="false"/>
          <w:color w:val="000000"/>
          <w:sz w:val="28"/>
        </w:rPr>
        <w:t>
      Электрондық тіркеу құқықтық кадастрдың ақпараттық жүйесіне жылжымайтын мүлікке құқықтарды мемлекеттік тіркегені үшін ақының төленгені немесе ақы төлеуден босатылғаны туралы растау келіп түскен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Жеделдетілген тәртіппен электрондық тіркеу құқықтық кадастрдың ақпараттық жүйесіне жылжымайтын мүлікке құқықтарды мемлекеттік тіркегені үшін ақы төленгені немесе ақы төлеуден босатылғаны туралы растау келіп түскен сәттен бастап екі сағат ішінде жүргізіледі.</w:t>
      </w:r>
    </w:p>
    <w:p>
      <w:pPr>
        <w:spacing w:after="0"/>
        <w:ind w:left="0"/>
        <w:jc w:val="both"/>
      </w:pPr>
      <w:r>
        <w:rPr>
          <w:rFonts w:ascii="Times New Roman"/>
          <w:b w:val="false"/>
          <w:i w:val="false"/>
          <w:color w:val="000000"/>
          <w:sz w:val="28"/>
        </w:rPr>
        <w:t>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жүргізіледі.</w:t>
      </w:r>
    </w:p>
    <w:p>
      <w:pPr>
        <w:spacing w:after="0"/>
        <w:ind w:left="0"/>
        <w:jc w:val="both"/>
      </w:pPr>
      <w:r>
        <w:rPr>
          <w:rFonts w:ascii="Times New Roman"/>
          <w:b w:val="false"/>
          <w:i w:val="false"/>
          <w:color w:val="000000"/>
          <w:sz w:val="28"/>
        </w:rPr>
        <w:t>
      Көрсетілетін қызметті беруші арқылы құжаттарды қабылдау күні мемлекеттік қызметті көрсету мерзіміне кірмейді.".</w:t>
      </w:r>
    </w:p>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