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d615d" w14:textId="47d61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 құжаттандыру және тіркеу мәселелері бойынша мемлекеттік қызметтер көрсету қағидаларын бекіту туралы" Қазақстан Республикасы Ішкі істер министрінің 2020 жылғы 30 наурыздағы № 267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2021 жылғы 26 тамыздағы № 509 бұйрығы. Қазақстан Республикасының Әділет министрлігінде 2021 жылғы 26 тамызда № 24123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халқын құжаттандыру және тіркеу мәселелері бойынша мемлекеттік қызметтер көрсету қағидаларын бекіту туралы" Қазақстан Республикасы Ішкі істер министрінің 2020 жылғы 30 наурыздағы № 267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20192 болып тіркелген) мынадай өзгерістер енгізілсін:</w:t>
      </w:r>
    </w:p>
    <w:bookmarkEnd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азаматтарына паспорттар, жеке куәліктер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қосымшаға сәйкес жаңа редакцияда жазылсын;</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халқын тұрғылықты жері бойынша тіркеу"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он екінші абзацы мынадай редакцияда жазылсын:</w:t>
      </w:r>
    </w:p>
    <w:p>
      <w:pPr>
        <w:spacing w:after="0"/>
        <w:ind w:left="0"/>
        <w:jc w:val="both"/>
      </w:pPr>
      <w:r>
        <w:rPr>
          <w:rFonts w:ascii="Times New Roman"/>
          <w:b w:val="false"/>
          <w:i w:val="false"/>
          <w:color w:val="000000"/>
          <w:sz w:val="28"/>
        </w:rPr>
        <w:t>
      "Қазақстан Республикасының заңнамасымен белгіленген мемлекеттік қызметі көрсетуден бас тарту үшін негіздемелер Мемлекеттік көрсетілетін қызмет стандартының 9-тармағымен көзделген.";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 </w:t>
      </w:r>
    </w:p>
    <w:p>
      <w:pPr>
        <w:spacing w:after="0"/>
        <w:ind w:left="0"/>
        <w:jc w:val="both"/>
      </w:pPr>
      <w:r>
        <w:rPr>
          <w:rFonts w:ascii="Times New Roman"/>
          <w:b w:val="false"/>
          <w:i w:val="false"/>
          <w:color w:val="000000"/>
          <w:sz w:val="28"/>
        </w:rPr>
        <w:t xml:space="preserve">
      Шағым шешіміне, әрекетіне (әрекетсіздігіне) шағым жасалып отырған көрсетілетін қызметті берушіге және (немесе) лауазымды адамға беріледі. </w:t>
      </w:r>
    </w:p>
    <w:p>
      <w:pPr>
        <w:spacing w:after="0"/>
        <w:ind w:left="0"/>
        <w:jc w:val="both"/>
      </w:pPr>
      <w:r>
        <w:rPr>
          <w:rFonts w:ascii="Times New Roman"/>
          <w:b w:val="false"/>
          <w:i w:val="false"/>
          <w:color w:val="000000"/>
          <w:sz w:val="28"/>
        </w:rPr>
        <w:t xml:space="preserve">
      Шешіміне, әрекетіне (әрекетсіздігіне) шағым жасалып отырған лауазымды көрсетілетін қызметті беруші адам шағым келіп түскен күннен бастап үш жұмыс күнінен кешіктірмей оны және әкімшілік істі шағымды қарайтын органға жібереді. </w:t>
      </w:r>
    </w:p>
    <w:p>
      <w:pPr>
        <w:spacing w:after="0"/>
        <w:ind w:left="0"/>
        <w:jc w:val="both"/>
      </w:pPr>
      <w:r>
        <w:rPr>
          <w:rFonts w:ascii="Times New Roman"/>
          <w:b w:val="false"/>
          <w:i w:val="false"/>
          <w:color w:val="000000"/>
          <w:sz w:val="28"/>
        </w:rPr>
        <w:t xml:space="preserve">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 </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2-тармағына сәйкес тіркелген күнінен бастап 5 (бес) жұмыс күні ішінде қаралуға жатады. </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 </w:t>
      </w:r>
    </w:p>
    <w:p>
      <w:pPr>
        <w:spacing w:after="0"/>
        <w:ind w:left="0"/>
        <w:jc w:val="both"/>
      </w:pPr>
      <w:r>
        <w:rPr>
          <w:rFonts w:ascii="Times New Roman"/>
          <w:b w:val="false"/>
          <w:i w:val="false"/>
          <w:color w:val="000000"/>
          <w:sz w:val="28"/>
        </w:rPr>
        <w:t xml:space="preserve">
      Мемлекеттік корпорация арқылы қызметтер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 </w:t>
      </w:r>
    </w:p>
    <w:bookmarkStart w:name="z5" w:id="2"/>
    <w:p>
      <w:pPr>
        <w:spacing w:after="0"/>
        <w:ind w:left="0"/>
        <w:jc w:val="both"/>
      </w:pPr>
      <w:r>
        <w:rPr>
          <w:rFonts w:ascii="Times New Roman"/>
          <w:b w:val="false"/>
          <w:i w:val="false"/>
          <w:color w:val="000000"/>
          <w:sz w:val="28"/>
        </w:rPr>
        <w:t>
      8. Егер заңда өзгеше көзделмесе, шағым берілгеннен кейін сотқа дейінгі тәртіппен сотқа жүгінуге жол беріледі.";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7" w:id="3"/>
    <w:p>
      <w:pPr>
        <w:spacing w:after="0"/>
        <w:ind w:left="0"/>
        <w:jc w:val="both"/>
      </w:pPr>
      <w:r>
        <w:rPr>
          <w:rFonts w:ascii="Times New Roman"/>
          <w:b w:val="false"/>
          <w:i w:val="false"/>
          <w:color w:val="000000"/>
          <w:sz w:val="28"/>
        </w:rPr>
        <w:t>
      4-тармақ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5"/>
        <w:gridCol w:w="3871"/>
        <w:gridCol w:w="5994"/>
      </w:tblGrid>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нысаны</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(толық автоматтандырылған) / </w:t>
            </w:r>
            <w:r>
              <w:br/>
            </w:r>
            <w:r>
              <w:rPr>
                <w:rFonts w:ascii="Times New Roman"/>
                <w:b w:val="false"/>
                <w:i w:val="false"/>
                <w:color w:val="000000"/>
                <w:sz w:val="20"/>
              </w:rPr>
              <w:t>
"бір өтініш" қағидаты бойынша көрсетілетін</w:t>
            </w:r>
          </w:p>
        </w:tc>
      </w:tr>
    </w:tbl>
    <w:p>
      <w:pPr>
        <w:spacing w:after="0"/>
        <w:ind w:left="0"/>
        <w:jc w:val="both"/>
      </w:pP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8 және 9-тармақтар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1125"/>
        <w:gridCol w:w="10827"/>
      </w:tblGrid>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жеке өзі (сот әрекетке қабілетсіз деп таныған балалар мен азаматтар, өкілдік етуге өкілеттілігін растайтын құжаттар ұсына отырып, олардың заңды өкілдері үшін (ата-аналары, қорғаншылары, қамқоршылары) не өкілеттікте көзделген іс-әрекеттерді жүзеге асыруға арналған нотариалды куәландырылған сенімхат бойынша сенім білдірген адам жүгінген кезде мемлекеттік қызмет көрсету үшін қажетті құжаттар тізбесі:</w:t>
            </w:r>
            <w:r>
              <w:br/>
            </w:r>
            <w:r>
              <w:rPr>
                <w:rFonts w:ascii="Times New Roman"/>
                <w:b w:val="false"/>
                <w:i w:val="false"/>
                <w:color w:val="000000"/>
                <w:sz w:val="20"/>
              </w:rPr>
              <w:t>
Мемлекеттік корпорацияда:</w:t>
            </w:r>
            <w:r>
              <w:br/>
            </w:r>
            <w:r>
              <w:rPr>
                <w:rFonts w:ascii="Times New Roman"/>
                <w:b w:val="false"/>
                <w:i w:val="false"/>
                <w:color w:val="000000"/>
                <w:sz w:val="20"/>
              </w:rPr>
              <w:t>
1) жеке тұлғаны сәйкестендіру үшін тұрғын үй, саяжай құрылысының, адамдардың тұруы (болуы) үшін пайдаланылатын тұрғынжайдың, ғимарат немесе үй-жай иесінің (үй, саяжай құрылысының, адамдардың тұруы (болуы) үшін пайдаланылатын тұрғынжайдың, ғимарат немесе үй-жай иесінің өзінің қатысуы міндетті) жеке басын куәландыратын құжаты және тұрақты не уақытша тіркеуге оның келісімі.</w:t>
            </w:r>
            <w:r>
              <w:br/>
            </w:r>
            <w:r>
              <w:rPr>
                <w:rFonts w:ascii="Times New Roman"/>
                <w:b w:val="false"/>
                <w:i w:val="false"/>
                <w:color w:val="000000"/>
                <w:sz w:val="20"/>
              </w:rPr>
              <w:t>
Тұрғын үй, саяжай құрылысының, адамдардың тұруы (болуы) үшін пайдаланылатын тұрғынжайдың, ғимарат немесе үй-жай иесінің (жалға алушының) тіркеу құқығын растау үшін көрсетілетін қызметті беруші үй, саяжай құрылысының, адамдардың тұруы (болуы) үшін пайдаланылатын тұрғынжайдың, ғимарат немесе үй-жай иесінің ЖСН мен жылжымайтын мүлік объектісінің ауданы, немесе үй, саяжай құрылысының, адамдардың тұруы (болуы) үшін пайдаланылатын тұрғынжайдың, ғимарат немесе үй-жай иесінің ЖСН мен МТК бойынша "Тұрғын үй қатынастары туралы" Қазақстан Республикасы Заңында көзделген тұрғын үйге меншік құқығының туындауы негіздерін растайтын меншік иесі туралы мәліметтерді ақпараттық жүйелерден алады;</w:t>
            </w:r>
            <w:r>
              <w:br/>
            </w:r>
            <w:r>
              <w:rPr>
                <w:rFonts w:ascii="Times New Roman"/>
                <w:b w:val="false"/>
                <w:i w:val="false"/>
                <w:color w:val="000000"/>
                <w:sz w:val="20"/>
              </w:rPr>
              <w:t>
тіркеу туралы ұйымның (мекеменің) әкімшілігі ұсынған өтінішхат (адамдар тұру (болу) үшін пайдаланылатын ғимараттар мен үй-жайларда тіркеу кезінде);</w:t>
            </w:r>
            <w:r>
              <w:br/>
            </w:r>
            <w:r>
              <w:rPr>
                <w:rFonts w:ascii="Times New Roman"/>
                <w:b w:val="false"/>
                <w:i w:val="false"/>
                <w:color w:val="000000"/>
                <w:sz w:val="20"/>
              </w:rPr>
              <w:t>
2) жеке басты сәйкестендіру үшін – жеке басты куәландыратын құжат (14 жасқа толған балалар – туу туралы куәлік және Қазақстан Республикасы азаматының паспорты (бар болған кезде).</w:t>
            </w:r>
            <w:r>
              <w:br/>
            </w:r>
            <w:r>
              <w:rPr>
                <w:rFonts w:ascii="Times New Roman"/>
                <w:b w:val="false"/>
                <w:i w:val="false"/>
                <w:color w:val="000000"/>
                <w:sz w:val="20"/>
              </w:rPr>
              <w:t>
Республикадан тыс жерлерден тұрғылықты тұруға келген Қазақстан Республикасының азаматтары паспортын (паспортты жолғалтқан немесе қолдану мерзімі өткен жағдайда – қайтып оралу куәлігі), бұрын тұрған елінен есептен шыққанын растайтын құжатты не бұрын тұрған елінің құзыретті органы берген азаматтығының жоқтығы туралы анықтаманы ұсынады.</w:t>
            </w:r>
            <w:r>
              <w:br/>
            </w:r>
            <w:r>
              <w:rPr>
                <w:rFonts w:ascii="Times New Roman"/>
                <w:b w:val="false"/>
                <w:i w:val="false"/>
                <w:color w:val="000000"/>
                <w:sz w:val="20"/>
              </w:rPr>
              <w:t>
Бұрын тұрған елінен есептен шыққанын растайтын құжаты, азаматтығы жоқтығы туралы анықтама болмаған кезде, азамат бұрын тұрған елінен көрсетілген құжаттардың бірі сұратылған (алынған) кезеңге уақытша болатын (тұратын) жері бойынша тіркеледі</w:t>
            </w:r>
            <w:r>
              <w:br/>
            </w:r>
            <w:r>
              <w:rPr>
                <w:rFonts w:ascii="Times New Roman"/>
                <w:b w:val="false"/>
                <w:i w:val="false"/>
                <w:color w:val="000000"/>
                <w:sz w:val="20"/>
              </w:rPr>
              <w:t>
порталға (Қазақстан Республикасының азаматтары үшін):</w:t>
            </w:r>
            <w:r>
              <w:br/>
            </w:r>
            <w:r>
              <w:rPr>
                <w:rFonts w:ascii="Times New Roman"/>
                <w:b w:val="false"/>
                <w:i w:val="false"/>
                <w:color w:val="000000"/>
                <w:sz w:val="20"/>
              </w:rPr>
              <w:t>
көрсетілетін қызметті алушының ЭЦҚ-мен және тіркеуге келісім берген тұрғын үй, саяжай құрылысының, адамдардың тұруы (болуы) үшін пайдаланылатын тұрғынжайдың, ғимарат немесе үй-жай иесінің электрондық цифрлық қолтаңбасымен куәландырылған немесе көрсетілетін қызметті алушының және тұрғын үй, саяжай құрылысының, адамдардың тұруы (болуы) үшін пайдаланылатын тұрғынжайдың, ғимарат немесе үй-жай иесінің ұялы байланыс операторы порталда пайдаланушылардың есептік жазбасына ұсынған абоненттік нөмірді тіркеген және қосқан жағдайда қысқа мәтіндік хабарлама түрінде бір реттік парольмен куәландырылған электрондық сұрау салу (абоненттік нөмірді тіркеу және қосу үшін порталға алғашқы сұрау салу пайдаланушының ЭЦҚ-мен куәландырылады).</w:t>
            </w:r>
            <w:r>
              <w:br/>
            </w:r>
            <w:r>
              <w:rPr>
                <w:rFonts w:ascii="Times New Roman"/>
                <w:b w:val="false"/>
                <w:i w:val="false"/>
                <w:color w:val="000000"/>
                <w:sz w:val="20"/>
              </w:rPr>
              <w:t xml:space="preserve">
Босқын мәртебесін алған шетелдіктер және азаматтығы жоқ адамдар жоғарыдағы құжаттардың тізбесін көрсетілетін қызметті берушіге береді.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 көрсетуден бас тарту үшін негіздемелер</w:t>
            </w:r>
          </w:p>
        </w:tc>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анықталған, сондай-ақ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жағдайында.</w:t>
            </w:r>
          </w:p>
        </w:tc>
      </w:tr>
    </w:tbl>
    <w:p>
      <w:pPr>
        <w:spacing w:after="0"/>
        <w:ind w:left="0"/>
        <w:jc w:val="both"/>
      </w:pP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халқын тұрғылықты жері бойынша тіркеу есебінен шығару"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он бірінші абзацы мынадай редакцияда жазылсын:</w:t>
      </w:r>
    </w:p>
    <w:p>
      <w:pPr>
        <w:spacing w:after="0"/>
        <w:ind w:left="0"/>
        <w:jc w:val="both"/>
      </w:pPr>
      <w:r>
        <w:rPr>
          <w:rFonts w:ascii="Times New Roman"/>
          <w:b w:val="false"/>
          <w:i w:val="false"/>
          <w:color w:val="000000"/>
          <w:sz w:val="28"/>
        </w:rPr>
        <w:t>
      "Қазақстан Республикасының заңнамасымен белгіленген мемлекеттік қызметі көрсетуден бас тарту үшін негіздемелер Мемлекеттік көрсетілетін қызмет стандартының 9-тармағымен көзделген.";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 </w:t>
      </w:r>
    </w:p>
    <w:p>
      <w:pPr>
        <w:spacing w:after="0"/>
        <w:ind w:left="0"/>
        <w:jc w:val="both"/>
      </w:pPr>
      <w:r>
        <w:rPr>
          <w:rFonts w:ascii="Times New Roman"/>
          <w:b w:val="false"/>
          <w:i w:val="false"/>
          <w:color w:val="000000"/>
          <w:sz w:val="28"/>
        </w:rPr>
        <w:t xml:space="preserve">
      Шағым шешіміне, әрекетіне (әрекетсіздігіне) шағым жасалып отырған көрсетілетін қызметті берушіге және (немесе) лауазымды адамға беріледі. </w:t>
      </w:r>
    </w:p>
    <w:p>
      <w:pPr>
        <w:spacing w:after="0"/>
        <w:ind w:left="0"/>
        <w:jc w:val="both"/>
      </w:pPr>
      <w:r>
        <w:rPr>
          <w:rFonts w:ascii="Times New Roman"/>
          <w:b w:val="false"/>
          <w:i w:val="false"/>
          <w:color w:val="000000"/>
          <w:sz w:val="28"/>
        </w:rPr>
        <w:t xml:space="preserve">
      Шешіміне, әрекетіне (әрекетсіздігіне) шағым жасалып отырған көрсетілетін қызметті беруші, лауазымды адам шағым келіп түскен күннен бастап үш жұмыс күнінен кешіктірмей оны және әкімшілік істі шағымды қарайтын органға жібереді. </w:t>
      </w:r>
    </w:p>
    <w:p>
      <w:pPr>
        <w:spacing w:after="0"/>
        <w:ind w:left="0"/>
        <w:jc w:val="both"/>
      </w:pPr>
      <w:r>
        <w:rPr>
          <w:rFonts w:ascii="Times New Roman"/>
          <w:b w:val="false"/>
          <w:i w:val="false"/>
          <w:color w:val="000000"/>
          <w:sz w:val="28"/>
        </w:rPr>
        <w:t xml:space="preserve">
      Бұл ретте шешіміне, әрекетіне (әрекетсіздігіне) шағым жасалып отырған көрсетілетін қызметті беруші,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 </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2-тармағына сәйкес тіркелген күнінен бастап 5 (бес) жұмыс күні ішінде қаралуға жатады. </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 </w:t>
      </w:r>
    </w:p>
    <w:p>
      <w:pPr>
        <w:spacing w:after="0"/>
        <w:ind w:left="0"/>
        <w:jc w:val="both"/>
      </w:pPr>
      <w:r>
        <w:rPr>
          <w:rFonts w:ascii="Times New Roman"/>
          <w:b w:val="false"/>
          <w:i w:val="false"/>
          <w:color w:val="000000"/>
          <w:sz w:val="28"/>
        </w:rPr>
        <w:t xml:space="preserve">
      Мемлекеттік корпорация арқылы қызметтер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 </w:t>
      </w:r>
    </w:p>
    <w:bookmarkStart w:name="z13" w:id="6"/>
    <w:p>
      <w:pPr>
        <w:spacing w:after="0"/>
        <w:ind w:left="0"/>
        <w:jc w:val="both"/>
      </w:pPr>
      <w:r>
        <w:rPr>
          <w:rFonts w:ascii="Times New Roman"/>
          <w:b w:val="false"/>
          <w:i w:val="false"/>
          <w:color w:val="000000"/>
          <w:sz w:val="28"/>
        </w:rPr>
        <w:t>
      8. Егер заңда өзгеше көзделмесе, шағым берілгеннен кейін сотқа дейінгі тәртіппен сотқа жүгінуге жол беріледі.";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16" w:id="7"/>
    <w:p>
      <w:pPr>
        <w:spacing w:after="0"/>
        <w:ind w:left="0"/>
        <w:jc w:val="both"/>
      </w:pPr>
      <w:r>
        <w:rPr>
          <w:rFonts w:ascii="Times New Roman"/>
          <w:b w:val="false"/>
          <w:i w:val="false"/>
          <w:color w:val="000000"/>
          <w:sz w:val="28"/>
        </w:rPr>
        <w:t>
      4-тармақ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5"/>
        <w:gridCol w:w="3871"/>
        <w:gridCol w:w="5994"/>
      </w:tblGrid>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нысаны</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(толық автоматтандырылған) / </w:t>
            </w:r>
            <w:r>
              <w:br/>
            </w:r>
            <w:r>
              <w:rPr>
                <w:rFonts w:ascii="Times New Roman"/>
                <w:b w:val="false"/>
                <w:i w:val="false"/>
                <w:color w:val="000000"/>
                <w:sz w:val="20"/>
              </w:rPr>
              <w:t>
"бір өтініш" қағидаты бойынша көрсетілетін</w:t>
            </w:r>
          </w:p>
        </w:tc>
      </w:tr>
    </w:tbl>
    <w:bookmarkStart w:name="z17" w:id="8"/>
    <w:p>
      <w:pPr>
        <w:spacing w:after="0"/>
        <w:ind w:left="0"/>
        <w:jc w:val="both"/>
      </w:pPr>
      <w:r>
        <w:rPr>
          <w:rFonts w:ascii="Times New Roman"/>
          <w:b w:val="false"/>
          <w:i w:val="false"/>
          <w:color w:val="000000"/>
          <w:sz w:val="28"/>
        </w:rPr>
        <w:t>
      9-тармақ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1925"/>
        <w:gridCol w:w="9778"/>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 көрсетуден бас тарту үшін негіздемелер</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анықталған, сондай-ақ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жағдайында.</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"Шекара маңындағы аумақтың елді мекенінде тұрақты тұратын жері бойынша тіркелуін растайтын мәліметтерді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төртінші абзацы мынадай редакцияда жазылсын:</w:t>
      </w:r>
    </w:p>
    <w:p>
      <w:pPr>
        <w:spacing w:after="0"/>
        <w:ind w:left="0"/>
        <w:jc w:val="both"/>
      </w:pPr>
      <w:r>
        <w:rPr>
          <w:rFonts w:ascii="Times New Roman"/>
          <w:b w:val="false"/>
          <w:i w:val="false"/>
          <w:color w:val="000000"/>
          <w:sz w:val="28"/>
        </w:rPr>
        <w:t>
      "Қазақстан Республикасының заңнамасымен белгіленген мемлекеттік қызметті көрсетуден бас тарту үшін негіздемелер Мемлекеттік көрсетілетін қызмет стандартының 9-тармағымен көзделген.";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 </w:t>
      </w:r>
    </w:p>
    <w:bookmarkStart w:name="z20" w:id="9"/>
    <w:p>
      <w:pPr>
        <w:spacing w:after="0"/>
        <w:ind w:left="0"/>
        <w:jc w:val="both"/>
      </w:pPr>
      <w:r>
        <w:rPr>
          <w:rFonts w:ascii="Times New Roman"/>
          <w:b w:val="false"/>
          <w:i w:val="false"/>
          <w:color w:val="000000"/>
          <w:sz w:val="28"/>
        </w:rPr>
        <w:t xml:space="preserve">
      Шағым шешіміне, әрекетіне (әрекетсіздігіне) шағым жасалып отырған көрсетілетін қызметті берушіге және (немесе) лауазымды адамға беріледі. </w:t>
      </w:r>
    </w:p>
    <w:bookmarkEnd w:id="9"/>
    <w:bookmarkStart w:name="z21" w:id="10"/>
    <w:p>
      <w:pPr>
        <w:spacing w:after="0"/>
        <w:ind w:left="0"/>
        <w:jc w:val="both"/>
      </w:pPr>
      <w:r>
        <w:rPr>
          <w:rFonts w:ascii="Times New Roman"/>
          <w:b w:val="false"/>
          <w:i w:val="false"/>
          <w:color w:val="000000"/>
          <w:sz w:val="28"/>
        </w:rPr>
        <w:t xml:space="preserve">
      Шешіміне, әрекетіне (әрекетсіздігіне) шағым жасалып отырған көрсетілетін қызметті беруші лауазымды адам шағым келіп түскен күннен бастап үш жұмыс күнінен кешіктірмей шағымды және әкімшілік істі шағымды қарайтын органға жібереді. </w:t>
      </w:r>
    </w:p>
    <w:bookmarkEnd w:id="10"/>
    <w:bookmarkStart w:name="z22"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Бұл ретте шешіміне, әрекетіне (әрекетсіздігіне) шағым жасалып отырған көрсетілетін қызметті беруші,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 </w:t>
      </w:r>
    </w:p>
    <w:bookmarkEnd w:id="11"/>
    <w:bookmarkStart w:name="z24"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2-тармағына сәйкес тіркелген күнінен бастап 5 (бес) жұмыс күні ішінде қаралуға жатады. </w:t>
      </w:r>
    </w:p>
    <w:bookmarkEnd w:id="12"/>
    <w:bookmarkStart w:name="z26"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 </w:t>
      </w:r>
    </w:p>
    <w:bookmarkEnd w:id="13"/>
    <w:bookmarkStart w:name="z28" w:id="14"/>
    <w:p>
      <w:pPr>
        <w:spacing w:after="0"/>
        <w:ind w:left="0"/>
        <w:jc w:val="both"/>
      </w:pPr>
      <w:r>
        <w:rPr>
          <w:rFonts w:ascii="Times New Roman"/>
          <w:b w:val="false"/>
          <w:i w:val="false"/>
          <w:color w:val="000000"/>
          <w:sz w:val="28"/>
        </w:rPr>
        <w:t xml:space="preserve">
      Мемлекеттік корпорация арқылы қызметтер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 </w:t>
      </w:r>
    </w:p>
    <w:bookmarkEnd w:id="14"/>
    <w:bookmarkStart w:name="z29"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Егер заңда өзгеше көзделмесе, шағым берілгеннен кейін сотқа дейінгі тәртіппен сотқа жүгінуге жол беріледі.";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9-тармағы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1925"/>
        <w:gridCol w:w="9778"/>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 көрсетуден бас тарту үшін негіздемелер</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анықталған, сондай-ақ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жағдайында.</w:t>
            </w:r>
          </w:p>
        </w:tc>
      </w:tr>
    </w:tbl>
    <w:p>
      <w:pPr>
        <w:spacing w:after="0"/>
        <w:ind w:left="0"/>
        <w:jc w:val="both"/>
      </w:pPr>
      <w:r>
        <w:rPr>
          <w:rFonts w:ascii="Times New Roman"/>
          <w:b w:val="false"/>
          <w:i w:val="false"/>
          <w:color w:val="000000"/>
          <w:sz w:val="28"/>
        </w:rPr>
        <w:t>
      ".</w:t>
      </w:r>
    </w:p>
    <w:bookmarkStart w:name="z33" w:id="16"/>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Қазақстан Республикасының заңнамасында белгіленген тәртіпте:</w:t>
      </w:r>
    </w:p>
    <w:bookmarkEnd w:id="16"/>
    <w:bookmarkStart w:name="z34"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осы бұйрықты Қазақстан Республикасы Әділет министрлігінде мемлекеттік тіркеуді;</w:t>
      </w:r>
    </w:p>
    <w:bookmarkEnd w:id="17"/>
    <w:bookmarkStart w:name="z36" w:id="18"/>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Ішкі істер министрлігінің интернет-ресурсына орналастыруды;</w:t>
      </w:r>
    </w:p>
    <w:bookmarkEnd w:id="18"/>
    <w:bookmarkStart w:name="z37"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бұйрықты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9"/>
    <w:bookmarkStart w:name="z39"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(М.Т. Қабденов) жүктелсін.</w:t>
      </w:r>
    </w:p>
    <w:bookmarkEnd w:id="20"/>
    <w:bookmarkStart w:name="z41" w:id="21"/>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26 тамыздағы</w:t>
            </w:r>
            <w:r>
              <w:br/>
            </w:r>
            <w:r>
              <w:rPr>
                <w:rFonts w:ascii="Times New Roman"/>
                <w:b w:val="false"/>
                <w:i w:val="false"/>
                <w:color w:val="000000"/>
                <w:sz w:val="20"/>
              </w:rPr>
              <w:t>№ 509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30 наурыздағы</w:t>
            </w:r>
            <w:r>
              <w:br/>
            </w:r>
            <w:r>
              <w:rPr>
                <w:rFonts w:ascii="Times New Roman"/>
                <w:b w:val="false"/>
                <w:i w:val="false"/>
                <w:color w:val="000000"/>
                <w:sz w:val="20"/>
              </w:rPr>
              <w:t xml:space="preserve">№ 267 бұйрығына </w:t>
            </w:r>
            <w:r>
              <w:br/>
            </w:r>
            <w:r>
              <w:rPr>
                <w:rFonts w:ascii="Times New Roman"/>
                <w:b w:val="false"/>
                <w:i w:val="false"/>
                <w:color w:val="000000"/>
                <w:sz w:val="20"/>
              </w:rPr>
              <w:t>1-қосымша</w:t>
            </w:r>
          </w:p>
        </w:tc>
      </w:tr>
    </w:tbl>
    <w:bookmarkStart w:name="z43" w:id="22"/>
    <w:p>
      <w:pPr>
        <w:spacing w:after="0"/>
        <w:ind w:left="0"/>
        <w:jc w:val="left"/>
      </w:pPr>
      <w:r>
        <w:rPr>
          <w:rFonts w:ascii="Times New Roman"/>
          <w:b/>
          <w:i w:val="false"/>
          <w:color w:val="000000"/>
        </w:rPr>
        <w:t xml:space="preserve"> "Қазақстан Республикасының азаматтарына паспорттар, жеке куәліктер беру" мемлекеттік қызмет көрсету қағидалары</w:t>
      </w:r>
    </w:p>
    <w:bookmarkEnd w:id="22"/>
    <w:bookmarkStart w:name="z44" w:id="23"/>
    <w:p>
      <w:pPr>
        <w:spacing w:after="0"/>
        <w:ind w:left="0"/>
        <w:jc w:val="left"/>
      </w:pPr>
      <w:r>
        <w:rPr>
          <w:rFonts w:ascii="Times New Roman"/>
          <w:b/>
          <w:i w:val="false"/>
          <w:color w:val="000000"/>
        </w:rPr>
        <w:t xml:space="preserve"> 1-тарау. Жалпы ережелер</w:t>
      </w:r>
    </w:p>
    <w:bookmarkEnd w:id="23"/>
    <w:bookmarkStart w:name="z45"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"Қазақстан Республикасының азаматтарына паспорттар, жеке куәліктер беру" мемлекеттік қызмет көрсету қағидалары (бұдан әрі - Қағидалары)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Қазақстан Республикасының азаматтарына паспорттар, жеке куәліктер беру бойынша мемлекеттік қызмет көрсету (бұдан әрі – Мемлекеттік көрсетілетін қызмет) тәртібін айқындайды. </w:t>
      </w:r>
    </w:p>
    <w:bookmarkEnd w:id="24"/>
    <w:bookmarkStart w:name="z47" w:id="25"/>
    <w:p>
      <w:pPr>
        <w:spacing w:after="0"/>
        <w:ind w:left="0"/>
        <w:jc w:val="both"/>
      </w:pPr>
      <w:r>
        <w:rPr>
          <w:rFonts w:ascii="Times New Roman"/>
          <w:b w:val="false"/>
          <w:i w:val="false"/>
          <w:color w:val="000000"/>
          <w:sz w:val="28"/>
        </w:rPr>
        <w:t xml:space="preserve">
      2. Осы Қағидаларда мынадай түсініктер пайдаланылады: </w:t>
      </w:r>
    </w:p>
    <w:bookmarkEnd w:id="25"/>
    <w:bookmarkStart w:name="z48" w:id="26"/>
    <w:p>
      <w:pPr>
        <w:spacing w:after="0"/>
        <w:ind w:left="0"/>
        <w:jc w:val="both"/>
      </w:pPr>
      <w:r>
        <w:rPr>
          <w:rFonts w:ascii="Times New Roman"/>
          <w:b w:val="false"/>
          <w:i w:val="false"/>
          <w:color w:val="000000"/>
          <w:sz w:val="28"/>
        </w:rPr>
        <w:t>
      1) жеке сәйкестендiру нөмiрi (бұдан әрі - ЖСН) - жеке тұлға, оның iшiнде өзiндiк кәсiпкерлiк түрiнде қызметiн жүзеге асыратын дара кәсiпкер үшiн қалыптастырылатын бiрегей нөмiр;</w:t>
      </w:r>
    </w:p>
    <w:bookmarkEnd w:id="26"/>
    <w:bookmarkStart w:name="z49" w:id="27"/>
    <w:p>
      <w:pPr>
        <w:spacing w:after="0"/>
        <w:ind w:left="0"/>
        <w:jc w:val="both"/>
      </w:pPr>
      <w:r>
        <w:rPr>
          <w:rFonts w:ascii="Times New Roman"/>
          <w:b w:val="false"/>
          <w:i w:val="false"/>
          <w:color w:val="000000"/>
          <w:sz w:val="28"/>
        </w:rPr>
        <w:t>
      2) формуляр – нөмірі мен штрихты коды бар қатаң есептегі баспаханалық бланк, ол Қазақстан Республикасының құжаттандырылған халқының орталықтандырылған ақпараттық деректер базасына (бұдан әрі – деректер базасы) енгізілетін ақпаратты тасымалдағыш болып табылады және одан әрі берілген құжаттармен жеке тұлғаны сәйкестендіру мақсатында пайдаланылады.</w:t>
      </w:r>
    </w:p>
    <w:bookmarkEnd w:id="27"/>
    <w:bookmarkStart w:name="z50"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электрондық формуляр – жеке басын куәландыратын құжаттарын әзірлеу үшін нөмірі мен штрихты коды бар бланк, "Халықты құжаттандыру және тіркеу" Тіркеу пункті" (бұдан әрі – ХҚТ ТП) ақпараттық жүйелесі арқылы ресімделеді және толтырылады; </w:t>
      </w:r>
    </w:p>
    <w:bookmarkEnd w:id="28"/>
    <w:bookmarkStart w:name="z52"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электрондық цифрлық қолтаңба – электрондық цифрлық қолтаңба құралдарымен жасалған және электрондық құжаттың шынайылығын, оның тиесілілігін және мазмұнының өзгермейтіндігін растайтын электрондық цифрлық нышандар жиынтығы (бұдан әрі – ЭЦҚ);</w:t>
      </w:r>
    </w:p>
    <w:bookmarkEnd w:id="29"/>
    <w:bookmarkStart w:name="z54"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Бiрыңғай байланыс орталығы – Қазақстан Республикасының Үкіметі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 </w:t>
      </w:r>
    </w:p>
    <w:bookmarkEnd w:id="30"/>
    <w:bookmarkStart w:name="z56"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"электрондық үкіметтің" веб-порталы: www.egov.kz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31"/>
    <w:bookmarkStart w:name="z58" w:id="32"/>
    <w:p>
      <w:pPr>
        <w:spacing w:after="0"/>
        <w:ind w:left="0"/>
        <w:jc w:val="left"/>
      </w:pPr>
      <w:r>
        <w:rPr>
          <w:rFonts w:ascii="Times New Roman"/>
          <w:b/>
          <w:i w:val="false"/>
          <w:color w:val="000000"/>
        </w:rPr>
        <w:t xml:space="preserve"> 2-тарау. Мемлекеттік қызмет көрсету тәртібі</w:t>
      </w:r>
    </w:p>
    <w:bookmarkEnd w:id="32"/>
    <w:bookmarkStart w:name="z59" w:id="33"/>
    <w:p>
      <w:pPr>
        <w:spacing w:after="0"/>
        <w:ind w:left="0"/>
        <w:jc w:val="both"/>
      </w:pPr>
      <w:r>
        <w:rPr>
          <w:rFonts w:ascii="Times New Roman"/>
          <w:b w:val="false"/>
          <w:i w:val="false"/>
          <w:color w:val="000000"/>
          <w:sz w:val="28"/>
        </w:rPr>
        <w:t xml:space="preserve">
      3. Жеке тұлғалар мемлекеттік қызмет алу үшін (бұдан әрі – көрсетілетін қызметті алушы) "Азаматтарға арналған үкімет" Мемлекеттік корпорация" коммерциялық емес акционерлік қоғамындағы (бұдан әрі – Мемлекеттік корпорация) аумақтық полиция органдарына (бұдан әрі – көрсетілетін қызметті беруші) не жеке басты куәландыратын құжаттарды әзірлеудің жаңа технологиясына сәйкес құжаттандырудың түр өзгерісіне байланысты ауыстыру кезінде порталға жүгінеді және осы Қағидалардың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 стандартында (бұдан әрі – Мемлекеттік көрсетілетін стандарт) көзделген тізбеге құжаттар пакеті ұсынылады.</w:t>
      </w:r>
    </w:p>
    <w:bookmarkEnd w:id="33"/>
    <w:p>
      <w:pPr>
        <w:spacing w:after="0"/>
        <w:ind w:left="0"/>
        <w:jc w:val="both"/>
      </w:pPr>
      <w:r>
        <w:rPr>
          <w:rFonts w:ascii="Times New Roman"/>
          <w:b w:val="false"/>
          <w:i w:val="false"/>
          <w:color w:val="000000"/>
          <w:sz w:val="28"/>
        </w:rPr>
        <w:t>
      Процесс сипаттамаларын, нысанын, мазмұнын және көрсету нәтижесін, сондай-ақ мемлекеттік қызмет көрсету ерекшеліктерін ескере отырып, өзге де мәліметтерден құралатын мемлекеттік қызмет көрсетуге қойылатын негізгі талаптарының тізбесі Мемлекеттік көрсетілетін қызмет стандартында жазылған.</w:t>
      </w:r>
    </w:p>
    <w:p>
      <w:pPr>
        <w:spacing w:after="0"/>
        <w:ind w:left="0"/>
        <w:jc w:val="both"/>
      </w:pPr>
      <w:r>
        <w:rPr>
          <w:rFonts w:ascii="Times New Roman"/>
          <w:b w:val="false"/>
          <w:i w:val="false"/>
          <w:color w:val="000000"/>
          <w:sz w:val="28"/>
        </w:rPr>
        <w:t xml:space="preserve">
      Қазақстан Республикасының халқына жеке басты куәландыратын құжаттарды ресімдеу кезінде фотосуреттер мен қолтаңбалар үлгілері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жазылған.</w:t>
      </w:r>
    </w:p>
    <w:bookmarkStart w:name="z60" w:id="34"/>
    <w:p>
      <w:pPr>
        <w:spacing w:after="0"/>
        <w:ind w:left="0"/>
        <w:jc w:val="both"/>
      </w:pPr>
      <w:r>
        <w:rPr>
          <w:rFonts w:ascii="Times New Roman"/>
          <w:b w:val="false"/>
          <w:i w:val="false"/>
          <w:color w:val="000000"/>
          <w:sz w:val="28"/>
        </w:rPr>
        <w:t xml:space="preserve">
      4. Көрсетілетін қызметті беруші көрсетілетін қызметті алушыдан ақпараттық жүйелерде қамтылған заңмен қорғалатын құпияны құрайтын мәліметтерді пайдалануға, егер Қазақстан Республикасының заңдарында өзгеше көзделмесе,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жазбаша келісімін алады.</w:t>
      </w:r>
    </w:p>
    <w:bookmarkEnd w:id="34"/>
    <w:p>
      <w:pPr>
        <w:spacing w:after="0"/>
        <w:ind w:left="0"/>
        <w:jc w:val="both"/>
      </w:pPr>
      <w:r>
        <w:rPr>
          <w:rFonts w:ascii="Times New Roman"/>
          <w:b w:val="false"/>
          <w:i w:val="false"/>
          <w:color w:val="000000"/>
          <w:sz w:val="28"/>
        </w:rPr>
        <w:t>
      Көрсетілетін қызметті алушылардың құжаттарын қабылдау және паспорттарын, жеке куәліктерін беру көрсетілетін қызметті алушылардың тұрақты тіркелген орны бойынша, сондай-ақ нақты болатын жері бойынша (эксаумақтық қағидат бойынша) паспорттың және (немесе) жеке куәліктің жоғалуына, оларды жарамдылық мерзімінің өтуіне, неке қию (бұзу) бойынша тегін өзгертуге, одан әрі пайдалануға жарамсыздығына, құжаттардың түр өзгерісіне байланысты ауыстыру, Қазақстан Республикасының азаматы жеке куәлігі негізінде Қазақстан Республикасының азаматы паспортын алғаш рет алуына, кәмелетке толмаған балалардың туу туралы куәлік негізінде Қазақстан Республикасы азаматының паспортын және (немесе) жеке куәлігін алғаш рет алуына байланысты жүзеге асырылады.</w:t>
      </w:r>
    </w:p>
    <w:p>
      <w:pPr>
        <w:spacing w:after="0"/>
        <w:ind w:left="0"/>
        <w:jc w:val="both"/>
      </w:pPr>
      <w:r>
        <w:rPr>
          <w:rFonts w:ascii="Times New Roman"/>
          <w:b w:val="false"/>
          <w:i w:val="false"/>
          <w:color w:val="000000"/>
          <w:sz w:val="28"/>
        </w:rPr>
        <w:t>
      Тұрғылықты жері бойынша тіркелгенін растайтын мәліметтерді көрсетілетін қызметті беруші ХҚТ ТП ақпараттық жүйесінен алады.</w:t>
      </w:r>
    </w:p>
    <w:p>
      <w:pPr>
        <w:spacing w:after="0"/>
        <w:ind w:left="0"/>
        <w:jc w:val="both"/>
      </w:pPr>
      <w:r>
        <w:rPr>
          <w:rFonts w:ascii="Times New Roman"/>
          <w:b w:val="false"/>
          <w:i w:val="false"/>
          <w:color w:val="000000"/>
          <w:sz w:val="28"/>
        </w:rPr>
        <w:t>
      Жеке басты куәландыратын құжаттар дайындауға электрондық формулярларды ресімдеуді көрсетілетін қызметті беруші Мемлекеттік корпорацияда ХҚТ ТП арқылы көрсетілетін қызметті берушінің тегі, аты, әкесінің аты (ол болған кезде) және лауазымы көрсетілген жұмыс орындарында жүзеге асырылады.</w:t>
      </w:r>
    </w:p>
    <w:bookmarkStart w:name="z61" w:id="35"/>
    <w:p>
      <w:pPr>
        <w:spacing w:after="0"/>
        <w:ind w:left="0"/>
        <w:jc w:val="both"/>
      </w:pPr>
      <w:r>
        <w:rPr>
          <w:rFonts w:ascii="Times New Roman"/>
          <w:b w:val="false"/>
          <w:i w:val="false"/>
          <w:color w:val="000000"/>
          <w:sz w:val="28"/>
        </w:rPr>
        <w:t xml:space="preserve">
      5. Құжаттар қабылданған кезде көрсетілетін қызметті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өтінімді тіркеу талоны не жеке басты куәландыратын құжат алу үшін формулярды толтырылғаннан кейін бланкіден алынатын түбіртек беріледі.</w:t>
      </w:r>
    </w:p>
    <w:bookmarkEnd w:id="35"/>
    <w:p>
      <w:pPr>
        <w:spacing w:after="0"/>
        <w:ind w:left="0"/>
        <w:jc w:val="both"/>
      </w:pPr>
      <w:r>
        <w:rPr>
          <w:rFonts w:ascii="Times New Roman"/>
          <w:b w:val="false"/>
          <w:i w:val="false"/>
          <w:color w:val="000000"/>
          <w:sz w:val="28"/>
        </w:rPr>
        <w:t>
      Көрсетілетін қызметті алушы порталға жүгінген кезде порталда ЖСН және пароль бойынша авторизацияланады, қызметті таңдайды, сұрау салудың деректерін қалыптастырады және сұрау салуды өзінің ЭЦҚ-сы арқылы куәландырады (қол қояды). Бұл ретте көрсетілетін қызметті алушы порталда мемлекеттік қызмет көрсету нәтижесін алу үшін Мемлекеттік корпорацияның бөлімін таңдайды.</w:t>
      </w:r>
    </w:p>
    <w:p>
      <w:pPr>
        <w:spacing w:after="0"/>
        <w:ind w:left="0"/>
        <w:jc w:val="both"/>
      </w:pPr>
      <w:r>
        <w:rPr>
          <w:rFonts w:ascii="Times New Roman"/>
          <w:b w:val="false"/>
          <w:i w:val="false"/>
          <w:color w:val="000000"/>
          <w:sz w:val="28"/>
        </w:rPr>
        <w:t>
      Көрсетілетін қызметті алушы порталға жүгінген кезде мемлекеттік қызмет көрсетуге сұрау салудың қабылдану мәртебесі туралы ақпарат, сондай-ақ мемлекеттік қызмет көрсетудің нәтижесін алу күні мен уақытын көрсетумен хабарлама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Толық емес құжаттар пакетін ұсынған жағдайда көрсетілетін қызметті алушыға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нысанда құжаттарды қабылдаудан бас тарту беріледі.</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арыздарды қабылдау және мемлекеттік қызмет көрсетудің нәтижесін беру келесі жұмыс күні Мемлекеттік көрсетілетін қызмет стандартының 7-тармағына сәйкес жүзеге асырылады.</w:t>
      </w:r>
    </w:p>
    <w:bookmarkStart w:name="z62" w:id="36"/>
    <w:p>
      <w:pPr>
        <w:spacing w:after="0"/>
        <w:ind w:left="0"/>
        <w:jc w:val="both"/>
      </w:pPr>
      <w:r>
        <w:rPr>
          <w:rFonts w:ascii="Times New Roman"/>
          <w:b w:val="false"/>
          <w:i w:val="false"/>
          <w:color w:val="000000"/>
          <w:sz w:val="28"/>
        </w:rPr>
        <w:t>
      6. Көрсетілетін қызметті алушы Мемлекеттік корпорациядағы көрсетілетін қызметті берушіге құжаттардың толық пакетін ұсынған кезде – ішкі істер органдарының кенттік басқармасы (бөлім), қалалық, аудандық, (қаладағы) аудандық көші-қон қызметі бөлімінің (бөлімше, топ) (бұдан әрі – КҚҚб) қызметкері:</w:t>
      </w:r>
    </w:p>
    <w:bookmarkEnd w:id="36"/>
    <w:p>
      <w:pPr>
        <w:spacing w:after="0"/>
        <w:ind w:left="0"/>
        <w:jc w:val="both"/>
      </w:pPr>
      <w:r>
        <w:rPr>
          <w:rFonts w:ascii="Times New Roman"/>
          <w:b w:val="false"/>
          <w:i w:val="false"/>
          <w:color w:val="000000"/>
          <w:sz w:val="28"/>
        </w:rPr>
        <w:t>
      деректер базасы бойынша тексеруді (жеке басты сәйкестендіру), ХҚТ ТП АЖ-да электрондық формулярды тіркеуді, Мемлекеттік корпорация қызметкерлері жүзеге асыратын графикалық ақпарат жинау кезеңіне жолдауды (фотосурет және қолтаңба);</w:t>
      </w:r>
    </w:p>
    <w:p>
      <w:pPr>
        <w:spacing w:after="0"/>
        <w:ind w:left="0"/>
        <w:jc w:val="both"/>
      </w:pPr>
      <w:r>
        <w:rPr>
          <w:rFonts w:ascii="Times New Roman"/>
          <w:b w:val="false"/>
          <w:i w:val="false"/>
          <w:color w:val="000000"/>
          <w:sz w:val="28"/>
        </w:rPr>
        <w:t>
      электрондық формулярды толтыруды және ЭЦҚ-ны куәландыруды;</w:t>
      </w:r>
    </w:p>
    <w:p>
      <w:pPr>
        <w:spacing w:after="0"/>
        <w:ind w:left="0"/>
        <w:jc w:val="both"/>
      </w:pPr>
      <w:r>
        <w:rPr>
          <w:rFonts w:ascii="Times New Roman"/>
          <w:b w:val="false"/>
          <w:i w:val="false"/>
          <w:color w:val="000000"/>
          <w:sz w:val="28"/>
        </w:rPr>
        <w:t>
      дербес кодты, күнін және формулярды толтырған кезде қол қоюды (тергеу қамауындағылардың және бас бостандығынан айыру орындарда жазасын өтеп жатқан адамдарға, өзіне-өзі қызмет көрсету, өздігінен қозғалу, бағдарлау қабілетін немесе мүмкіндігін толық немесе ішінара жоғалтқан адамдардың болатын орны бойынша шығумен, сондай-ақ 1974 жылғы үлгідегі бұрынғы КСРО паспортын ауыстыруына және оларды жоғалтуы бойынша қалпына келтіруіне байланысты өтініш білдірген азаматтарға, сондай-ақ туу туралы куәліктің негізінде 18 жастан асқан Қазақстан Республикасының азаматтарына, ХҚТ ТП болмаған кезде, ХҚТ ТП-мен байланыс арналары істен шыққан немесе олардың құрал-жабдықтары істен шыққан жағдайда ресімделеді) жүзеге асырады.</w:t>
      </w:r>
    </w:p>
    <w:p>
      <w:pPr>
        <w:spacing w:after="0"/>
        <w:ind w:left="0"/>
        <w:jc w:val="both"/>
      </w:pPr>
      <w:r>
        <w:rPr>
          <w:rFonts w:ascii="Times New Roman"/>
          <w:b w:val="false"/>
          <w:i w:val="false"/>
          <w:color w:val="000000"/>
          <w:sz w:val="28"/>
        </w:rPr>
        <w:t>
      Электрондық формулярды тіркегеннен кейін көрсетілетін қызметті алушы мемлекеттік қызметті және қажет болған кезде әкімшілік құқық бұзушылық үшін айыппұлды төлеуді жүзеге асыру үшін екінші деңгейдегі банкке жіберіледі.</w:t>
      </w:r>
    </w:p>
    <w:p>
      <w:pPr>
        <w:spacing w:after="0"/>
        <w:ind w:left="0"/>
        <w:jc w:val="both"/>
      </w:pPr>
      <w:r>
        <w:rPr>
          <w:rFonts w:ascii="Times New Roman"/>
          <w:b w:val="false"/>
          <w:i w:val="false"/>
          <w:color w:val="000000"/>
          <w:sz w:val="28"/>
        </w:rPr>
        <w:t>
      Сонымен қатар көрсетілетін қызметті алушы қалауы бойынша қызметті жеделдетіп дайындауға төлем төлеуі мүмкін.</w:t>
      </w:r>
    </w:p>
    <w:p>
      <w:pPr>
        <w:spacing w:after="0"/>
        <w:ind w:left="0"/>
        <w:jc w:val="both"/>
      </w:pPr>
      <w:r>
        <w:rPr>
          <w:rFonts w:ascii="Times New Roman"/>
          <w:b w:val="false"/>
          <w:i w:val="false"/>
          <w:color w:val="000000"/>
          <w:sz w:val="28"/>
        </w:rPr>
        <w:t>
      Екінші деңгейдегі банктерден нақты уақыт ("онлайн") режимінде жеке басты куәландыратын құжаттарды жеделдетіп дайындау үшін қабылданған төлемдер туралы ақпарат Қазақстан Республикасы Ішкі істер министрлігінің "Ақпараттық-өндірістік орталығы" шаруашылық жүргізу құқығындағы республикалық мемлекеттік кәсіпорнына (бұдан әрі – "АӨО" РМК) келіп түседі.</w:t>
      </w:r>
    </w:p>
    <w:p>
      <w:pPr>
        <w:spacing w:after="0"/>
        <w:ind w:left="0"/>
        <w:jc w:val="both"/>
      </w:pPr>
      <w:r>
        <w:rPr>
          <w:rFonts w:ascii="Times New Roman"/>
          <w:b w:val="false"/>
          <w:i w:val="false"/>
          <w:color w:val="000000"/>
          <w:sz w:val="28"/>
        </w:rPr>
        <w:t>
      Мемлекеттік қызметті формулярмен алған кезде көрсетілетін қызметті беруші құжатты жеделдетіп бергені үшін төлем туралы құжатты формулярға қоса ұсынады;</w:t>
      </w:r>
    </w:p>
    <w:p>
      <w:pPr>
        <w:spacing w:after="0"/>
        <w:ind w:left="0"/>
        <w:jc w:val="both"/>
      </w:pPr>
      <w:r>
        <w:rPr>
          <w:rFonts w:ascii="Times New Roman"/>
          <w:b w:val="false"/>
          <w:i w:val="false"/>
          <w:color w:val="000000"/>
          <w:sz w:val="28"/>
        </w:rPr>
        <w:t>
      аудандық (қалалық) ішкі істер органдарында ресімделген формулярларды жөнелту үшін 3 данада тізілімді қалыптастыру, оның біріншісі номенклатуралық іске тігіледі, екінші және үшінші – формулярмен бірге облыстардың, Нұр-Сұлтан, Алматы және Шымкент қалаларының Полиция департаментінің көші-қон қызметі басқармасына (бұдан әрі - КҚҚБ) жолданады. Ресімделген электрондық формуляр тексеру үшін КҚҚБ-ға ХҚТ ТП арқылы тізілім жасалмай беріледі.</w:t>
      </w:r>
    </w:p>
    <w:p>
      <w:pPr>
        <w:spacing w:after="0"/>
        <w:ind w:left="0"/>
        <w:jc w:val="both"/>
      </w:pPr>
      <w:r>
        <w:rPr>
          <w:rFonts w:ascii="Times New Roman"/>
          <w:b w:val="false"/>
          <w:i w:val="false"/>
          <w:color w:val="000000"/>
          <w:sz w:val="28"/>
        </w:rPr>
        <w:t xml:space="preserve">
      КҚҚБ қызметкерлері ХҚТ ТП және портал арқылы ресімделген электрондық формулярларды, сондай-ақ формулярлардың "Жеке басты куәландыратын құжаттарды (босқын куәлігінен басқа) дайындау үшін формулярдың нысанын және оны ресімдеу, толтыру, есепке алу, сақтау, тапсыру, жұмсау, жою қағидаларын бекіту туралы" Қазақстан Республикасы Ішкі істер министрінің 2016 жылғы 31 мамырдағы № 583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13911 болып тіркелген) белгіленген талаптарға сәйкес дұрыстығы және толтырудың негізділігіне тексерісті жүзеге асырады.</w:t>
      </w:r>
    </w:p>
    <w:p>
      <w:pPr>
        <w:spacing w:after="0"/>
        <w:ind w:left="0"/>
        <w:jc w:val="both"/>
      </w:pPr>
      <w:r>
        <w:rPr>
          <w:rFonts w:ascii="Times New Roman"/>
          <w:b w:val="false"/>
          <w:i w:val="false"/>
          <w:color w:val="000000"/>
          <w:sz w:val="28"/>
        </w:rPr>
        <w:t xml:space="preserve">
      Деректер базасында бар электрондық формулярларда қамтылған мәліметтердің сәйкес келмеуі анықталған, ресімдеу кодтары сәйкес келмеген, графикалық ақпарат сапасыз жасалған кезде электрондық формулярлар қайтару себебін көрсете отырып, ХҚТ ТП-ға қайта ресімдеу үшін оны орындаусыз қайтарады. </w:t>
      </w:r>
    </w:p>
    <w:p>
      <w:pPr>
        <w:spacing w:after="0"/>
        <w:ind w:left="0"/>
        <w:jc w:val="both"/>
      </w:pPr>
      <w:r>
        <w:rPr>
          <w:rFonts w:ascii="Times New Roman"/>
          <w:b w:val="false"/>
          <w:i w:val="false"/>
          <w:color w:val="000000"/>
          <w:sz w:val="28"/>
        </w:rPr>
        <w:t>
      Стандартының 9-тармағында көзделген негіздемелер болған кезде көрсетілетін қызметті беруші мемлекеттік көрсетілетін қызметті көрсетуден бас тарту туралы алдын ала шешім, сондай-ақ көрсетілетін қызметті алушыға алдын ала шешім бойынша ұстанымын білдіру мүмкіндігі үшін тыңдауды өткізу уақыты мен орны (тәсілі) туралы көрсетілетін қызметті алушы хабарлайды.</w:t>
      </w:r>
    </w:p>
    <w:p>
      <w:pPr>
        <w:spacing w:after="0"/>
        <w:ind w:left="0"/>
        <w:jc w:val="both"/>
      </w:pPr>
      <w:r>
        <w:rPr>
          <w:rFonts w:ascii="Times New Roman"/>
          <w:b w:val="false"/>
          <w:i w:val="false"/>
          <w:color w:val="000000"/>
          <w:sz w:val="28"/>
        </w:rPr>
        <w:t>
      Көрсетілетін қызметті алушы мемлекеттік қызмет көрсету мерзімі аяқталғанға дейін кемінде 3 (үш) жұмыс күні бұрын тыңдалғаны туралы хабардар етіледі.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жеке басты куәландыратын құжаттарды дайындауға пысықталғаннан кейін электрондық формулярды жолдау не егер көрсетілетін қызметті алушымен тыңдау өткізілмеген жағдайда мемлекеттік қызметті көрсетуден бас тарту туралы шешім қабылдайды.</w:t>
      </w:r>
    </w:p>
    <w:p>
      <w:pPr>
        <w:spacing w:after="0"/>
        <w:ind w:left="0"/>
        <w:jc w:val="both"/>
      </w:pPr>
      <w:r>
        <w:rPr>
          <w:rFonts w:ascii="Times New Roman"/>
          <w:b w:val="false"/>
          <w:i w:val="false"/>
          <w:color w:val="000000"/>
          <w:sz w:val="28"/>
        </w:rPr>
        <w:t>
      Портал арқылы ресімделген электрондық формулярлар көрсетілетін қызметті алушының графикалық ақпараты (фотосуреттер немесе қолтаңбасы) сапасыз болған жағдайда пысықтауға қайтарылуы мүмкін. Бұл жағдайда көрсетілетін қызметті алушы "жеке кабинетінде" графикалық файлға түзету енгізу қажеттілігі туралы хабарлама алады.</w:t>
      </w:r>
    </w:p>
    <w:p>
      <w:pPr>
        <w:spacing w:after="0"/>
        <w:ind w:left="0"/>
        <w:jc w:val="both"/>
      </w:pPr>
      <w:r>
        <w:rPr>
          <w:rFonts w:ascii="Times New Roman"/>
          <w:b w:val="false"/>
          <w:i w:val="false"/>
          <w:color w:val="000000"/>
          <w:sz w:val="28"/>
        </w:rPr>
        <w:t>
      Толтыру дұрыс және негізді болған жағдайда электрондық формулярлар ХҚТ ТП-ның келесі кезеңіне өтеді, ал формулярларға 3 данада жиынтық тізілім қалыптастырылады, оның біріншісі номенклатуралық іске тігіледі, екінші және үшінші аудандық тізіліммен және формулярлармен (қағаз тасымалдағышта) бірге Көші-қон қызметі комитетіне (бұдан әрі - КҚҚК) жолданады.</w:t>
      </w:r>
    </w:p>
    <w:p>
      <w:pPr>
        <w:spacing w:after="0"/>
        <w:ind w:left="0"/>
        <w:jc w:val="both"/>
      </w:pPr>
      <w:r>
        <w:rPr>
          <w:rFonts w:ascii="Times New Roman"/>
          <w:b w:val="false"/>
          <w:i w:val="false"/>
          <w:color w:val="000000"/>
          <w:sz w:val="28"/>
        </w:rPr>
        <w:t>
      КҚҚК қызметкерлері КҚҚБ-дан алынған жиынтық тізілімдерді формулярлардың кіріс жиынтық тізілімдерін есепке алу кітабына тіркейді, формулярларды толтырудың дұрыстығы мен негізділігін тексеруді, деректер базасы бойынша іздестіруде болу мәніне тексеруді жүзеге асырады.</w:t>
      </w:r>
    </w:p>
    <w:p>
      <w:pPr>
        <w:spacing w:after="0"/>
        <w:ind w:left="0"/>
        <w:jc w:val="both"/>
      </w:pPr>
      <w:r>
        <w:rPr>
          <w:rFonts w:ascii="Times New Roman"/>
          <w:b w:val="false"/>
          <w:i w:val="false"/>
          <w:color w:val="000000"/>
          <w:sz w:val="28"/>
        </w:rPr>
        <w:t>
      Толтыру дұрыс және негізді болған жағдайда, сондай-ақ іздестіру есебі бойынша болмаған кезде электрондық формулярлар "АӨО" РМК-ға жеке басты куәландыратын құжаттарды дайындау кезеңіне жолданады.</w:t>
      </w:r>
    </w:p>
    <w:p>
      <w:pPr>
        <w:spacing w:after="0"/>
        <w:ind w:left="0"/>
        <w:jc w:val="both"/>
      </w:pPr>
      <w:r>
        <w:rPr>
          <w:rFonts w:ascii="Times New Roman"/>
          <w:b w:val="false"/>
          <w:i w:val="false"/>
          <w:color w:val="000000"/>
          <w:sz w:val="28"/>
        </w:rPr>
        <w:t>
      Жиынтық тізілімнің бірінші данасы формулярлардың аудандық тізілімдермен бірге номенклатуралық іске тігіледі, тіркеледі, жиынтық тізілімнің екінші данасы КҚҚК қолтаңбасымен расталады және 1 жұмыс күні ішінде "АӨО" РМК-ға формулялардың аудандық тізілімімен бірге жолданады.</w:t>
      </w:r>
    </w:p>
    <w:p>
      <w:pPr>
        <w:spacing w:after="0"/>
        <w:ind w:left="0"/>
        <w:jc w:val="both"/>
      </w:pPr>
      <w:r>
        <w:rPr>
          <w:rFonts w:ascii="Times New Roman"/>
          <w:b w:val="false"/>
          <w:i w:val="false"/>
          <w:color w:val="000000"/>
          <w:sz w:val="28"/>
        </w:rPr>
        <w:t>
      "АӨО" РМК келіп түскен электрондық формуляларға тексерісті жүзеге асырады және электрондық формулярға енгізілген, оның ішінде жеке басты куәландыратын құжаттарды жеделдетіп дайындауға ресімделген мәліметтердің деректер базасындағы мәліметтермен сәйкес келмеуі, графикалық ақпарат (фотосурет және қолтаңба) сапасыз жасалғаны анықталған кезде қателерді түзету үшін ТП кезеңіне қайтарылады.</w:t>
      </w:r>
    </w:p>
    <w:bookmarkStart w:name="z63"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Бұзушылық болмаған жағдайда құжаттар дайындалады және дайындалған құжаттар тізілімімен бірге көрсетілетін қызметті беруші арқылы жолданады:</w:t>
      </w:r>
    </w:p>
    <w:bookmarkEnd w:id="37"/>
    <w:bookmarkStart w:name="z65"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жеделдетіп дайындау бойынша – Мемлекеттік корпорацияға;</w:t>
      </w:r>
    </w:p>
    <w:bookmarkEnd w:id="38"/>
    <w:bookmarkStart w:name="z69"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жалпы тәртіпте дайындалғандар – КҚҚБ-ға.</w:t>
      </w:r>
    </w:p>
    <w:bookmarkEnd w:id="39"/>
    <w:bookmarkStart w:name="z67"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Жалпы тәртіпте дайындалған құжаттарды облыстардың, Нұр-Сұлтан, Алматы және Шымкент қалаларының полиция бөлімдерінің көші-қон қызметі бөліністеріне дейін жеткізуді курьерлік қызмет арқылы жүзеге асырады.</w:t>
      </w:r>
    </w:p>
    <w:bookmarkEnd w:id="40"/>
    <w:bookmarkStart w:name="z71" w:id="41"/>
    <w:p>
      <w:pPr>
        <w:spacing w:after="0"/>
        <w:ind w:left="0"/>
        <w:jc w:val="both"/>
      </w:pPr>
      <w:r>
        <w:rPr>
          <w:rFonts w:ascii="Times New Roman"/>
          <w:b w:val="false"/>
          <w:i w:val="false"/>
          <w:color w:val="000000"/>
          <w:sz w:val="28"/>
        </w:rPr>
        <w:t>
      КҚҚБ қызметкері жолдауға тізілімді және жиынтық тізілімнің үшінші данасын номенклатуралық іске тігеді және дайындалған құжаттар тізілімін дайын құжаттармен және формулярмен бірге КҚҚб-ға жолдайды.</w:t>
      </w:r>
    </w:p>
    <w:bookmarkEnd w:id="41"/>
    <w:p>
      <w:pPr>
        <w:spacing w:after="0"/>
        <w:ind w:left="0"/>
        <w:jc w:val="both"/>
      </w:pPr>
      <w:r>
        <w:rPr>
          <w:rFonts w:ascii="Times New Roman"/>
          <w:b w:val="false"/>
          <w:i w:val="false"/>
          <w:color w:val="000000"/>
          <w:sz w:val="28"/>
        </w:rPr>
        <w:t>
      КҚҚ бөлімі қызметкері дайындалған құжаттар тізілімін дайын құжаттармен бірге тіркейді және Мемлекеттік корпорацияға жолдайды. Бұл ретте Қазақстан Республикасы азаматының паспортын және (немесе) жеке куәлігін мемлекеттік көрсетілетін қызмет стандартында белгіленген мемлекеттік қызмет көрсету мерзімінің аяқталуына дейін бір тәуліктен кешіктірмей жеткізуді қамтамасыз етеді.</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құжаттардың әзірлігі және мемлекеттік қызмет көрсету нәтижесін беру орны туралы хабарлама жолданады.</w:t>
      </w:r>
    </w:p>
    <w:bookmarkStart w:name="z72"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Көрсетілетін қызметті алушыға дайын құжаттарды беру:</w:t>
      </w:r>
    </w:p>
    <w:bookmarkEnd w:id="42"/>
    <w:bookmarkStart w:name="z74" w:id="43"/>
    <w:p>
      <w:pPr>
        <w:spacing w:after="0"/>
        <w:ind w:left="0"/>
        <w:jc w:val="both"/>
      </w:pPr>
      <w:r>
        <w:rPr>
          <w:rFonts w:ascii="Times New Roman"/>
          <w:b w:val="false"/>
          <w:i w:val="false"/>
          <w:color w:val="000000"/>
          <w:sz w:val="28"/>
        </w:rPr>
        <w:t>
      1) Мемлекеттік корпорация арқылы өтінімді тіркеу талоны негізінде;</w:t>
      </w:r>
    </w:p>
    <w:bookmarkEnd w:id="43"/>
    <w:bookmarkStart w:name="z75"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Мемлекеттік корпорациядағы көрсетілетін қызметті беруші арқылы:</w:t>
      </w:r>
    </w:p>
    <w:bookmarkEnd w:id="44"/>
    <w:p>
      <w:pPr>
        <w:spacing w:after="0"/>
        <w:ind w:left="0"/>
        <w:jc w:val="both"/>
      </w:pPr>
      <w:r>
        <w:rPr>
          <w:rFonts w:ascii="Times New Roman"/>
          <w:b w:val="false"/>
          <w:i w:val="false"/>
          <w:color w:val="000000"/>
          <w:sz w:val="28"/>
        </w:rPr>
        <w:t>
      формулярдан бөлінетін жеке басын куәландыратын құжатты алуға түбіртек негізінде (қағаз тасымалдағышта ресімдеу кезінде);</w:t>
      </w:r>
    </w:p>
    <w:p>
      <w:pPr>
        <w:spacing w:after="0"/>
        <w:ind w:left="0"/>
        <w:jc w:val="both"/>
      </w:pPr>
      <w:r>
        <w:rPr>
          <w:rFonts w:ascii="Times New Roman"/>
          <w:b w:val="false"/>
          <w:i w:val="false"/>
          <w:color w:val="000000"/>
          <w:sz w:val="28"/>
        </w:rPr>
        <w:t>
      көрсетілетін қызметті алушының "жеке кабинетіне" хабарлау және оның жеке өтініші негізінде (портал арқылы ресімдеу кезінде) жүзеге асырылады.</w:t>
      </w:r>
    </w:p>
    <w:bookmarkStart w:name="z77" w:id="45"/>
    <w:p>
      <w:pPr>
        <w:spacing w:after="0"/>
        <w:ind w:left="0"/>
        <w:jc w:val="both"/>
      </w:pPr>
      <w:r>
        <w:rPr>
          <w:rFonts w:ascii="Times New Roman"/>
          <w:b w:val="false"/>
          <w:i w:val="false"/>
          <w:color w:val="000000"/>
          <w:sz w:val="28"/>
        </w:rPr>
        <w:t>
      7. Қазақстан Республикасы азаматының жеке куәлігі және (немесе) паспортын дайындауға тексеру уақыты, оның ішінде электрондық формулярларды пысықтаудан кейін:</w:t>
      </w:r>
    </w:p>
    <w:bookmarkEnd w:id="45"/>
    <w:p>
      <w:pPr>
        <w:spacing w:after="0"/>
        <w:ind w:left="0"/>
        <w:jc w:val="both"/>
      </w:pPr>
      <w:r>
        <w:rPr>
          <w:rFonts w:ascii="Times New Roman"/>
          <w:b w:val="false"/>
          <w:i w:val="false"/>
          <w:color w:val="000000"/>
          <w:sz w:val="28"/>
        </w:rPr>
        <w:t>
      КҚҚ бөлімі және КҚҚБ деңгейінде тексерген кезде, алдыңғы деңгейден келіп түскен күннен бастап жеделдетіп дайындау бойынша 1 жұмыс күнін, жалпы тәртіпте – 2 жұмыс күнін;</w:t>
      </w:r>
    </w:p>
    <w:p>
      <w:pPr>
        <w:spacing w:after="0"/>
        <w:ind w:left="0"/>
        <w:jc w:val="both"/>
      </w:pPr>
      <w:r>
        <w:rPr>
          <w:rFonts w:ascii="Times New Roman"/>
          <w:b w:val="false"/>
          <w:i w:val="false"/>
          <w:color w:val="000000"/>
          <w:sz w:val="28"/>
        </w:rPr>
        <w:t>
      жеделдетіп дайындау кезінде 1 жұмыс күнін, жалпы тәртіпте дайындау 2 жұмыс күнін құрайды;</w:t>
      </w:r>
    </w:p>
    <w:p>
      <w:pPr>
        <w:spacing w:after="0"/>
        <w:ind w:left="0"/>
        <w:jc w:val="both"/>
      </w:pPr>
      <w:r>
        <w:rPr>
          <w:rFonts w:ascii="Times New Roman"/>
          <w:b w:val="false"/>
          <w:i w:val="false"/>
          <w:color w:val="000000"/>
          <w:sz w:val="28"/>
        </w:rPr>
        <w:t>
      электрондық формулярды пысықтағаннан кейін "АӨО" РМК-да құжат өндіріске түскен күннен бастап 1 жұмыс күн ішінде дайындалуға жатады.</w:t>
      </w:r>
    </w:p>
    <w:bookmarkStart w:name="z78" w:id="46"/>
    <w:p>
      <w:pPr>
        <w:spacing w:after="0"/>
        <w:ind w:left="0"/>
        <w:jc w:val="both"/>
      </w:pPr>
      <w:r>
        <w:rPr>
          <w:rFonts w:ascii="Times New Roman"/>
          <w:b w:val="false"/>
          <w:i w:val="false"/>
          <w:color w:val="000000"/>
          <w:sz w:val="28"/>
        </w:rPr>
        <w:t>
      8. Көрсетілетін қызметті беруші мемлекеттік қызмет көрсету мониторингінің ақпараттық жүйесіне ақпараттандыру саласындағы уәкілетті орган белгілеген тәртіпте, "Мемлекеттік көрсетілетін қызметтер туралы" Қазақстан Республикасы Заңының 5-бабы 2-тармағының 11) тармақшасына сәйкес мемлекеттік қызмет көрсету сатысы туралы деректерді енгізуді қамтамасыз етеді.</w:t>
      </w:r>
    </w:p>
    <w:bookmarkEnd w:id="46"/>
    <w:bookmarkStart w:name="z79" w:id="47"/>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47"/>
    <w:bookmarkStart w:name="z80" w:id="48"/>
    <w:p>
      <w:pPr>
        <w:spacing w:after="0"/>
        <w:ind w:left="0"/>
        <w:jc w:val="both"/>
      </w:pPr>
      <w:r>
        <w:rPr>
          <w:rFonts w:ascii="Times New Roman"/>
          <w:b w:val="false"/>
          <w:i w:val="false"/>
          <w:color w:val="000000"/>
          <w:sz w:val="28"/>
        </w:rPr>
        <w:t xml:space="preserve">
      9.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 </w:t>
      </w:r>
    </w:p>
    <w:bookmarkEnd w:id="48"/>
    <w:p>
      <w:pPr>
        <w:spacing w:after="0"/>
        <w:ind w:left="0"/>
        <w:jc w:val="both"/>
      </w:pPr>
      <w:r>
        <w:rPr>
          <w:rFonts w:ascii="Times New Roman"/>
          <w:b w:val="false"/>
          <w:i w:val="false"/>
          <w:color w:val="000000"/>
          <w:sz w:val="28"/>
        </w:rPr>
        <w:t xml:space="preserve">
      Шағым көрсетілетін қызметті берушіге және (немесе) шешіміне, әрекетіне (әрекетсіздігіне) шағым жасалып отырған лауазымды адамға беріледі. </w:t>
      </w:r>
    </w:p>
    <w:p>
      <w:pPr>
        <w:spacing w:after="0"/>
        <w:ind w:left="0"/>
        <w:jc w:val="both"/>
      </w:pPr>
      <w:r>
        <w:rPr>
          <w:rFonts w:ascii="Times New Roman"/>
          <w:b w:val="false"/>
          <w:i w:val="false"/>
          <w:color w:val="000000"/>
          <w:sz w:val="28"/>
        </w:rPr>
        <w:t xml:space="preserve">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 </w:t>
      </w:r>
    </w:p>
    <w:p>
      <w:pPr>
        <w:spacing w:after="0"/>
        <w:ind w:left="0"/>
        <w:jc w:val="both"/>
      </w:pPr>
      <w:r>
        <w:rPr>
          <w:rFonts w:ascii="Times New Roman"/>
          <w:b w:val="false"/>
          <w:i w:val="false"/>
          <w:color w:val="000000"/>
          <w:sz w:val="28"/>
        </w:rPr>
        <w:t xml:space="preserve">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 </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2-тармағына сәйкес тіркелген күнінен бастап 5 (бес) жұмыс күні ішінде қаралуы тиіс. </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қаралуы тиіс.</w:t>
      </w:r>
    </w:p>
    <w:p>
      <w:pPr>
        <w:spacing w:after="0"/>
        <w:ind w:left="0"/>
        <w:jc w:val="both"/>
      </w:pPr>
      <w:r>
        <w:rPr>
          <w:rFonts w:ascii="Times New Roman"/>
          <w:b w:val="false"/>
          <w:i w:val="false"/>
          <w:color w:val="000000"/>
          <w:sz w:val="28"/>
        </w:rPr>
        <w:t xml:space="preserve">
      Мемлекеттік корпорация арқылы қызметтер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 </w:t>
      </w:r>
    </w:p>
    <w:bookmarkStart w:name="z81" w:id="49"/>
    <w:p>
      <w:pPr>
        <w:spacing w:after="0"/>
        <w:ind w:left="0"/>
        <w:jc w:val="both"/>
      </w:pPr>
      <w:r>
        <w:rPr>
          <w:rFonts w:ascii="Times New Roman"/>
          <w:b w:val="false"/>
          <w:i w:val="false"/>
          <w:color w:val="000000"/>
          <w:sz w:val="28"/>
        </w:rPr>
        <w:t>
      10. Егер заңда өзгеше көзделмесе, шағым берілгеннен кейін сотқа дейінгі тәртіппен сотқа жүгінуге жол беріледі.".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азаматтарына паспорттар, жеке</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1369"/>
        <w:gridCol w:w="105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азаматтарына паспорттар, жеке куәліктер беру" мемлекеттік көрсетілетін қызмет стандарты</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полиция органдары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 тәсілдері</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құжаттар қабылдау:</w:t>
            </w:r>
            <w:r>
              <w:br/>
            </w:r>
            <w:r>
              <w:rPr>
                <w:rFonts w:ascii="Times New Roman"/>
                <w:b w:val="false"/>
                <w:i w:val="false"/>
                <w:color w:val="000000"/>
                <w:sz w:val="20"/>
              </w:rPr>
              <w:t>
1) "Азаматтарға арналған үкімет" мемлекеттік корпорация" коммерциялық емес акционерлік қоғамдағы (бұдан әрі – Мемлекеттік корпорация) көрсетілетін қызметті беруші;</w:t>
            </w:r>
            <w:r>
              <w:br/>
            </w:r>
            <w:r>
              <w:rPr>
                <w:rFonts w:ascii="Times New Roman"/>
                <w:b w:val="false"/>
                <w:i w:val="false"/>
                <w:color w:val="000000"/>
                <w:sz w:val="20"/>
              </w:rPr>
              <w:t>
2) құжаттарды дайындаудың жаңа технологиясына сәйкес құжаттардың түр өзгерісіне байланысты жеке басты куәландыратын құжатты ауыстыру кезінде – www.egov.kz "электрондық үкімет" веб-порталы арқылы жүзеге асырылады.</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көрсету мерзiмі</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жалпы тәртіпте, оның ішінде порталға жүгінген кезде алу үшін - 15 (он бес) жұмыс күнінен кешіктірмей.</w:t>
            </w:r>
            <w:r>
              <w:br/>
            </w:r>
            <w:r>
              <w:rPr>
                <w:rFonts w:ascii="Times New Roman"/>
                <w:b w:val="false"/>
                <w:i w:val="false"/>
                <w:color w:val="000000"/>
                <w:sz w:val="20"/>
              </w:rPr>
              <w:t xml:space="preserve">
Мемлекеттік корпорация арқылы құжаттарды жеделдетілген тәртіппен алу үшін (өтінімді ресімдеу және жеделдетілген көрсетілетін қызметке түбіртекті төлеу күні мемлекеттiк қызмет көрсету мерзiмiне кiрмейдi): </w:t>
            </w:r>
            <w:r>
              <w:br/>
            </w:r>
            <w:r>
              <w:rPr>
                <w:rFonts w:ascii="Times New Roman"/>
                <w:b w:val="false"/>
                <w:i w:val="false"/>
                <w:color w:val="000000"/>
                <w:sz w:val="20"/>
              </w:rPr>
              <w:t xml:space="preserve">
Нұр-Сұлтан, Алматы, Шымкент және Ақтөбе қалалары үшін - жеделдіктің 1-санаты бойынша 1 (бір) жұмыс күніне дейін; жеделдіктің 2-санаты бойынша 3 (үш) жұмыс күніне дейін; </w:t>
            </w:r>
            <w:r>
              <w:br/>
            </w:r>
            <w:r>
              <w:rPr>
                <w:rFonts w:ascii="Times New Roman"/>
                <w:b w:val="false"/>
                <w:i w:val="false"/>
                <w:color w:val="000000"/>
                <w:sz w:val="20"/>
              </w:rPr>
              <w:t xml:space="preserve">
облыс орталықтары үшін - жеделдіктің 1-санаты бойынша 3 (үш) жұмыс күніне дейін; жеделдіктің 2-санаты бойынша 5 (үш) жұмыс күніне дейін; </w:t>
            </w:r>
            <w:r>
              <w:br/>
            </w:r>
            <w:r>
              <w:rPr>
                <w:rFonts w:ascii="Times New Roman"/>
                <w:b w:val="false"/>
                <w:i w:val="false"/>
                <w:color w:val="000000"/>
                <w:sz w:val="20"/>
              </w:rPr>
              <w:t>
облыстардың қалалары және аудандары үшін – жеделдіктің 3-санаты бойынша 7 (жеті) жұмыс күніне дейін.</w:t>
            </w:r>
            <w:r>
              <w:br/>
            </w:r>
            <w:r>
              <w:rPr>
                <w:rFonts w:ascii="Times New Roman"/>
                <w:b w:val="false"/>
                <w:i w:val="false"/>
                <w:color w:val="000000"/>
                <w:sz w:val="20"/>
              </w:rPr>
              <w:t>
Құжаттар пакетін тапсыру үшін рұқсат етiлген ең ұзақ уақыты – 15 (он бес) минуттан аспайды;</w:t>
            </w:r>
            <w:r>
              <w:br/>
            </w:r>
            <w:r>
              <w:rPr>
                <w:rFonts w:ascii="Times New Roman"/>
                <w:b w:val="false"/>
                <w:i w:val="false"/>
                <w:color w:val="000000"/>
                <w:sz w:val="20"/>
              </w:rPr>
              <w:t>
Көрсетілетін қызметті алушыға қызмет көрсетудің рұқсат етілген ең ұзақ уақыты – 30 (отыз) минут.</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нысаны</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немесе қағаз түрінде.</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азаматының паспортын және (немесе) жеке куәлігін беру. </w:t>
            </w:r>
            <w:r>
              <w:br/>
            </w:r>
            <w:r>
              <w:rPr>
                <w:rFonts w:ascii="Times New Roman"/>
                <w:b w:val="false"/>
                <w:i w:val="false"/>
                <w:color w:val="000000"/>
                <w:sz w:val="20"/>
              </w:rPr>
              <w:t>
Мемлекеттік қызмет көрсету нәтижесін беру:</w:t>
            </w:r>
            <w:r>
              <w:br/>
            </w:r>
            <w:r>
              <w:rPr>
                <w:rFonts w:ascii="Times New Roman"/>
                <w:b w:val="false"/>
                <w:i w:val="false"/>
                <w:color w:val="000000"/>
                <w:sz w:val="20"/>
              </w:rPr>
              <w:t>
1) Мемлекеттік корпорация арқылы өтінімді тіркеу талон негізінде;</w:t>
            </w:r>
            <w:r>
              <w:br/>
            </w:r>
            <w:r>
              <w:rPr>
                <w:rFonts w:ascii="Times New Roman"/>
                <w:b w:val="false"/>
                <w:i w:val="false"/>
                <w:color w:val="000000"/>
                <w:sz w:val="20"/>
              </w:rPr>
              <w:t xml:space="preserve">
2) Мемлекеттік корпорациясындағы көрсетілетін қызметті беруші арқылы: формуляр бланкіден оны толтырғаннан кейін бөлінетін жеке басты куәландыратын құжатты алу үшін түбіртек негізінде, портал арқылы ресімдеу кезінде көрсетілетін қызметті алушының "жеке кабинетіне" хабарламаның негізінде. </w:t>
            </w:r>
            <w:r>
              <w:br/>
            </w:r>
            <w:r>
              <w:rPr>
                <w:rFonts w:ascii="Times New Roman"/>
                <w:b w:val="false"/>
                <w:i w:val="false"/>
                <w:color w:val="000000"/>
                <w:sz w:val="20"/>
              </w:rPr>
              <w:t>
Көрсетілетін қызметті алушы немесе өкілдік етуге өкілеттілігін растайтын құжаттар ұсына отырып оның заңды өкілі не өкілеттікте көзделген іс-әрекеттерді жүзеге асыруға арналған нотариалды куәландырылған сенімхат бойынша сенім білдірген адам Мемлекеттік корпорацияға жеке жүгінген кезде.</w:t>
            </w:r>
            <w:r>
              <w:br/>
            </w:r>
            <w:r>
              <w:rPr>
                <w:rFonts w:ascii="Times New Roman"/>
                <w:b w:val="false"/>
                <w:i w:val="false"/>
                <w:color w:val="000000"/>
                <w:sz w:val="20"/>
              </w:rPr>
              <w:t>
Егер көрсетілетін қызметті алушы мемлекеттік қызмет көрсету нәтижесін алуға келмесе, Мемлекеттік корпорация жеке куәлікті және (немесе) паспортты оның дайындалған күнінен бастап бір жыл бойы сақтауды қамтамасыз етеді, содан кейін көрсетілетін қызметті берушіге оны жою үшін тапсырады.</w:t>
            </w:r>
            <w:r>
              <w:br/>
            </w:r>
            <w:r>
              <w:rPr>
                <w:rFonts w:ascii="Times New Roman"/>
                <w:b w:val="false"/>
                <w:i w:val="false"/>
                <w:color w:val="000000"/>
                <w:sz w:val="20"/>
              </w:rPr>
              <w:t xml:space="preserve">
Мемлекеттiк қызмет көрсету нәтижесін ұсыну нысаны: қағаз түрінде.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алушылардан алынатын төлемдің мөлшері және оны Қазақстан Республикасының заңнамасымен көзделген жағдайларда алу тәсілі</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алушыларға ақылы негізде көрсетiледi. </w:t>
            </w:r>
            <w:r>
              <w:br/>
            </w:r>
            <w:r>
              <w:rPr>
                <w:rFonts w:ascii="Times New Roman"/>
                <w:b w:val="false"/>
                <w:i w:val="false"/>
                <w:color w:val="000000"/>
                <w:sz w:val="20"/>
              </w:rPr>
              <w:t xml:space="preserve">
Мемлекеттік қызмет көрсеткені үшін мемлекеттік баж алынады, ол "Салық және бюджетке төленетiн басқа да мiндеттi төлемдер туралы" (бұдан әрі - Салық кодексi) Қазақстан Республикасының 2017 жылғы 25 желтоқсандағы кодексінің 615-бабына сәйкес мемлекеттік баж төлеу күніне белгіленген, Қазақстан Республикасы азаматының паспортын бергенi үшiн 8 айлық есептік көрсеткішті (бұдан әрі - АЕК), ал Қазақстан Республикасы азаматының жеке куәлігiн бергені үшін 0,2 АЕК құрайды. </w:t>
            </w:r>
            <w:r>
              <w:br/>
            </w:r>
            <w:r>
              <w:rPr>
                <w:rFonts w:ascii="Times New Roman"/>
                <w:b w:val="false"/>
                <w:i w:val="false"/>
                <w:color w:val="000000"/>
                <w:sz w:val="20"/>
              </w:rPr>
              <w:t>
Төлем "электрондық үкіметтің" төлем шлюзі (бұдан әрі – ЭҮТШ) немесе екінші деңгейдегі банктер арқылы жүзеге асырылады.</w:t>
            </w:r>
            <w:r>
              <w:br/>
            </w:r>
            <w:r>
              <w:rPr>
                <w:rFonts w:ascii="Times New Roman"/>
                <w:b w:val="false"/>
                <w:i w:val="false"/>
                <w:color w:val="000000"/>
                <w:sz w:val="20"/>
              </w:rPr>
              <w:t>
Мемлекеттік қызметті алу үшін электрондық сұрау салу берілген жағдайда, төлем ЭҮТШ арқылы жүзеге асырылады.</w:t>
            </w:r>
            <w:r>
              <w:br/>
            </w:r>
            <w:r>
              <w:rPr>
                <w:rFonts w:ascii="Times New Roman"/>
                <w:b w:val="false"/>
                <w:i w:val="false"/>
                <w:color w:val="000000"/>
                <w:sz w:val="20"/>
              </w:rPr>
              <w:t>
Жеделдетілген тәртіппен жеке куәлік және (немесе) паспорт берген кезде мемлекеттік монополия саласындағы заңнамаға сәйкес белгіленген қосымша төлем алынады. Белгіленген тарифтердің мөлшері "Шаруашылық жүргізу құқығындағы республикалық мемлекеттік кәсіпорын көрсететін жеке басты куәландыратын құжаттарды жеделдетілген тәртіппен беру бойынша көрсетілетін қызмет бағаларының прейскурантын бекіту туралы" Қазақстан Республикасы Ішкі істер министрінің 2018 жылғы 22 ақпандағы № 143 бұйрығымен бекітілген (Нормативтік құқықтық актілерді мемлекеттік тіркеу тізілімінде № 16576 болып тіркелген).</w:t>
            </w:r>
            <w:r>
              <w:br/>
            </w:r>
            <w:r>
              <w:rPr>
                <w:rFonts w:ascii="Times New Roman"/>
                <w:b w:val="false"/>
                <w:i w:val="false"/>
                <w:color w:val="000000"/>
                <w:sz w:val="20"/>
              </w:rPr>
              <w:t>
Жеке басты куәландыратын құжаттарды жедел дайындау бойынша қызметтер үшін төлем "АӨО" РМК-ның есеп шотына жүргізіледі.</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дүйсенбіден бастап жұмаға дейін түскі асқа үзіліссіз сағат 9.00-ден 18.30-ға дейін, сенбіде – сағат 9-00-ден 13-00-ге дейін, демалыс – Қазақстан Республикасының еңбек заңнамасына сәйкес жексенбі және мереке күндерi; </w:t>
            </w:r>
            <w:r>
              <w:br/>
            </w:r>
            <w:r>
              <w:rPr>
                <w:rFonts w:ascii="Times New Roman"/>
                <w:b w:val="false"/>
                <w:i w:val="false"/>
                <w:color w:val="000000"/>
                <w:sz w:val="20"/>
              </w:rPr>
              <w:t xml:space="preserve">
Құжаттарды (формулярда және портал арқылы ресімделген) қабылдау және мемлекеттік қызмет көрсету нәтижесін беруді көрсетілетін қызметті беруші дүйсенбіден бастап жұмаға дейін түскі асқа үзіліссіз сағат 9.00-ден 18-00-ге дейін, сенбіде – сағат 9.00-ден 13.00-ге дейін жүзеге асырады, демалыс – Қазақстан Республикасының еңбек заңнамасына сәйкес жексенбі және мереке күндерi; </w:t>
            </w:r>
            <w:r>
              <w:br/>
            </w:r>
            <w:r>
              <w:rPr>
                <w:rFonts w:ascii="Times New Roman"/>
                <w:b w:val="false"/>
                <w:i w:val="false"/>
                <w:color w:val="000000"/>
                <w:sz w:val="20"/>
              </w:rPr>
              <w:t xml:space="preserve">
2) Мемлекеттік корпорацияның – дүйсенбіден бастап сенбіні қоса алғанда, белгіленген жұмыс кестесіне сәйкес түскі асқа үзіліссіз сағат 9.00-ден 20.00-ге дейін, демалыс – Қазақстан Республикасының еңбек заңнамасына сәйкес жексенбі және мереке күндерi. </w:t>
            </w:r>
            <w:r>
              <w:br/>
            </w:r>
            <w:r>
              <w:rPr>
                <w:rFonts w:ascii="Times New Roman"/>
                <w:b w:val="false"/>
                <w:i w:val="false"/>
                <w:color w:val="000000"/>
                <w:sz w:val="20"/>
              </w:rPr>
              <w:t xml:space="preserve">
Мемлекеттік қызмет көрсету орындарының мекенжайлары: </w:t>
            </w:r>
            <w:r>
              <w:br/>
            </w:r>
            <w:r>
              <w:rPr>
                <w:rFonts w:ascii="Times New Roman"/>
                <w:b w:val="false"/>
                <w:i w:val="false"/>
                <w:color w:val="000000"/>
                <w:sz w:val="20"/>
              </w:rPr>
              <w:t xml:space="preserve">
1) Министрліктің – www.mvd.gov.kz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 </w:t>
            </w:r>
            <w:r>
              <w:br/>
            </w:r>
            <w:r>
              <w:rPr>
                <w:rFonts w:ascii="Times New Roman"/>
                <w:b w:val="false"/>
                <w:i w:val="false"/>
                <w:color w:val="000000"/>
                <w:sz w:val="20"/>
              </w:rPr>
              <w:t>
2) мемлекеттік корпорацияның – www.gov4с.kz интернет-ресурсында;</w:t>
            </w:r>
            <w:r>
              <w:br/>
            </w:r>
            <w:r>
              <w:rPr>
                <w:rFonts w:ascii="Times New Roman"/>
                <w:b w:val="false"/>
                <w:i w:val="false"/>
                <w:color w:val="000000"/>
                <w:sz w:val="20"/>
              </w:rPr>
              <w:t>
3) порталдың – www.egov.kz орналастырылған.</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қажетті құжаттар тізбесі </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жеке өзi (сот әрекетке қабілетсіз деп таныған балалар мен азаматтар, өкілдік етуге құзыреттілігін растайтын құжаттар ұсына отырып, олардың заңды өкілдері үшін (ата-аналары, қорғаншылары, қамқоршылары) мемлекеттік қызмет көрсету үшін қажетті құжаттар тізбесі:</w:t>
            </w:r>
            <w:r>
              <w:br/>
            </w:r>
            <w:r>
              <w:rPr>
                <w:rFonts w:ascii="Times New Roman"/>
                <w:b w:val="false"/>
                <w:i w:val="false"/>
                <w:color w:val="000000"/>
                <w:sz w:val="20"/>
              </w:rPr>
              <w:t>
Мемлекеттік корпорацияда көрсетілетін қызметті берушіге:</w:t>
            </w:r>
            <w:r>
              <w:br/>
            </w:r>
            <w:r>
              <w:rPr>
                <w:rFonts w:ascii="Times New Roman"/>
                <w:b w:val="false"/>
                <w:i w:val="false"/>
                <w:color w:val="000000"/>
                <w:sz w:val="20"/>
              </w:rPr>
              <w:t>
1) құжат үшiн мемлекеттiк баждың төленгенi туралы түбiртек (мемлекеттiк баж төлеуден босатылған адамдар Салық кодексінің 622-бабына сәйкес растайтын құжаттарын ұсынады);</w:t>
            </w:r>
            <w:r>
              <w:br/>
            </w:r>
            <w:r>
              <w:rPr>
                <w:rFonts w:ascii="Times New Roman"/>
                <w:b w:val="false"/>
                <w:i w:val="false"/>
                <w:color w:val="000000"/>
                <w:sz w:val="20"/>
              </w:rPr>
              <w:t>
2) құжатты ресiмдеген сәтте көрсетілетін қызметті алушының жасына сәйкес келетiн өлшемі 3,5 х 4,5 сантиметр екі фотосурет.</w:t>
            </w:r>
            <w:r>
              <w:br/>
            </w:r>
            <w:r>
              <w:rPr>
                <w:rFonts w:ascii="Times New Roman"/>
                <w:b w:val="false"/>
                <w:i w:val="false"/>
                <w:color w:val="000000"/>
                <w:sz w:val="20"/>
              </w:rPr>
              <w:t>
Фотосурет бiр негативтен қалың фотоқағазға фото басып шығару әдiсiмен орындалады, қатаң түрде жарық жерде алдынан түсiрiлген, бейтарап бет-бейнесі көрінісімен және аузы жабық түскен, бетi фотосуреттiң жалпы ауданының 75% жуығын алатындай болып жасалады. Компьютерлiк сканерлеу, модельдеу немесе ксерокөшiрме әдiсiмен дайындалған суреттердi пайдалануға жол берiлмейдi. Суретке түсіру кезінде діни не медициналық себептер бойынша басты жабуды қоспағанда, ешқандай бас киім киіп түсуге жол берілмейді, бұл жағдайда беті иектің төменгі жағынан маңдайына дейін ашық күйде қалады, бас киім көлеңкесінің бетке түсуіне жол берілмейді. Көзі ашық және анық көрінуі тиіс, шашпен жабылмауы қажет. Көзілдіріктің жиегі көзді жаппайды, шағылыстырғыш және күннен қорғайтын көзілдіріктерге жол берілмейді. Сонымен қатар, құжатталатын адамның бірегей нысанды киімде түскен суретіне жол берілмейді.</w:t>
            </w:r>
            <w:r>
              <w:br/>
            </w:r>
            <w:r>
              <w:rPr>
                <w:rFonts w:ascii="Times New Roman"/>
                <w:b w:val="false"/>
                <w:i w:val="false"/>
                <w:color w:val="000000"/>
                <w:sz w:val="20"/>
              </w:rPr>
              <w:t xml:space="preserve">
"Халықты құжаттандыру және тіркеу" Тіркеу пункті" ақпараттық жүйесі (бұдан әрі – ХҚТ ТП АЖ) арқылы мемлекеттік қызметті көрсету кезінде көрсетілетін қызметті алушыны фотосуретке түсіру ХҚТ ТП АЖ-да халықаралық стандарттардың талаптарына сәйкес және ақысыз жүргізіледі. </w:t>
            </w:r>
            <w:r>
              <w:br/>
            </w:r>
            <w:r>
              <w:rPr>
                <w:rFonts w:ascii="Times New Roman"/>
                <w:b w:val="false"/>
                <w:i w:val="false"/>
                <w:color w:val="000000"/>
                <w:sz w:val="20"/>
              </w:rPr>
              <w:t xml:space="preserve">
Көрсетілетін қызметті алушының фотобейнесі электрондық формулярға фотосуретке түсіру, қолтаңба сканері арқылы көрсетілетін қызметті алушының қолтаңбасы енгізіледі. </w:t>
            </w:r>
            <w:r>
              <w:br/>
            </w:r>
            <w:r>
              <w:rPr>
                <w:rFonts w:ascii="Times New Roman"/>
                <w:b w:val="false"/>
                <w:i w:val="false"/>
                <w:color w:val="000000"/>
                <w:sz w:val="20"/>
              </w:rPr>
              <w:t xml:space="preserve">
3) мына құжаттардың бiрi: </w:t>
            </w:r>
            <w:r>
              <w:br/>
            </w:r>
            <w:r>
              <w:rPr>
                <w:rFonts w:ascii="Times New Roman"/>
                <w:b w:val="false"/>
                <w:i w:val="false"/>
                <w:color w:val="000000"/>
                <w:sz w:val="20"/>
              </w:rPr>
              <w:t>
туу туралы куәлiк (16 жасқа толған соң жеке куәлiк алу кезiнде, 16 жасқа дейiн паспорт алу кезiнде) және ата-анасының бірінің жеке куәлігі (баланың азаматтығын растау үшін). Шетелдік ата-анасының баланың Қазақстан Республикасы азаматының жеке басын куәландыратын құжатын алуға (бала Қазақстан Республикасынан тыс жерлерге туған және ата-анасының азаматтығы әртүрлі болған кезде, олардың бірі бала туған кезде Қазақстан Республикасының азаматтығында болған және ата-анасының екеуі бірдей осы кезде Қазақстан Республикасынан тыс жерлерде тұрақты тұрған кезде) нотариалды түрде куәландырылған келісім-өтінішін ұсыну қажет;</w:t>
            </w:r>
            <w:r>
              <w:br/>
            </w:r>
            <w:r>
              <w:rPr>
                <w:rFonts w:ascii="Times New Roman"/>
                <w:b w:val="false"/>
                <w:i w:val="false"/>
                <w:color w:val="000000"/>
                <w:sz w:val="20"/>
              </w:rPr>
              <w:t>
Қазақстан Республикасы азаматының паспорты (паспорт ауыстырған, Қазақстан Республикасы азаматының жеке куәлігін жоғалтқан кезде);</w:t>
            </w:r>
            <w:r>
              <w:br/>
            </w:r>
            <w:r>
              <w:rPr>
                <w:rFonts w:ascii="Times New Roman"/>
                <w:b w:val="false"/>
                <w:i w:val="false"/>
                <w:color w:val="000000"/>
                <w:sz w:val="20"/>
              </w:rPr>
              <w:t>
Қазақстан Республикасы азаматының жеке куәлiгi (Қазақстан Республикасы азаматының жеке куәлiгін ауыстырған, Қазақстан Республикасы азаматының паспортын жоғалтқан не оны бiрiншi рет алған кезде);</w:t>
            </w:r>
            <w:r>
              <w:br/>
            </w:r>
            <w:r>
              <w:rPr>
                <w:rFonts w:ascii="Times New Roman"/>
                <w:b w:val="false"/>
                <w:i w:val="false"/>
                <w:color w:val="000000"/>
                <w:sz w:val="20"/>
              </w:rPr>
              <w:t>
iшкi iстер органдары беретiн белгiленген нысандағы Қазақстан Республикасының азаматтығына қабылданғаны туралы анықтама (Қазақстан Республикасының азаматтығына қабылдануға байланысты құжаттарды алған кезде);</w:t>
            </w:r>
            <w:r>
              <w:br/>
            </w:r>
            <w:r>
              <w:rPr>
                <w:rFonts w:ascii="Times New Roman"/>
                <w:b w:val="false"/>
                <w:i w:val="false"/>
                <w:color w:val="000000"/>
                <w:sz w:val="20"/>
              </w:rPr>
              <w:t>
Қазақстан Республикасының шетелдегі мекемелерi берген қайтып оралуға арналған куәлiгi (Қазақстан Республикасы азаматының паспортын шет елде уақытша жүргенде жоғалтқан кезде);</w:t>
            </w:r>
            <w:r>
              <w:br/>
            </w:r>
            <w:r>
              <w:rPr>
                <w:rFonts w:ascii="Times New Roman"/>
                <w:b w:val="false"/>
                <w:i w:val="false"/>
                <w:color w:val="000000"/>
                <w:sz w:val="20"/>
              </w:rPr>
              <w:t>
еркін нысандағы жазбаша өтініш (азаматтың хал актісіне туу туралы, туған жері, ұлты туралы өзгерістерді енгізе отырып айқындамалық деректерді өзгерткен, жоғалған жеке куәлік және (немесе) паспортты қалпына келтіру мәселесі бойынша жүгінген кезде) немесе қылмыстық құқық бұзушылық ретінде жеке куәлікті және (немесе) паспортты ұрланған туралы арызды қабылдаған қылмысты құдалау органнан талон-хабарлама (Қазақстан Республикасы Бас прокурорының 2014 жылғы 19 қыркүйектегі № 89 бұйрығымен бекітілген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қағидаларына 4-қосымшаға сәйкес нысаны бойынша (Нормативтік құқықтық актілерді мемлекеттік тіркеу тізілімінде № 9744 болып тіркелген);</w:t>
            </w:r>
            <w:r>
              <w:br/>
            </w:r>
            <w:r>
              <w:rPr>
                <w:rFonts w:ascii="Times New Roman"/>
                <w:b w:val="false"/>
                <w:i w:val="false"/>
                <w:color w:val="000000"/>
                <w:sz w:val="20"/>
              </w:rPr>
              <w:t>
порталға (Қазақстан Республикасының азаматтары үшін):</w:t>
            </w:r>
            <w:r>
              <w:br/>
            </w:r>
            <w:r>
              <w:rPr>
                <w:rFonts w:ascii="Times New Roman"/>
                <w:b w:val="false"/>
                <w:i w:val="false"/>
                <w:color w:val="000000"/>
                <w:sz w:val="20"/>
              </w:rPr>
              <w:t xml:space="preserve">
1) көрсетілетін қызметті алушының ЭЦҚ-мен куәландырылған электрондық сұрау салу; </w:t>
            </w:r>
            <w:r>
              <w:br/>
            </w:r>
            <w:r>
              <w:rPr>
                <w:rFonts w:ascii="Times New Roman"/>
                <w:b w:val="false"/>
                <w:i w:val="false"/>
                <w:color w:val="000000"/>
                <w:sz w:val="20"/>
              </w:rPr>
              <w:t>
2) Қазақстан Республикасы халықтың жеке басын куәландыратын құжаттарды ресімдеу кезінде фотосуретке және қолтаңбаға қойылатын талаптарға сәйкес графикалық файлдар түріндегі графикалық бейнелер өлшемі 3,4х4,5 сантиметр цифрлық фотосуреті және сканерленген нұсқадағы 7 х 2 сантиметр форматтағы жеке қолы.</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 көрсетуден бас тарту үшін негіздемелер</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анықталған, сондай-ақ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жағдайда.</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ерекшеліктерін ескере отырып қойылатын өзге де талаптар </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 шектейтін организм функциялары тұрақты бұзылуынан денсаулығы бұзылған көрсетілетін қызметті алушыларға және тергеу қамауындағыларға және бас бостандығынан айыру орындарында жазасын өтеп жатқан адамдарға қажет болған жағдайда 1414, 8 800 080 7777 Бірыңғай байланыс-орталығы арқылы жүгіну жолымен мемлекеттік қызмет көрсету үшін құжаттарды қабылдауды тұрғылықты жеріне барып жүргізеді.</w:t>
            </w:r>
            <w:r>
              <w:br/>
            </w:r>
            <w:r>
              <w:rPr>
                <w:rFonts w:ascii="Times New Roman"/>
                <w:b w:val="false"/>
                <w:i w:val="false"/>
                <w:color w:val="000000"/>
                <w:sz w:val="20"/>
              </w:rPr>
              <w:t>
Көрсетілетін қызметті алушының ЭЦҚ пайдалану мүмкіндігі мемлекеттік көрсетілетін қызметті портал арқылы электрондық сұрау салуды беру жолымен алу кезінде көзделеді.</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арқылы қашықтықтан қол жеткізу режимінде, көрсетілетін қызметті берушінің анықтама қызметтері, сондай-ақ мемлекеттік қызметтер көрсету мәселелері жөніндегі Бірыңғай байланыс орталығы арқылы алу мүмкіндігі бар.</w:t>
            </w:r>
            <w:r>
              <w:br/>
            </w: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Министрліктің www.mvd.gov.kz сайтында орналастырылған. Мемлекеттік қызметтер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азаматтарына паспорттар, жеке</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84" w:id="50"/>
    <w:p>
      <w:pPr>
        <w:spacing w:after="0"/>
        <w:ind w:left="0"/>
        <w:jc w:val="left"/>
      </w:pPr>
      <w:r>
        <w:rPr>
          <w:rFonts w:ascii="Times New Roman"/>
          <w:b/>
          <w:i w:val="false"/>
          <w:color w:val="000000"/>
        </w:rPr>
        <w:t xml:space="preserve"> Жеке басты куәландыратын құжаттарды ресімдеу кезіндегі фотосуреттер мен қолтаңбалар үлгілері </w:t>
      </w:r>
    </w:p>
    <w:bookmarkEnd w:id="50"/>
    <w:p>
      <w:pPr>
        <w:spacing w:after="0"/>
        <w:ind w:left="0"/>
        <w:jc w:val="both"/>
      </w:pPr>
      <w:r>
        <w:rPr>
          <w:rFonts w:ascii="Times New Roman"/>
          <w:b w:val="false"/>
          <w:i w:val="false"/>
          <w:color w:val="000000"/>
          <w:sz w:val="28"/>
        </w:rPr>
        <w:t>
      Жеке басты куәландыратын құжаттарды басып шығарудың тиісті сапасын және құжаттандырылатын адамның биометриялық деректері бойынша сәйкестендірілуін қамтамасыз ету үшін құжаттандыру үшін ұсынылатын фотосуреттер төменде сипатталған талаптарға сәйкес болуы қажет.</w:t>
      </w:r>
    </w:p>
    <w:p>
      <w:pPr>
        <w:spacing w:after="0"/>
        <w:ind w:left="0"/>
        <w:jc w:val="both"/>
      </w:pPr>
      <w:r>
        <w:rPr>
          <w:rFonts w:ascii="Times New Roman"/>
          <w:b w:val="false"/>
          <w:i w:val="false"/>
          <w:color w:val="000000"/>
          <w:sz w:val="28"/>
        </w:rPr>
        <w:t xml:space="preserve">
      Құжатта келтірілген фотосуреттер үлгілері фотосуреттің талап етілетін сапа өлшемдерін көрсетеді және жеке басты куәландыратын электрондық құжаттарды басып шығару үшін ұсынылатын фотосуреттердің жарамдылығын анықтау үшін қажет. Фотосуретке түсу құжаттар тапсырылғанға дейін 6 айдан кешіктірілмей жасалынады. </w:t>
      </w:r>
    </w:p>
    <w:p>
      <w:pPr>
        <w:spacing w:after="0"/>
        <w:ind w:left="0"/>
        <w:jc w:val="both"/>
      </w:pPr>
      <w:r>
        <w:rPr>
          <w:rFonts w:ascii="Times New Roman"/>
          <w:b w:val="false"/>
          <w:i w:val="false"/>
          <w:color w:val="000000"/>
          <w:sz w:val="28"/>
        </w:rPr>
        <w:t>
      Фотосурет бiр негативтен қалың фотоқағазға фото басып шығару әдiсiмен орындалады, қатаң түрде жарық жерде алдынан түсiрiлген, бейтарап бет көрінісімен және аузы жабық түскен болып жасалады. Компьютерлiк сканерлеу, модельдеу немесе ксерокөшiрме әдiсiмен дайындалған суреттердi пайдалануға жол берiлмейдi. Сонымен қатар, құжатталатын адамның бірегей нысанды киімде түскен суретіне жол берілмейді.</w:t>
      </w:r>
    </w:p>
    <w:p>
      <w:pPr>
        <w:spacing w:after="0"/>
        <w:ind w:left="0"/>
        <w:jc w:val="both"/>
      </w:pPr>
      <w:r>
        <w:rPr>
          <w:rFonts w:ascii="Times New Roman"/>
          <w:b w:val="false"/>
          <w:i w:val="false"/>
          <w:color w:val="000000"/>
          <w:sz w:val="28"/>
        </w:rPr>
        <w:t>
      Діни тұрғыда және медициналық себептерге байланысты басты жабуды қоспағанда, фотосуретке бас киіммен түсуге жол берілмейді, бұл жағдайда бет иектің төменгі жағынан бастап маңдайға дейін ашық болады, бас киімнің көлеңкесі бетке түсуіне жол берілмейді.</w:t>
      </w:r>
    </w:p>
    <w:p>
      <w:pPr>
        <w:spacing w:after="0"/>
        <w:ind w:left="0"/>
        <w:jc w:val="both"/>
      </w:pPr>
      <w:r>
        <w:rPr>
          <w:rFonts w:ascii="Times New Roman"/>
          <w:b w:val="false"/>
          <w:i w:val="false"/>
          <w:color w:val="000000"/>
          <w:sz w:val="28"/>
        </w:rPr>
        <w:t>
      Фотосуреттің көлемі: биіктігі 45 мм, ені 35 мм. Суретте иектің төменгі нүктесінен бастың төбесіне дейін, сондай-ақ беттің шеткі сол сызығынан бастап оңғы шетіне дейін бет-бейнесінің белгілері фотода анық бейнеленеді. Бет-бейне фотосуреттің 70-80% орналасады, бұл иектің төменгі нүктесінен төбеге дейін 32-36 мм құрайды.</w:t>
      </w:r>
    </w:p>
    <w:p>
      <w:pPr>
        <w:spacing w:after="0"/>
        <w:ind w:left="0"/>
        <w:jc w:val="both"/>
      </w:pPr>
      <w:r>
        <w:rPr>
          <w:rFonts w:ascii="Times New Roman"/>
          <w:b w:val="false"/>
          <w:i w:val="false"/>
          <w:color w:val="000000"/>
          <w:sz w:val="28"/>
        </w:rPr>
        <w:t>
      Егер суретке түсірілетін адамның шашы қалың болса, иектің төменгі нүктесінен бастың ең жоғарғы нүктесіне дейінгі биіктігі жоғарыда келтірілген талаптарға сәйкес болады. Бастың жоғарғы нүктесін анықтау қиындық тудырған жағдайда 27 мм кем және 40 мм артық емес биіктікке жол беріледі. Шаш жеткілікті көлемде болғанда, бас (шашты қоса алғанда) фотосуретте толық көрсетілінеді.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51"/>
    <w:p>
      <w:pPr>
        <w:spacing w:after="0"/>
        <w:ind w:left="0"/>
        <w:jc w:val="both"/>
      </w:pPr>
      <w:r>
        <w:rPr>
          <w:rFonts w:ascii="Times New Roman"/>
          <w:b w:val="false"/>
          <w:i w:val="false"/>
          <w:color w:val="000000"/>
          <w:sz w:val="28"/>
        </w:rPr>
        <w:t>
      СУРЕТКЕ ТҮСІРУ КЕЗІНДЕГІ ҚАТЕЛЕР</w:t>
      </w:r>
    </w:p>
    <w:bookmarkEnd w:id="51"/>
    <w:bookmarkStart w:name="z86"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АНЫҚТЫҒЫ ЖӘНЕ ҚАРАМА-ҚАРСЫ ТҮСТІҢ АЙҚЫНДЫҒЫ</w:t>
      </w:r>
    </w:p>
    <w:bookmarkEnd w:id="52"/>
    <w:p>
      <w:pPr>
        <w:spacing w:after="0"/>
        <w:ind w:left="0"/>
        <w:jc w:val="both"/>
      </w:pPr>
      <w:r>
        <w:rPr>
          <w:rFonts w:ascii="Times New Roman"/>
          <w:b w:val="false"/>
          <w:i w:val="false"/>
          <w:color w:val="000000"/>
          <w:sz w:val="28"/>
        </w:rPr>
        <w:t>
      ● Фотосурет айқын және анық.</w:t>
      </w:r>
    </w:p>
    <w:p>
      <w:pPr>
        <w:spacing w:after="0"/>
        <w:ind w:left="0"/>
        <w:jc w:val="both"/>
      </w:pPr>
      <w:r>
        <w:rPr>
          <w:rFonts w:ascii="Times New Roman"/>
          <w:b w:val="false"/>
          <w:i w:val="false"/>
          <w:color w:val="000000"/>
          <w:sz w:val="28"/>
        </w:rPr>
        <w:t>
      ● Бет-бейнесінің барлық белгілері анық көрінеді.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ЖАРЫҚТАНДЫРУ</w:t>
      </w:r>
    </w:p>
    <w:bookmarkEnd w:id="53"/>
    <w:p>
      <w:pPr>
        <w:spacing w:after="0"/>
        <w:ind w:left="0"/>
        <w:jc w:val="both"/>
      </w:pPr>
      <w:r>
        <w:rPr>
          <w:rFonts w:ascii="Times New Roman"/>
          <w:b w:val="false"/>
          <w:i w:val="false"/>
          <w:color w:val="000000"/>
          <w:sz w:val="28"/>
        </w:rPr>
        <w:t>
      ● Суретке түсіру кезінде бет-бейнесін жарықтандыру біркелкі.</w:t>
      </w:r>
    </w:p>
    <w:p>
      <w:pPr>
        <w:spacing w:after="0"/>
        <w:ind w:left="0"/>
        <w:jc w:val="both"/>
      </w:pPr>
      <w:r>
        <w:rPr>
          <w:rFonts w:ascii="Times New Roman"/>
          <w:b w:val="false"/>
          <w:i w:val="false"/>
          <w:color w:val="000000"/>
          <w:sz w:val="28"/>
        </w:rPr>
        <w:t>
      ● Бет-бейнесінің қандай да бір бөліктерін ағартудан немесе қараңғылаудан, сондай-ақ "қызыл көз" әсерін болдырмау.</w:t>
      </w:r>
    </w:p>
    <w:p>
      <w:pPr>
        <w:spacing w:after="0"/>
        <w:ind w:left="0"/>
        <w:jc w:val="both"/>
      </w:pPr>
      <w:r>
        <w:rPr>
          <w:rFonts w:ascii="Times New Roman"/>
          <w:b w:val="false"/>
          <w:i w:val="false"/>
          <w:color w:val="000000"/>
          <w:sz w:val="28"/>
        </w:rPr>
        <w:t>
      ● Жарықтандырудың табиғи түсі қолданылады, көк немесе қызыл реңкті түстерге жол берілмейді.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54"/>
    <w:p>
      <w:pPr>
        <w:spacing w:after="0"/>
        <w:ind w:left="0"/>
        <w:jc w:val="both"/>
      </w:pPr>
      <w:r>
        <w:rPr>
          <w:rFonts w:ascii="Times New Roman"/>
          <w:b w:val="false"/>
          <w:i w:val="false"/>
          <w:color w:val="000000"/>
          <w:sz w:val="28"/>
        </w:rPr>
        <w:t>
      3. ФОН</w:t>
      </w:r>
    </w:p>
    <w:bookmarkEnd w:id="54"/>
    <w:p>
      <w:pPr>
        <w:spacing w:after="0"/>
        <w:ind w:left="0"/>
        <w:jc w:val="both"/>
      </w:pPr>
      <w:r>
        <w:rPr>
          <w:rFonts w:ascii="Times New Roman"/>
          <w:b w:val="false"/>
          <w:i w:val="false"/>
          <w:color w:val="000000"/>
          <w:sz w:val="28"/>
        </w:rPr>
        <w:t>
      ● Бір түсті және ашық фон қолданылады, сұр түсті фонды пайдалану ұсынылады, көк түсті фон болмауы керек.</w:t>
      </w:r>
    </w:p>
    <w:p>
      <w:pPr>
        <w:spacing w:after="0"/>
        <w:ind w:left="0"/>
        <w:jc w:val="both"/>
      </w:pPr>
      <w:r>
        <w:rPr>
          <w:rFonts w:ascii="Times New Roman"/>
          <w:b w:val="false"/>
          <w:i w:val="false"/>
          <w:color w:val="000000"/>
          <w:sz w:val="28"/>
        </w:rPr>
        <w:t>
      ● Бет-бейнесі мен шаш фонның түсімен қарама-қарсы және одан айқын көрінеді. Егер суретке түсірілетін адамның шашы ақшыл болса, онда фон сұр түстің орташа өңді, ал егер қара болса, ашық сұр түстер таңдалады. Фонда қандай да бір суреттер мен өрнектерге жол берілмейді.</w:t>
      </w:r>
    </w:p>
    <w:p>
      <w:pPr>
        <w:spacing w:after="0"/>
        <w:ind w:left="0"/>
        <w:jc w:val="both"/>
      </w:pPr>
      <w:r>
        <w:rPr>
          <w:rFonts w:ascii="Times New Roman"/>
          <w:b w:val="false"/>
          <w:i w:val="false"/>
          <w:color w:val="000000"/>
          <w:sz w:val="28"/>
        </w:rPr>
        <w:t>
      ● Суретте суретке түсірілетін адамның бейнесі ғана болады (бөгде адамдар немесе заттар болуына жол берілмейді). Суретте көлеңкенің болуына жол берілмейді.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55"/>
    <w:p>
      <w:pPr>
        <w:spacing w:after="0"/>
        <w:ind w:left="0"/>
        <w:jc w:val="both"/>
      </w:pPr>
      <w:r>
        <w:rPr>
          <w:rFonts w:ascii="Times New Roman"/>
          <w:b w:val="false"/>
          <w:i w:val="false"/>
          <w:color w:val="000000"/>
          <w:sz w:val="28"/>
        </w:rPr>
        <w:t>
      4. ФОТОСУРЕТТІҢ САПАСЫ</w:t>
      </w:r>
    </w:p>
    <w:bookmarkEnd w:id="55"/>
    <w:p>
      <w:pPr>
        <w:spacing w:after="0"/>
        <w:ind w:left="0"/>
        <w:jc w:val="both"/>
      </w:pPr>
      <w:r>
        <w:rPr>
          <w:rFonts w:ascii="Times New Roman"/>
          <w:b w:val="false"/>
          <w:i w:val="false"/>
          <w:color w:val="000000"/>
          <w:sz w:val="28"/>
        </w:rPr>
        <w:t>
      ● Фотосуреттің өлшемдері: 3,5*4,5 см., 413*531 (пиксель); мөлшері: 30 кб-қа дейін; тереңдегі: 24 бита;</w:t>
      </w:r>
    </w:p>
    <w:p>
      <w:pPr>
        <w:spacing w:after="0"/>
        <w:ind w:left="0"/>
        <w:jc w:val="both"/>
      </w:pPr>
      <w:r>
        <w:rPr>
          <w:rFonts w:ascii="Times New Roman"/>
          <w:b w:val="false"/>
          <w:i w:val="false"/>
          <w:color w:val="000000"/>
          <w:sz w:val="28"/>
        </w:rPr>
        <w:t>
      ● Фотосурет (әсіресе цифрлық фотоаппаратпен түсіргенде) 300 dpi ең аз рұқсат етілген жоғары сапалы күңгірт қағазға басып шығарылады (қағаз формулярда ресімдеу кезінде);</w:t>
      </w:r>
    </w:p>
    <w:p>
      <w:pPr>
        <w:spacing w:after="0"/>
        <w:ind w:left="0"/>
        <w:jc w:val="both"/>
      </w:pPr>
      <w:r>
        <w:rPr>
          <w:rFonts w:ascii="Times New Roman"/>
          <w:b w:val="false"/>
          <w:i w:val="false"/>
          <w:color w:val="000000"/>
          <w:sz w:val="28"/>
        </w:rPr>
        <w:t>
      ● Фотосурет бейтарап түсте болады және терінің табиғи реңін береді;</w:t>
      </w:r>
    </w:p>
    <w:p>
      <w:pPr>
        <w:spacing w:after="0"/>
        <w:ind w:left="0"/>
        <w:jc w:val="both"/>
      </w:pPr>
      <w:r>
        <w:rPr>
          <w:rFonts w:ascii="Times New Roman"/>
          <w:b w:val="false"/>
          <w:i w:val="false"/>
          <w:color w:val="000000"/>
          <w:sz w:val="28"/>
        </w:rPr>
        <w:t>
      ● Суретте сынықтар, ластанулар немесе сызаттар болуға жол берілмейді. Көркем ретушь және өзге де айла-шарғыларға жол берілмейді;</w:t>
      </w:r>
    </w:p>
    <w:p>
      <w:pPr>
        <w:spacing w:after="0"/>
        <w:ind w:left="0"/>
        <w:jc w:val="both"/>
      </w:pPr>
      <w:r>
        <w:rPr>
          <w:rFonts w:ascii="Times New Roman"/>
          <w:b w:val="false"/>
          <w:i w:val="false"/>
          <w:color w:val="000000"/>
          <w:sz w:val="28"/>
        </w:rPr>
        <w:t>
      ● Объектив телекамераға қатысты 90-130 мм қысқа телеобъективке сәйкес.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БЕТ-БЕЙНЕ КЕЙПІ және ҚАЛПЫ</w:t>
      </w:r>
    </w:p>
    <w:bookmarkEnd w:id="56"/>
    <w:p>
      <w:pPr>
        <w:spacing w:after="0"/>
        <w:ind w:left="0"/>
        <w:jc w:val="both"/>
      </w:pPr>
      <w:r>
        <w:rPr>
          <w:rFonts w:ascii="Times New Roman"/>
          <w:b w:val="false"/>
          <w:i w:val="false"/>
          <w:color w:val="000000"/>
          <w:sz w:val="28"/>
        </w:rPr>
        <w:t>
      ● Басты қисайтуға немесе бұрылуына жол берілмейді (мысалы, жартылай профильдік фото)</w:t>
      </w:r>
    </w:p>
    <w:p>
      <w:pPr>
        <w:spacing w:after="0"/>
        <w:ind w:left="0"/>
        <w:jc w:val="both"/>
      </w:pPr>
      <w:r>
        <w:rPr>
          <w:rFonts w:ascii="Times New Roman"/>
          <w:b w:val="false"/>
          <w:i w:val="false"/>
          <w:color w:val="000000"/>
          <w:sz w:val="28"/>
        </w:rPr>
        <w:t>
      ● Фотосуретке түсуші камераға тік қарауы және оның беті бейне кейпі бейтарап және аузын жауып камераға тура қарайды. Көзді сығырайтпау немесе адырайтпау керек.</w:t>
      </w:r>
    </w:p>
    <w:p>
      <w:pPr>
        <w:spacing w:after="0"/>
        <w:ind w:left="0"/>
        <w:jc w:val="both"/>
      </w:pPr>
      <w:r>
        <w:rPr>
          <w:rFonts w:ascii="Times New Roman"/>
          <w:b w:val="false"/>
          <w:i w:val="false"/>
          <w:color w:val="000000"/>
          <w:sz w:val="28"/>
        </w:rPr>
        <w:t>
      ● Түсірілім жоғарыдан, төменнен немесе жанынан емес алдыңғы жақтан анық түсіріледі.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57"/>
    <w:p>
      <w:pPr>
        <w:spacing w:after="0"/>
        <w:ind w:left="0"/>
        <w:jc w:val="both"/>
      </w:pPr>
      <w:r>
        <w:rPr>
          <w:rFonts w:ascii="Times New Roman"/>
          <w:b w:val="false"/>
          <w:i w:val="false"/>
          <w:color w:val="000000"/>
          <w:sz w:val="28"/>
        </w:rPr>
        <w:t>
      6. КӨЗҚАРАС БАҒЫТЫ• Фотосуретке түсуші камераға тік қарайды. Көзі ашық, анық көрінеді, шашпен көздердің жабылуына жол берілмейді.</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58"/>
    <w:p>
      <w:pPr>
        <w:spacing w:after="0"/>
        <w:ind w:left="0"/>
        <w:jc w:val="both"/>
      </w:pPr>
      <w:r>
        <w:rPr>
          <w:rFonts w:ascii="Times New Roman"/>
          <w:b w:val="false"/>
          <w:i w:val="false"/>
          <w:color w:val="000000"/>
          <w:sz w:val="28"/>
        </w:rPr>
        <w:t>
      7. КӨЗІЛДІРІК</w:t>
      </w:r>
    </w:p>
    <w:bookmarkEnd w:id="58"/>
    <w:p>
      <w:pPr>
        <w:spacing w:after="0"/>
        <w:ind w:left="0"/>
        <w:jc w:val="both"/>
      </w:pPr>
      <w:r>
        <w:rPr>
          <w:rFonts w:ascii="Times New Roman"/>
          <w:b w:val="false"/>
          <w:i w:val="false"/>
          <w:color w:val="000000"/>
          <w:sz w:val="28"/>
        </w:rPr>
        <w:t>
      ● Көздер анық көрінеді, шағылыстырғыш және күннен қорғайтын көзілдіріктерге жол берілмейді.</w:t>
      </w:r>
    </w:p>
    <w:p>
      <w:pPr>
        <w:spacing w:after="0"/>
        <w:ind w:left="0"/>
        <w:jc w:val="both"/>
      </w:pPr>
      <w:r>
        <w:rPr>
          <w:rFonts w:ascii="Times New Roman"/>
          <w:b w:val="false"/>
          <w:i w:val="false"/>
          <w:color w:val="000000"/>
          <w:sz w:val="28"/>
        </w:rPr>
        <w:t>
      ● Денсаулық тұрғысынан өң берілген көзілдірік рұқсат беріледі. Көзілдіріктің құрсауы көзді жаппайды.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БАСТЫ ЖАБУ</w:t>
      </w:r>
    </w:p>
    <w:bookmarkEnd w:id="59"/>
    <w:p>
      <w:pPr>
        <w:spacing w:after="0"/>
        <w:ind w:left="0"/>
        <w:jc w:val="both"/>
      </w:pPr>
      <w:r>
        <w:rPr>
          <w:rFonts w:ascii="Times New Roman"/>
          <w:b w:val="false"/>
          <w:i w:val="false"/>
          <w:color w:val="000000"/>
          <w:sz w:val="28"/>
        </w:rPr>
        <w:t>
      ● Суретке бас киіммен түсуге рұқсат етілмейді.</w:t>
      </w:r>
    </w:p>
    <w:p>
      <w:pPr>
        <w:spacing w:after="0"/>
        <w:ind w:left="0"/>
        <w:jc w:val="both"/>
      </w:pPr>
      <w:r>
        <w:rPr>
          <w:rFonts w:ascii="Times New Roman"/>
          <w:b w:val="false"/>
          <w:i w:val="false"/>
          <w:color w:val="000000"/>
          <w:sz w:val="28"/>
        </w:rPr>
        <w:t>
      ● Діни не медициналық себептер бойынша басты жабуға жол беріледі. Бұл жағдайда беті иектің төменгі жағынан маңдайына дейін ашық күйде қалады.</w:t>
      </w:r>
    </w:p>
    <w:p>
      <w:pPr>
        <w:spacing w:after="0"/>
        <w:ind w:left="0"/>
        <w:jc w:val="both"/>
      </w:pPr>
      <w:r>
        <w:rPr>
          <w:rFonts w:ascii="Times New Roman"/>
          <w:b w:val="false"/>
          <w:i w:val="false"/>
          <w:color w:val="000000"/>
          <w:sz w:val="28"/>
        </w:rPr>
        <w:t>
      ● Бас киім көлеңкесінің бетке түсуіне жол берілмейді.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БАЛАЛАР</w:t>
      </w:r>
    </w:p>
    <w:bookmarkEnd w:id="60"/>
    <w:p>
      <w:pPr>
        <w:spacing w:after="0"/>
        <w:ind w:left="0"/>
        <w:jc w:val="both"/>
      </w:pPr>
      <w:r>
        <w:rPr>
          <w:rFonts w:ascii="Times New Roman"/>
          <w:b w:val="false"/>
          <w:i w:val="false"/>
          <w:color w:val="000000"/>
          <w:sz w:val="28"/>
        </w:rPr>
        <w:t>
      ● Балаларға қатысты мынадай нормалар қолданылады:</w:t>
      </w:r>
    </w:p>
    <w:p>
      <w:pPr>
        <w:spacing w:after="0"/>
        <w:ind w:left="0"/>
        <w:jc w:val="both"/>
      </w:pPr>
      <w:r>
        <w:rPr>
          <w:rFonts w:ascii="Times New Roman"/>
          <w:b w:val="false"/>
          <w:i w:val="false"/>
          <w:color w:val="000000"/>
          <w:sz w:val="28"/>
        </w:rPr>
        <w:t>
      - бет-бейнесінің биіктігі фотосуреттің 50-80% алынады, яғни иектің төменгі нүктесінен бастың төбесіне дейін 22-36 мм;</w:t>
      </w:r>
    </w:p>
    <w:p>
      <w:pPr>
        <w:spacing w:after="0"/>
        <w:ind w:left="0"/>
        <w:jc w:val="both"/>
      </w:pPr>
      <w:r>
        <w:rPr>
          <w:rFonts w:ascii="Times New Roman"/>
          <w:b w:val="false"/>
          <w:i w:val="false"/>
          <w:color w:val="000000"/>
          <w:sz w:val="28"/>
        </w:rPr>
        <w:t xml:space="preserve">
      - егер суреттегі баланың шашы тым қалың болса, иектің төменгі нүктесінен төбесіне дейінгі ара қашықтықтың талаптарға сәйкес болуына назар аудару қажет; </w:t>
      </w:r>
    </w:p>
    <w:p>
      <w:pPr>
        <w:spacing w:after="0"/>
        <w:ind w:left="0"/>
        <w:jc w:val="both"/>
      </w:pPr>
      <w:r>
        <w:rPr>
          <w:rFonts w:ascii="Times New Roman"/>
          <w:b w:val="false"/>
          <w:i w:val="false"/>
          <w:color w:val="000000"/>
          <w:sz w:val="28"/>
        </w:rPr>
        <w:t>
      - егер бастың жоғарғы нүктесін анықтау қиын болса, биіктігі кемінде 17 мм. және 40 мм артық болмауы тиіс;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61"/>
    <w:p>
      <w:pPr>
        <w:spacing w:after="0"/>
        <w:ind w:left="0"/>
        <w:jc w:val="both"/>
      </w:pPr>
      <w:r>
        <w:rPr>
          <w:rFonts w:ascii="Times New Roman"/>
          <w:b w:val="false"/>
          <w:i w:val="false"/>
          <w:color w:val="000000"/>
          <w:sz w:val="28"/>
        </w:rPr>
        <w:t>
      10. 6 ЖАСҚА дейінгі БАЛАЛАР</w:t>
      </w:r>
    </w:p>
    <w:bookmarkEnd w:id="61"/>
    <w:p>
      <w:pPr>
        <w:spacing w:after="0"/>
        <w:ind w:left="0"/>
        <w:jc w:val="both"/>
      </w:pPr>
      <w:r>
        <w:rPr>
          <w:rFonts w:ascii="Times New Roman"/>
          <w:b w:val="false"/>
          <w:i w:val="false"/>
          <w:color w:val="000000"/>
          <w:sz w:val="28"/>
        </w:rPr>
        <w:t>
      ● Осы бөлім 6 жасқа дейінгі балалар үшін "Балалар" бөлімінде келтірілген балаларды суретке түсіру қағидаларынан бастың қалпына (бұл ретте бастың және иықтың алдыңғы жағдайы бойынша осындай талаптар болады) бет-бейнесі-бейнесі, көз әлпеттеріне, көзқарас бағытына, сондай-ақ бет-бейнесінің суреттің ортасына орналасуына қатысты ауытқуларды реттейді.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Суреттерге қойылған барлық талаптар халықаралық ICAO стандарттарына сәйкес әзірленген</w:t>
      </w:r>
    </w:p>
    <w:bookmarkEnd w:id="62"/>
    <w:p>
      <w:pPr>
        <w:spacing w:after="0"/>
        <w:ind w:left="0"/>
        <w:jc w:val="both"/>
      </w:pPr>
      <w:r>
        <w:rPr>
          <w:rFonts w:ascii="Times New Roman"/>
          <w:b w:val="false"/>
          <w:i w:val="false"/>
          <w:color w:val="000000"/>
          <w:sz w:val="28"/>
        </w:rPr>
        <w:t>
      https://www.kdmid.ru/content/cnslfunk_doc/Требования%20к%20фотографии%20по%20стандарту%20ICAO.pdf</w:t>
      </w:r>
    </w:p>
    <w:bookmarkStart w:name="z103" w:id="63"/>
    <w:p>
      <w:pPr>
        <w:spacing w:after="0"/>
        <w:ind w:left="0"/>
        <w:jc w:val="left"/>
      </w:pPr>
      <w:r>
        <w:rPr>
          <w:rFonts w:ascii="Times New Roman"/>
          <w:b/>
          <w:i w:val="false"/>
          <w:color w:val="000000"/>
        </w:rPr>
        <w:t xml:space="preserve"> 1. Қолтаңба үлгілерін сканерлеуге қойылатын талаптар.</w:t>
      </w:r>
    </w:p>
    <w:bookmarkEnd w:id="63"/>
    <w:bookmarkStart w:name="z104"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Қолтаңба үлгілерін сканерлеу үшін:</w:t>
      </w:r>
    </w:p>
    <w:bookmarkEnd w:id="64"/>
    <w:bookmarkStart w:name="z106" w:id="65"/>
    <w:p>
      <w:pPr>
        <w:spacing w:after="0"/>
        <w:ind w:left="0"/>
        <w:jc w:val="both"/>
      </w:pPr>
      <w:r>
        <w:rPr>
          <w:rFonts w:ascii="Times New Roman"/>
          <w:b w:val="false"/>
          <w:i w:val="false"/>
          <w:color w:val="000000"/>
          <w:sz w:val="28"/>
        </w:rPr>
        <w:t>
      1. Осы құжаттың соңғы бетін басып шығарыңыз;</w:t>
      </w:r>
    </w:p>
    <w:bookmarkEnd w:id="65"/>
    <w:bookmarkStart w:name="z107" w:id="66"/>
    <w:p>
      <w:pPr>
        <w:spacing w:after="0"/>
        <w:ind w:left="0"/>
        <w:jc w:val="both"/>
      </w:pPr>
      <w:r>
        <w:rPr>
          <w:rFonts w:ascii="Times New Roman"/>
          <w:b w:val="false"/>
          <w:i w:val="false"/>
          <w:color w:val="000000"/>
          <w:sz w:val="28"/>
        </w:rPr>
        <w:t>
      2. Жиектеменің ортасына (қолтаңба сызығы жиектеменің шетінен шығып кетпеуі тиіс) қолтаңба қойыңыз (жіңішке жазатын қара маркер/фломастерді пайдалана отырып);</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67"/>
    <w:p>
      <w:pPr>
        <w:spacing w:after="0"/>
        <w:ind w:left="0"/>
        <w:jc w:val="both"/>
      </w:pPr>
      <w:r>
        <w:rPr>
          <w:rFonts w:ascii="Times New Roman"/>
          <w:b w:val="false"/>
          <w:i w:val="false"/>
          <w:color w:val="000000"/>
          <w:sz w:val="28"/>
        </w:rPr>
        <w:t>
      2.1. Қолтаңба бойынша ұсынымдар:</w:t>
      </w:r>
    </w:p>
    <w:bookmarkEnd w:id="67"/>
    <w:tbl>
      <w:tblPr>
        <w:tblW w:w="0" w:type="auto"/>
        <w:tblCellSpacing w:w="0" w:type="auto"/>
        <w:tblBorders>
          <w:top w:val="none"/>
          <w:left w:val="none"/>
          <w:bottom w:val="none"/>
          <w:right w:val="none"/>
          <w:insideH w:val="none"/>
          <w:insideV w:val="none"/>
        </w:tblBorders>
      </w:tblPr>
      <w:tblGrid>
        <w:gridCol w:w="9581"/>
        <w:gridCol w:w="2719"/>
      </w:tblGrid>
      <w:tr>
        <w:trPr>
          <w:trHeight w:val="30" w:hRule="atLeast"/>
        </w:trPr>
        <w:tc>
          <w:tcPr>
            <w:tcW w:w="958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03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035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Сызықтың қалыңдығы 1мм кем</w:t>
            </w:r>
            <w:r>
              <w:br/>
            </w:r>
            <w:r>
              <w:rPr>
                <w:rFonts w:ascii="Times New Roman"/>
                <w:b w:val="false"/>
                <w:i w:val="false"/>
                <w:color w:val="000000"/>
                <w:sz w:val="20"/>
              </w:rPr>
              <w:t>
</w:t>
            </w:r>
          </w:p>
        </w:tc>
        <w:tc>
          <w:tcPr>
            <w:tcW w:w="271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Айқын емес қолтаңбаны сканерлеуге жол берілмейді. Сызықтың қалыңдығы 1 мм тең болуы тиіс. </w:t>
            </w:r>
          </w:p>
        </w:tc>
      </w:tr>
      <w:tr>
        <w:trPr>
          <w:trHeight w:val="30" w:hRule="atLeast"/>
        </w:trPr>
        <w:tc>
          <w:tcPr>
            <w:tcW w:w="958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972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97200" cy="2108200"/>
                          </a:xfrm>
                          <a:prstGeom prst="rect">
                            <a:avLst/>
                          </a:prstGeom>
                        </pic:spPr>
                      </pic:pic>
                    </a:graphicData>
                  </a:graphic>
                </wp:inline>
              </w:drawing>
            </w:r>
          </w:p>
          <w:p>
            <w:pPr>
              <w:spacing w:after="0"/>
              <w:ind w:left="0"/>
              <w:jc w:val="both"/>
            </w:pPr>
            <w:r>
              <w:br/>
            </w:r>
            <w:r>
              <w:rPr>
                <w:rFonts w:ascii="Times New Roman"/>
                <w:b w:val="false"/>
                <w:i w:val="false"/>
                <w:color w:val="000000"/>
                <w:sz w:val="20"/>
              </w:rPr>
              <w:t>
Сызықтың қалыңдығы 2 мм тең</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958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8829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Жоғарғы шекараға өте жақын</w:t>
            </w:r>
            <w:r>
              <w:br/>
            </w:r>
            <w:r>
              <w:rPr>
                <w:rFonts w:ascii="Times New Roman"/>
                <w:b w:val="false"/>
                <w:i w:val="false"/>
                <w:color w:val="000000"/>
                <w:sz w:val="20"/>
              </w:rPr>
              <w:t>
</w:t>
            </w:r>
          </w:p>
        </w:tc>
        <w:tc>
          <w:tcPr>
            <w:tcW w:w="2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Қолтаңбаның жиектеменің жоғары шетіне жақын орналасуына жол берілмейді</w:t>
            </w:r>
          </w:p>
        </w:tc>
      </w:tr>
      <w:tr>
        <w:trPr>
          <w:trHeight w:val="30" w:hRule="atLeast"/>
        </w:trPr>
        <w:tc>
          <w:tcPr>
            <w:tcW w:w="958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0" cy="1981200"/>
                          </a:xfrm>
                          <a:prstGeom prst="rect">
                            <a:avLst/>
                          </a:prstGeom>
                        </pic:spPr>
                      </pic:pic>
                    </a:graphicData>
                  </a:graphic>
                </wp:inline>
              </w:drawing>
            </w:r>
          </w:p>
          <w:p>
            <w:pPr>
              <w:spacing w:after="0"/>
              <w:ind w:left="0"/>
              <w:jc w:val="both"/>
            </w:pPr>
            <w:r>
              <w:br/>
            </w:r>
            <w:r>
              <w:rPr>
                <w:rFonts w:ascii="Times New Roman"/>
                <w:b w:val="false"/>
                <w:i w:val="false"/>
                <w:color w:val="000000"/>
                <w:sz w:val="20"/>
              </w:rPr>
              <w:t>
Төменгі шекараға өте жақын</w:t>
            </w:r>
            <w:r>
              <w:br/>
            </w:r>
            <w:r>
              <w:rPr>
                <w:rFonts w:ascii="Times New Roman"/>
                <w:b w:val="false"/>
                <w:i w:val="false"/>
                <w:color w:val="000000"/>
                <w:sz w:val="20"/>
              </w:rPr>
              <w:t>
</w:t>
            </w:r>
          </w:p>
        </w:tc>
        <w:tc>
          <w:tcPr>
            <w:tcW w:w="2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Қолтаңбаның жиектеменің төменгі шетіне жақын орналасуына жол берілмейді.</w:t>
            </w:r>
          </w:p>
        </w:tc>
      </w:tr>
      <w:tr>
        <w:trPr>
          <w:trHeight w:val="30" w:hRule="atLeast"/>
        </w:trPr>
        <w:tc>
          <w:tcPr>
            <w:tcW w:w="958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956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895600" cy="2095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жиектеменің ортасында орналастырылады, бұл ретте жиектеменің шетіне дейін кемінде 0,5 см қалады.</w:t>
            </w:r>
          </w:p>
        </w:tc>
      </w:tr>
    </w:tbl>
    <w:bookmarkStart w:name="z109"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Алынған қолтаңбаның үлгілерін сканерлеңіз (А4 форматындағы парақтың өзін сканерлеңіз);</w:t>
      </w:r>
    </w:p>
    <w:bookmarkEnd w:id="68"/>
    <w:bookmarkStart w:name="z111"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Сканерленген файлды JPEG форматында сақтаңыз;</w:t>
      </w:r>
    </w:p>
    <w:bookmarkEnd w:id="69"/>
    <w:bookmarkStart w:name="z113" w:id="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Осы файлды графикалық ақпаратты редакциялау үшін пайдаланылатын бағдарламалар көмегімен ашыңыз;</w:t>
      </w:r>
    </w:p>
    <w:bookmarkEnd w:id="70"/>
    <w:bookmarkStart w:name="z115" w:id="71"/>
    <w:p>
      <w:pPr>
        <w:spacing w:after="0"/>
        <w:ind w:left="0"/>
        <w:jc w:val="both"/>
      </w:pPr>
      <w:r>
        <w:rPr>
          <w:rFonts w:ascii="Times New Roman"/>
          <w:b w:val="false"/>
          <w:i w:val="false"/>
          <w:color w:val="000000"/>
          <w:sz w:val="28"/>
        </w:rPr>
        <w:t>
      6. Бірінші кемінде 550 нүктені алу үшін енін орнату қажет, содан кейін жиектеменің үстіңгі және төменгі шет жақтарын қиып алу қажет. Нәтижесінде Сізде кемінде 550 х 124 нүкте мөлшерімен қолтаңба үлгісі болады.</w:t>
      </w:r>
    </w:p>
    <w:bookmarkEnd w:id="71"/>
    <w:bookmarkStart w:name="z116" w:id="72"/>
    <w:p>
      <w:pPr>
        <w:spacing w:after="0"/>
        <w:ind w:left="0"/>
        <w:jc w:val="both"/>
      </w:pPr>
      <w:r>
        <w:rPr>
          <w:rFonts w:ascii="Times New Roman"/>
          <w:b w:val="false"/>
          <w:i w:val="false"/>
          <w:color w:val="000000"/>
          <w:sz w:val="28"/>
        </w:rPr>
        <w:t>
      6.1. Дайындау бойынша ұсынымдар</w:t>
      </w:r>
    </w:p>
    <w:bookmarkEnd w:id="72"/>
    <w:tbl>
      <w:tblPr>
        <w:tblW w:w="0" w:type="auto"/>
        <w:tblCellSpacing w:w="0" w:type="auto"/>
        <w:tblBorders>
          <w:top w:val="none"/>
          <w:left w:val="none"/>
          <w:bottom w:val="none"/>
          <w:right w:val="none"/>
          <w:insideH w:val="none"/>
          <w:insideV w:val="none"/>
        </w:tblBorders>
      </w:tblPr>
      <w:tblGrid>
        <w:gridCol w:w="9514"/>
        <w:gridCol w:w="2786"/>
      </w:tblGrid>
      <w:tr>
        <w:trPr>
          <w:trHeight w:val="30" w:hRule="atLeast"/>
        </w:trPr>
        <w:tc>
          <w:tcPr>
            <w:tcW w:w="95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562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156200" cy="308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"Суреттерді өзгертуді" таңдаңыз</w:t>
            </w:r>
          </w:p>
        </w:tc>
      </w:tr>
      <w:tr>
        <w:trPr>
          <w:trHeight w:val="30" w:hRule="atLeast"/>
        </w:trPr>
        <w:tc>
          <w:tcPr>
            <w:tcW w:w="95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940300" cy="311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оң жағында пайда болған мәзірде "Суреттерді өзгертуді" таңдаңыз</w:t>
            </w:r>
          </w:p>
        </w:tc>
      </w:tr>
      <w:tr>
        <w:trPr>
          <w:trHeight w:val="30" w:hRule="atLeast"/>
        </w:trPr>
        <w:tc>
          <w:tcPr>
            <w:tcW w:w="95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276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927600" cy="281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Одан әрі "еркін ені мен биіктігі" опциясын таңдаңыз және жолдың астында "Қорытынды мөлшері" ені кемінде 550 нүкте болуы тиіс бірінші ұяшықта орнатыңыз.</w:t>
            </w:r>
          </w:p>
        </w:tc>
      </w:tr>
      <w:tr>
        <w:trPr>
          <w:trHeight w:val="30" w:hRule="atLeast"/>
        </w:trPr>
        <w:tc>
          <w:tcPr>
            <w:tcW w:w="95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657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965700" cy="3403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Қорытындысында "Жаңа мөлшер" бірінші ұяшығында ең кемінде 550 тең болуы тиіс</w:t>
            </w:r>
          </w:p>
        </w:tc>
      </w:tr>
      <w:tr>
        <w:trPr>
          <w:trHeight w:val="30" w:hRule="atLeast"/>
        </w:trPr>
        <w:tc>
          <w:tcPr>
            <w:tcW w:w="95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546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054600" cy="287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"ОК" басыңыз және "Суретті өзгертуді" басыңыз (6.1-тармаққа суретті қараңыз). Содан кейін "Қиындыны" таңдаңыз</w:t>
            </w:r>
          </w:p>
        </w:tc>
      </w:tr>
      <w:tr>
        <w:trPr>
          <w:trHeight w:val="30" w:hRule="atLeast"/>
        </w:trPr>
        <w:tc>
          <w:tcPr>
            <w:tcW w:w="95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419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041900" cy="298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Одан әрі жоғары және төменгі жиектемелерді шеттеріне қарай ұзарту қажет. Қорытындысында "Сурет мөлшері" екінші мәнінде кемінде 124 нүкте мәні болады.</w:t>
            </w:r>
            <w:r>
              <w:br/>
            </w:r>
            <w:r>
              <w:rPr>
                <w:rFonts w:ascii="Times New Roman"/>
                <w:b w:val="false"/>
                <w:i w:val="false"/>
                <w:color w:val="000000"/>
                <w:sz w:val="20"/>
              </w:rPr>
              <w:t>
"ОК" басыңыз</w:t>
            </w:r>
          </w:p>
        </w:tc>
      </w:tr>
      <w:tr>
        <w:trPr>
          <w:trHeight w:val="30" w:hRule="atLeast"/>
        </w:trPr>
        <w:tc>
          <w:tcPr>
            <w:tcW w:w="95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419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041900" cy="341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Қорытындысында Сізде мөлшері кемінде 550 х 124 нүктелі қолтаңбаның электрондық данасы болады. Бұл ретте бастапқы жиектеменің шеті болмайды.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азаматтарына паспорттар, жеке</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Кімге: 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Мекенжай бойынша тұрақты тіркелген</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20 ___ ж. "______" ___________</w:t>
      </w:r>
    </w:p>
    <w:p>
      <w:pPr>
        <w:spacing w:after="0"/>
        <w:ind w:left="0"/>
        <w:jc w:val="both"/>
      </w:pPr>
      <w:r>
        <w:rPr>
          <w:rFonts w:ascii="Times New Roman"/>
          <w:b w:val="false"/>
          <w:i w:val="false"/>
          <w:color w:val="000000"/>
          <w:sz w:val="28"/>
        </w:rPr>
        <w:t>
      __________________________қолы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азаматтарына паспорттар, жеке</w:t>
            </w:r>
            <w:r>
              <w:br/>
            </w:r>
            <w:r>
              <w:rPr>
                <w:rFonts w:ascii="Times New Roman"/>
                <w:b w:val="false"/>
                <w:i w:val="false"/>
                <w:color w:val="000000"/>
                <w:sz w:val="20"/>
              </w:rPr>
              <w:t>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7"/>
        <w:gridCol w:w="2932"/>
        <w:gridCol w:w="10"/>
        <w:gridCol w:w="5151"/>
      </w:tblGrid>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пунктінің коды Код регистрационного пункта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тіркеу Талон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 и номер талона Өтінім штрих-коды мен нөмірі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 ЖСН: Тегі / Фамилия: Аты / Имя: Әкесінің аты (болған жағдайда) / Отчество (при его наличии): Туған кезі / Дата рождения:</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Негіздеме-құжат / Основание: Құжаттың № / № документа: Берілген кезі / Дата выдачи: Берген орган / Орган выдачи: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Тапсыруға жатқзылған құжаттар / Документы подлежащие сдаче:</w:t>
            </w:r>
          </w:p>
        </w:tc>
      </w:tr>
    </w:tbl>
    <w:p>
      <w:pPr>
        <w:spacing w:after="0"/>
        <w:ind w:left="0"/>
        <w:jc w:val="both"/>
      </w:pPr>
      <w:r>
        <w:rPr>
          <w:rFonts w:ascii="Times New Roman"/>
          <w:b w:val="false"/>
          <w:i w:val="false"/>
          <w:color w:val="000000"/>
          <w:sz w:val="28"/>
        </w:rPr>
        <w:t>
      ________________________________________________________________________________Өтінім туралы мәлімет / Сведения о заявке</w:t>
      </w:r>
    </w:p>
    <w:p>
      <w:pPr>
        <w:spacing w:after="0"/>
        <w:ind w:left="0"/>
        <w:jc w:val="both"/>
      </w:pPr>
      <w:r>
        <w:rPr>
          <w:rFonts w:ascii="Times New Roman"/>
          <w:b w:val="false"/>
          <w:i w:val="false"/>
          <w:color w:val="000000"/>
          <w:sz w:val="28"/>
        </w:rPr>
        <w:t>
      Өтінім түрі / Вид Заявки Тапсырыс/Заказ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6"/>
        <w:gridCol w:w="24"/>
        <w:gridCol w:w="2777"/>
        <w:gridCol w:w="2110"/>
      </w:tblGrid>
      <w:tr>
        <w:trPr>
          <w:trHeight w:val="30" w:hRule="atLeast"/>
        </w:trPr>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кезі /</w:t>
            </w:r>
            <w:r>
              <w:br/>
            </w:r>
            <w:r>
              <w:rPr>
                <w:rFonts w:ascii="Times New Roman"/>
                <w:b w:val="false"/>
                <w:i w:val="false"/>
                <w:color w:val="000000"/>
                <w:sz w:val="20"/>
              </w:rPr>
              <w:t>
Дата регистрации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қызметкері / Сотрудник регистрации ____________________ Қолы/подпись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пунктінің мекежайыАдрес регистрационного пункта_______________________________________________________</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телефоныТелефон для справок____________________</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1414___________</w:t>
            </w:r>
          </w:p>
        </w:tc>
      </w:tr>
    </w:tbl>
    <w:p>
      <w:pPr>
        <w:spacing w:after="0"/>
        <w:ind w:left="0"/>
        <w:jc w:val="both"/>
      </w:pPr>
      <w:r>
        <w:rPr>
          <w:rFonts w:ascii="Times New Roman"/>
          <w:b w:val="false"/>
          <w:i w:val="false"/>
          <w:color w:val="000000"/>
          <w:sz w:val="28"/>
        </w:rPr>
        <w:t>
      Жеке басты куәландыратын құжаттар, өтінім бергеннен бастап 15 жұмыс күннен кешіктірмей беріледі. Қызмет алушы қалаған кезде қосымша төлемге құжаттарды жеделдетіп әзірлеу мүмкіндігі бар: Нұр-Сұлтан, Алматы, Ақтөбе, Шымкент қалалары үшін: 1-санаттағы жеделдік – 1 жұмыс күні (қызмет құны – 4 983 теңге) 2-санаттағы жеделдік – 3 жұмыс күні (қызмет құны – 2 752 теңге) облыс орталықтары үшін: 1-санаттағы жеделдік – 3 жұмыс күні (қызмет құны – 4 983 теңге) 2-санаттағы жеделдік – 5 жұмыс күні (қызмет құны – 2 752 теңге) облыстардың аудандары мен қалалары үшін: 3-санаттағы жеделдік – 7 жұмыс күні (қызмет құны – 1 116 теңге) Ресімдеу күні және жеделдік санатына төлем жасаған күн құжаттарды беру мерзіміне кірмейді.</w:t>
      </w:r>
    </w:p>
    <w:p>
      <w:pPr>
        <w:spacing w:after="0"/>
        <w:ind w:left="0"/>
        <w:jc w:val="both"/>
      </w:pPr>
      <w:r>
        <w:rPr>
          <w:rFonts w:ascii="Times New Roman"/>
          <w:b w:val="false"/>
          <w:i w:val="false"/>
          <w:color w:val="000000"/>
          <w:sz w:val="28"/>
        </w:rPr>
        <w:t>
      Документы, удостоверяющие личность, выдаются в срок не позднее 15 рабочих дней со дня подачи заявки. При желании услугополучателя, за дополнительную оплату возможно ускоренное изготовление документов: Для городов Нур-Султан, Алматы, Актобе, Шымкент: 1 категория срочности – 1 рабочий день (стоимость услуги - 4 983 тенге) 2 категория срочности – 2 рабочих дня (стоимость услуги - 2 752 тенге) для областных центров: 1 категория срочности – 3 рабочий день (стоимость услуги - 4 983 тенге) 2 категория срочности – 5 рабочих дня (стоимость услуги - 2 752 тенге) для районов и городов областей: 3 категория срочности – 7 рабочих дней (стоимость услуги – 1 116 тенге) День оформления заявки и день оплаты за категория срочности не входят в срок выдачи документов.</w:t>
      </w:r>
    </w:p>
    <w:p>
      <w:pPr>
        <w:spacing w:after="0"/>
        <w:ind w:left="0"/>
        <w:jc w:val="both"/>
      </w:pPr>
      <w:r>
        <w:rPr>
          <w:rFonts w:ascii="Times New Roman"/>
          <w:b w:val="false"/>
          <w:i w:val="false"/>
          <w:color w:val="000000"/>
          <w:sz w:val="28"/>
        </w:rPr>
        <w:t>
      * Сроки изготовления документов, удостоверяющих личность в ускоренном порядке отображаются в талоне в зависимости от региона</w:t>
      </w:r>
    </w:p>
    <w:p>
      <w:pPr>
        <w:spacing w:after="0"/>
        <w:ind w:left="0"/>
        <w:jc w:val="both"/>
      </w:pPr>
      <w:r>
        <w:rPr>
          <w:rFonts w:ascii="Times New Roman"/>
          <w:b w:val="false"/>
          <w:i w:val="false"/>
          <w:color w:val="000000"/>
          <w:sz w:val="28"/>
        </w:rPr>
        <w:t>
      * Жеке басты куәландыратын құжаттарды жедел түрде дайындау мерзімі талонда өңірге байланысты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азаматтарына паспорттар, жеке</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(ол</w:t>
            </w:r>
            <w:r>
              <w:br/>
            </w:r>
            <w:r>
              <w:rPr>
                <w:rFonts w:ascii="Times New Roman"/>
                <w:b w:val="false"/>
                <w:i w:val="false"/>
                <w:color w:val="000000"/>
                <w:sz w:val="20"/>
              </w:rPr>
              <w:t>болған кезде ) (бұдан әрі –</w:t>
            </w:r>
            <w:r>
              <w:br/>
            </w:r>
            <w:r>
              <w:rPr>
                <w:rFonts w:ascii="Times New Roman"/>
                <w:b w:val="false"/>
                <w:i w:val="false"/>
                <w:color w:val="000000"/>
                <w:sz w:val="20"/>
              </w:rPr>
              <w:t>Т.А.Ә.)</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22" w:id="73"/>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Заңы 20-бабының 2-тармағын басшылыққа ала отырып, көрсетілетін қызмет беруші (мекенжайы көрсетілсін) Сіздің мемлекеттік қызмет көрсету стандартында көзделген тізбеге сәйкес құжаттардың толық пакетін ұсынбауыңызға байланысты "Қазақстан Республикасының азаматтарына паспорттар, жеке куәліктер беру" мемлекеттік көрсетілетін қызмет көрсетуге құжаттарды қабылдаудан бас тартады, атап айтқанда:</w:t>
      </w:r>
    </w:p>
    <w:bookmarkEnd w:id="73"/>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2 данада, әрбір тарапқа бір-біреуден.</w:t>
      </w:r>
    </w:p>
    <w:p>
      <w:pPr>
        <w:spacing w:after="0"/>
        <w:ind w:left="0"/>
        <w:jc w:val="both"/>
      </w:pPr>
      <w:r>
        <w:rPr>
          <w:rFonts w:ascii="Times New Roman"/>
          <w:b w:val="false"/>
          <w:i w:val="false"/>
          <w:color w:val="000000"/>
          <w:sz w:val="28"/>
        </w:rPr>
        <w:t>
      Көрсетілетін қызмет берушінің Т.А.Ә. (болған кезінде)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Телефоны______________________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