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70e4" w14:textId="d667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"Сараптама ұйымдарын аккредиттеу қағидаларын бекіту туралы" Қазақстан Республикасы Ұлттық экономика министрінің 2015 жылғы 27 ақпандағы № 151 бұйрығына өзгерістер енгізу және Қазақстан Республикасы Ұлттық экономика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11 тамыздағы № 431 бұйрығы. Қазақстан Республикасының Әділет министрлігінде 2021 жылғы 12 тамызда № 23971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7" w:id="5"/>
    <w:p>
      <w:pPr>
        <w:spacing w:after="0"/>
        <w:ind w:left="0"/>
        <w:jc w:val="both"/>
      </w:pPr>
      <w:r>
        <w:rPr>
          <w:rFonts w:ascii="Times New Roman"/>
          <w:b w:val="false"/>
          <w:i w:val="false"/>
          <w:color w:val="000000"/>
          <w:sz w:val="28"/>
        </w:rPr>
        <w:t xml:space="preserve">
      1) "Объектілер құрылысы жобаларына ведомстводан тыс кешенді сараптама жүргізуге үміткер заңды тұлғаларды аккредиттеу" мемлекеттік көрсетілетін қызмет стандартын бекіту туралы" Қазақстан Республикасы Ұлттық экономика министрінің 2015 жылғы 19 қарашадағы № 700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12322 болып тіркелген); </w:t>
      </w:r>
    </w:p>
    <w:bookmarkEnd w:id="5"/>
    <w:bookmarkStart w:name="z8" w:id="6"/>
    <w:p>
      <w:pPr>
        <w:spacing w:after="0"/>
        <w:ind w:left="0"/>
        <w:jc w:val="both"/>
      </w:pPr>
      <w:r>
        <w:rPr>
          <w:rFonts w:ascii="Times New Roman"/>
          <w:b w:val="false"/>
          <w:i w:val="false"/>
          <w:color w:val="000000"/>
          <w:sz w:val="28"/>
        </w:rPr>
        <w:t xml:space="preserve">
      2) "Объектілер құрылысы жобаларына ведомстводан тыс кешенді сараптама жүргізуге үміткер заңды тұлғаларды аккредиттеу" мемлекеттік көрсетілетін қызмет регламентін бекіту туралы" Қазақстан Республикасы Ұлттық экономика министрінің 2015 жылғы 9 желтоқсандағы № 759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12420 болып тіркелген). </w:t>
      </w:r>
    </w:p>
    <w:bookmarkEnd w:id="6"/>
    <w:bookmarkStart w:name="z9"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11 тамыздағы</w:t>
            </w:r>
            <w:r>
              <w:br/>
            </w:r>
            <w:r>
              <w:rPr>
                <w:rFonts w:ascii="Times New Roman"/>
                <w:b w:val="false"/>
                <w:i w:val="false"/>
                <w:color w:val="000000"/>
                <w:sz w:val="20"/>
              </w:rPr>
              <w:t>№ 431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27 ақпандағы </w:t>
            </w:r>
            <w:r>
              <w:br/>
            </w:r>
            <w:r>
              <w:rPr>
                <w:rFonts w:ascii="Times New Roman"/>
                <w:b w:val="false"/>
                <w:i w:val="false"/>
                <w:color w:val="000000"/>
                <w:sz w:val="20"/>
              </w:rPr>
              <w:t xml:space="preserve">№ 151 бұйрығымен </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Сараптама ұйымдарын аккредиттеу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Cараптама ұйымдарын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11-4)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және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сараптама ұйымдарын аккредиттеуді өткізу тәртібін регламенттейді және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(бұдан әрі – мемлекеттік көрсетілетін қызмет) көрсету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5"/>
    <w:bookmarkStart w:name="z20" w:id="16"/>
    <w:p>
      <w:pPr>
        <w:spacing w:after="0"/>
        <w:ind w:left="0"/>
        <w:jc w:val="both"/>
      </w:pPr>
      <w:r>
        <w:rPr>
          <w:rFonts w:ascii="Times New Roman"/>
          <w:b w:val="false"/>
          <w:i w:val="false"/>
          <w:color w:val="000000"/>
          <w:sz w:val="28"/>
        </w:rPr>
        <w:t>
      1) аккредиттеу – аккредиттеу жөніндегі органның құрылыс жобаларына (техникалық-экономикалық негіздемеге және жобалау-сметалық құжаттамаға) ведомстводан тыс кешенді сараптама жүргізу бойынша сараптама ұйымдарының құзыретін ресми танитын рәсімі;</w:t>
      </w:r>
    </w:p>
    <w:bookmarkEnd w:id="16"/>
    <w:bookmarkStart w:name="z21" w:id="17"/>
    <w:p>
      <w:pPr>
        <w:spacing w:after="0"/>
        <w:ind w:left="0"/>
        <w:jc w:val="both"/>
      </w:pPr>
      <w:r>
        <w:rPr>
          <w:rFonts w:ascii="Times New Roman"/>
          <w:b w:val="false"/>
          <w:i w:val="false"/>
          <w:color w:val="000000"/>
          <w:sz w:val="28"/>
        </w:rPr>
        <w:t>
      2) жобалау саласындағы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bookmarkEnd w:id="17"/>
    <w:bookmarkStart w:name="z22" w:id="18"/>
    <w:p>
      <w:pPr>
        <w:spacing w:after="0"/>
        <w:ind w:left="0"/>
        <w:jc w:val="both"/>
      </w:pPr>
      <w:r>
        <w:rPr>
          <w:rFonts w:ascii="Times New Roman"/>
          <w:b w:val="false"/>
          <w:i w:val="false"/>
          <w:color w:val="000000"/>
          <w:sz w:val="28"/>
        </w:rPr>
        <w:t>
      3) ерекше индустриялық аймақтың аккредиттелген сараптама ұйымы – сәулет, қала құрылысы және құрылыс істері жөніндегі уәкілетті орган белгілеген тәртіппен аккредиттелген және ерекше индустриялық аймақ аумағында құрылыс салуға арналған жобаларға (техникалық-экономикалық негіздемелерге және жобалау-сметалық құжаттамаға) ведомстводан тыс кешенді сараптаманы жүзеге асыратын, ерекше индустриялық аймақтың басқарушы компаниясы.</w:t>
      </w:r>
    </w:p>
    <w:bookmarkEnd w:id="18"/>
    <w:bookmarkStart w:name="z23" w:id="19"/>
    <w:p>
      <w:pPr>
        <w:spacing w:after="0"/>
        <w:ind w:left="0"/>
        <w:jc w:val="left"/>
      </w:pPr>
      <w:r>
        <w:rPr>
          <w:rFonts w:ascii="Times New Roman"/>
          <w:b/>
          <w:i w:val="false"/>
          <w:color w:val="000000"/>
        </w:rPr>
        <w:t xml:space="preserve"> 2-тарау.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ұйымдарын аккредиттеуді өткізу тәртібі</w:t>
      </w:r>
    </w:p>
    <w:bookmarkEnd w:id="19"/>
    <w:bookmarkStart w:name="z24" w:id="20"/>
    <w:p>
      <w:pPr>
        <w:spacing w:after="0"/>
        <w:ind w:left="0"/>
        <w:jc w:val="both"/>
      </w:pPr>
      <w:r>
        <w:rPr>
          <w:rFonts w:ascii="Times New Roman"/>
          <w:b w:val="false"/>
          <w:i w:val="false"/>
          <w:color w:val="000000"/>
          <w:sz w:val="28"/>
        </w:rPr>
        <w:t>
      3.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бойынша сараптама ұйымдарын аккредиттеуден өту үшін өтініш берушілер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бес сарапшы болуы қажет: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End w:id="20"/>
    <w:bookmarkStart w:name="z25" w:id="21"/>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туралы заңнамасымен мемлекеттік монополияға жатқызылмаған объектілер құрылысы жобаларына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1"/>
    <w:bookmarkStart w:name="z26" w:id="22"/>
    <w:p>
      <w:pPr>
        <w:spacing w:after="0"/>
        <w:ind w:left="0"/>
        <w:jc w:val="both"/>
      </w:pPr>
      <w:r>
        <w:rPr>
          <w:rFonts w:ascii="Times New Roman"/>
          <w:b w:val="false"/>
          <w:i w:val="false"/>
          <w:color w:val="000000"/>
          <w:sz w:val="28"/>
        </w:rPr>
        <w:t xml:space="preserve">
      5. Көрсетілетін қызметті алушыны аккредиттеуді уәкілетті орган жүргізеді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туралы куәлікпен (бұдан әрі - куәлік) расталады.</w:t>
      </w:r>
    </w:p>
    <w:bookmarkEnd w:id="22"/>
    <w:bookmarkStart w:name="z27" w:id="23"/>
    <w:p>
      <w:pPr>
        <w:spacing w:after="0"/>
        <w:ind w:left="0"/>
        <w:jc w:val="left"/>
      </w:pPr>
      <w:r>
        <w:rPr>
          <w:rFonts w:ascii="Times New Roman"/>
          <w:b/>
          <w:i w:val="false"/>
          <w:color w:val="000000"/>
        </w:rPr>
        <w:t xml:space="preserve"> 3-тарау.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аккредиттеуді өткізу тәртібі</w:t>
      </w:r>
    </w:p>
    <w:bookmarkEnd w:id="23"/>
    <w:bookmarkStart w:name="z28" w:id="24"/>
    <w:p>
      <w:pPr>
        <w:spacing w:after="0"/>
        <w:ind w:left="0"/>
        <w:jc w:val="both"/>
      </w:pPr>
      <w:r>
        <w:rPr>
          <w:rFonts w:ascii="Times New Roman"/>
          <w:b w:val="false"/>
          <w:i w:val="false"/>
          <w:color w:val="000000"/>
          <w:sz w:val="28"/>
        </w:rPr>
        <w:t>
      6. Ерекше индустриялық аймақтардың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ұйымдарын аккредиттеуден өткізу үшін өтініш берушілерде:</w:t>
      </w:r>
    </w:p>
    <w:bookmarkEnd w:id="24"/>
    <w:p>
      <w:pPr>
        <w:spacing w:after="0"/>
        <w:ind w:left="0"/>
        <w:jc w:val="both"/>
      </w:pPr>
      <w:r>
        <w:rPr>
          <w:rFonts w:ascii="Times New Roman"/>
          <w:b w:val="false"/>
          <w:i w:val="false"/>
          <w:color w:val="000000"/>
          <w:sz w:val="28"/>
        </w:rPr>
        <w:t>
      ерекше индустриялық аймақтың жұмыс істеуін қамтамасыз ету үшін ерекше индустриялық аймақты құру немесе заңды тұлғаны басқарушы компания етіп айқындау туралы жер учаскесі меншік иесінің шешімі болады;</w:t>
      </w:r>
    </w:p>
    <w:p>
      <w:pPr>
        <w:spacing w:after="0"/>
        <w:ind w:left="0"/>
        <w:jc w:val="both"/>
      </w:pPr>
      <w:r>
        <w:rPr>
          <w:rFonts w:ascii="Times New Roman"/>
          <w:b w:val="false"/>
          <w:i w:val="false"/>
          <w:color w:val="000000"/>
          <w:sz w:val="28"/>
        </w:rPr>
        <w:t>
      өз құрамында тұрақты негізде жобаның негізгі бөлімдеріне сәйкес келетін мамандандыру бойынша, оның ішінде мамандандыру бойынша аттестатталған кемінде жеті сарапшының болады: қала құрылысы, жобалау алдындағы құжаттама, сәулет, конструкциялық бөлім, инженерлік желілер мен жүйелер (инженерлік желілер мен жүйелердің түрлері бойынша), технологиялық бөлім (объектінің мақсатына байланысты), сметалық бөлім.</w:t>
      </w:r>
    </w:p>
    <w:bookmarkStart w:name="z29" w:id="25"/>
    <w:p>
      <w:pPr>
        <w:spacing w:after="0"/>
        <w:ind w:left="0"/>
        <w:jc w:val="both"/>
      </w:pPr>
      <w:r>
        <w:rPr>
          <w:rFonts w:ascii="Times New Roman"/>
          <w:b w:val="false"/>
          <w:i w:val="false"/>
          <w:color w:val="000000"/>
          <w:sz w:val="28"/>
        </w:rPr>
        <w:t>
      7.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ведомстводан тыс кешенді сараптама жүргізуге сараптама ұйымдарын аккредиттеу туралы куәлік аккредиттелген күннен бастап екі жылда бір рет расталады.</w:t>
      </w:r>
    </w:p>
    <w:bookmarkEnd w:id="25"/>
    <w:bookmarkStart w:name="z30" w:id="26"/>
    <w:p>
      <w:pPr>
        <w:spacing w:after="0"/>
        <w:ind w:left="0"/>
        <w:jc w:val="both"/>
      </w:pPr>
      <w:r>
        <w:rPr>
          <w:rFonts w:ascii="Times New Roman"/>
          <w:b w:val="false"/>
          <w:i w:val="false"/>
          <w:color w:val="000000"/>
          <w:sz w:val="28"/>
        </w:rPr>
        <w:t xml:space="preserve">
      8. Көрсетілетін қызметті алушыны аккредиттеуді уәкілетті орган жүргізеді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куәлікпен расталады.</w:t>
      </w:r>
    </w:p>
    <w:bookmarkEnd w:id="26"/>
    <w:bookmarkStart w:name="z31" w:id="27"/>
    <w:p>
      <w:pPr>
        <w:spacing w:after="0"/>
        <w:ind w:left="0"/>
        <w:jc w:val="both"/>
      </w:pPr>
      <w:r>
        <w:rPr>
          <w:rFonts w:ascii="Times New Roman"/>
          <w:b w:val="false"/>
          <w:i w:val="false"/>
          <w:color w:val="000000"/>
          <w:sz w:val="28"/>
        </w:rPr>
        <w:t xml:space="preserve">
      9. Аккредиттелген сараптама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құрылысқа арналған жобаларды сараптау жөніндегі аккредиттелген сараптама ұйымдарының тізіліміне (бұдан әрі - аккредиттелген сараптама ұйымдардың тізілімі) енгізіледі.</w:t>
      </w:r>
    </w:p>
    <w:bookmarkEnd w:id="27"/>
    <w:bookmarkStart w:name="z32" w:id="28"/>
    <w:p>
      <w:pPr>
        <w:spacing w:after="0"/>
        <w:ind w:left="0"/>
        <w:jc w:val="both"/>
      </w:pPr>
      <w:r>
        <w:rPr>
          <w:rFonts w:ascii="Times New Roman"/>
          <w:b w:val="false"/>
          <w:i w:val="false"/>
          <w:color w:val="000000"/>
          <w:sz w:val="28"/>
        </w:rPr>
        <w:t>
      10. Аккредиттелген сараптама ұйымдардың тізіліміне, сараптама ұйымының шатында тұратын аттестатталған сарапшылар туралы мәліметке өзгерістер мен толықтыруларды көрсетілетін қызметті алушы дербес енгізеді.</w:t>
      </w:r>
    </w:p>
    <w:bookmarkEnd w:id="28"/>
    <w:bookmarkStart w:name="z33" w:id="29"/>
    <w:p>
      <w:pPr>
        <w:spacing w:after="0"/>
        <w:ind w:left="0"/>
        <w:jc w:val="both"/>
      </w:pPr>
      <w:r>
        <w:rPr>
          <w:rFonts w:ascii="Times New Roman"/>
          <w:b w:val="false"/>
          <w:i w:val="false"/>
          <w:color w:val="000000"/>
          <w:sz w:val="28"/>
        </w:rPr>
        <w:t xml:space="preserve">
      11. Аккредиттелген сараптама ұйымдары куәлікті беру кезінде де, оның жарамдылығы уақытының бүкіл кезеңінде де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қойылатын талаптарға сәйкес келуі қажет.</w:t>
      </w:r>
    </w:p>
    <w:bookmarkEnd w:id="29"/>
    <w:bookmarkStart w:name="z34" w:id="30"/>
    <w:p>
      <w:pPr>
        <w:spacing w:after="0"/>
        <w:ind w:left="0"/>
        <w:jc w:val="left"/>
      </w:pPr>
      <w:r>
        <w:rPr>
          <w:rFonts w:ascii="Times New Roman"/>
          <w:b/>
          <w:i w:val="false"/>
          <w:color w:val="000000"/>
        </w:rPr>
        <w:t xml:space="preserve"> 4-тарау. "Объектілер құрылысы жобаларына ведомстводан тыс кешенді сараптама жүргізуге үміткер заңды тұлғаларды аккредиттеу" мемлекеттік көрсетілетін қызметін көрсету тәртібі</w:t>
      </w:r>
    </w:p>
    <w:bookmarkEnd w:id="30"/>
    <w:bookmarkStart w:name="z35" w:id="31"/>
    <w:p>
      <w:pPr>
        <w:spacing w:after="0"/>
        <w:ind w:left="0"/>
        <w:jc w:val="both"/>
      </w:pPr>
      <w:r>
        <w:rPr>
          <w:rFonts w:ascii="Times New Roman"/>
          <w:b w:val="false"/>
          <w:i w:val="false"/>
          <w:color w:val="000000"/>
          <w:sz w:val="28"/>
        </w:rPr>
        <w:t>
      12. Мемлекеттік көрсетілетін қызмет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End w:id="31"/>
    <w:bookmarkStart w:name="z36" w:id="32"/>
    <w:p>
      <w:pPr>
        <w:spacing w:after="0"/>
        <w:ind w:left="0"/>
        <w:jc w:val="both"/>
      </w:pPr>
      <w:r>
        <w:rPr>
          <w:rFonts w:ascii="Times New Roman"/>
          <w:b w:val="false"/>
          <w:i w:val="false"/>
          <w:color w:val="000000"/>
          <w:sz w:val="28"/>
        </w:rPr>
        <w:t>
      13. Заңды тұлға (бұдан әрі - көрсетілетін қызметті алушы) мемлекеттік көрсетілетін қызметті алу үшін www.egov.kz "электрондық үкіметтің" веб-порталы (бұдан әрі - портал) арқылы көрсетілетін қызметті берушіге электрондық - цифрлық қолтаңбасымен (бұдан әрі-ЭЦҚ) куәландырылған электрондық құжат нысанындағы құжаттармен өтінішті жолдайды:</w:t>
      </w:r>
    </w:p>
    <w:bookmarkEnd w:id="32"/>
    <w:bookmarkStart w:name="z37" w:id="33"/>
    <w:p>
      <w:pPr>
        <w:spacing w:after="0"/>
        <w:ind w:left="0"/>
        <w:jc w:val="both"/>
      </w:pPr>
      <w:r>
        <w:rPr>
          <w:rFonts w:ascii="Times New Roman"/>
          <w:b w:val="false"/>
          <w:i w:val="false"/>
          <w:color w:val="000000"/>
          <w:sz w:val="28"/>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өтінішті жолдайды;</w:t>
      </w:r>
    </w:p>
    <w:bookmarkEnd w:id="33"/>
    <w:bookmarkStart w:name="z38" w:id="34"/>
    <w:p>
      <w:pPr>
        <w:spacing w:after="0"/>
        <w:ind w:left="0"/>
        <w:jc w:val="both"/>
      </w:pPr>
      <w:r>
        <w:rPr>
          <w:rFonts w:ascii="Times New Roman"/>
          <w:b w:val="false"/>
          <w:i w:val="false"/>
          <w:color w:val="000000"/>
          <w:sz w:val="28"/>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жолдайды;</w:t>
      </w:r>
    </w:p>
    <w:bookmarkEnd w:id="34"/>
    <w:bookmarkStart w:name="z39" w:id="35"/>
    <w:p>
      <w:pPr>
        <w:spacing w:after="0"/>
        <w:ind w:left="0"/>
        <w:jc w:val="both"/>
      </w:pPr>
      <w:r>
        <w:rPr>
          <w:rFonts w:ascii="Times New Roman"/>
          <w:b w:val="false"/>
          <w:i w:val="false"/>
          <w:color w:val="000000"/>
          <w:sz w:val="28"/>
        </w:rPr>
        <w:t xml:space="preserve">
      3) куәлікті қайта ресімдеу кезінде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жолдайды.</w:t>
      </w:r>
    </w:p>
    <w:bookmarkEnd w:id="3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көрсетілетін қызмет стандарты (бұдан әрі - мемлекеттік көрсетілетін қызмет стандарты) нысанында баяндалған.</w:t>
      </w:r>
    </w:p>
    <w:bookmarkStart w:name="z40" w:id="36"/>
    <w:p>
      <w:pPr>
        <w:spacing w:after="0"/>
        <w:ind w:left="0"/>
        <w:jc w:val="both"/>
      </w:pPr>
      <w:r>
        <w:rPr>
          <w:rFonts w:ascii="Times New Roman"/>
          <w:b w:val="false"/>
          <w:i w:val="false"/>
          <w:color w:val="000000"/>
          <w:sz w:val="28"/>
        </w:rPr>
        <w:t>
      14. Мемлекеттік қызмет көрсету үшін қажетті құжаттар тізбесі мемлекеттік көрсетілетін қызмет стандартының 8-тармағымен анықталған.</w:t>
      </w:r>
    </w:p>
    <w:bookmarkEnd w:id="36"/>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Start w:name="z41" w:id="37"/>
    <w:p>
      <w:pPr>
        <w:spacing w:after="0"/>
        <w:ind w:left="0"/>
        <w:jc w:val="both"/>
      </w:pPr>
      <w:r>
        <w:rPr>
          <w:rFonts w:ascii="Times New Roman"/>
          <w:b w:val="false"/>
          <w:i w:val="false"/>
          <w:color w:val="000000"/>
          <w:sz w:val="28"/>
        </w:rPr>
        <w:t>
      15. Мемлекеттік қызмет көрсету процесінің құрамына кіретін іс-әрекеттер, орындалу ұзақтығы:</w:t>
      </w:r>
    </w:p>
    <w:bookmarkEnd w:id="37"/>
    <w:bookmarkStart w:name="z42" w:id="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құжаттармен өтінішті автоматты тіркеу;</w:t>
      </w:r>
    </w:p>
    <w:bookmarkEnd w:id="38"/>
    <w:bookmarkStart w:name="z43" w:id="39"/>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20-40 (жиырма - қырық) минутта өтініш қабылданғаннан кейін жүзеге асырылады.</w:t>
      </w:r>
    </w:p>
    <w:bookmarkEnd w:id="39"/>
    <w:bookmarkStart w:name="z44" w:id="40"/>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0"/>
    <w:bookmarkStart w:name="z45" w:id="41"/>
    <w:p>
      <w:pPr>
        <w:spacing w:after="0"/>
        <w:ind w:left="0"/>
        <w:jc w:val="both"/>
      </w:pPr>
      <w:r>
        <w:rPr>
          <w:rFonts w:ascii="Times New Roman"/>
          <w:b w:val="false"/>
          <w:i w:val="false"/>
          <w:color w:val="000000"/>
          <w:sz w:val="28"/>
        </w:rPr>
        <w:t>
      17. Сараптама ұйымдарының аккредиттеу туралы куәліктері заңды тұлғаның атауы және (немесе) орналасқан жері өзгерген жағдайларда қайта ресімделеді.</w:t>
      </w:r>
    </w:p>
    <w:bookmarkEnd w:id="41"/>
    <w:bookmarkStart w:name="z46" w:id="42"/>
    <w:p>
      <w:pPr>
        <w:spacing w:after="0"/>
        <w:ind w:left="0"/>
        <w:jc w:val="both"/>
      </w:pPr>
      <w:r>
        <w:rPr>
          <w:rFonts w:ascii="Times New Roman"/>
          <w:b w:val="false"/>
          <w:i w:val="false"/>
          <w:color w:val="000000"/>
          <w:sz w:val="28"/>
        </w:rPr>
        <w:t xml:space="preserve">
      18. Сараптама ұйымдарының аккредиттеу туралы куәліктерінің қолданылуын тоқтата тұру, қайта бастау, одан айыру (қайтарып алу) "Рұқсаттар және хабарламалар туралы" 2014 жылғы 16 мамырдағы Қазақстан Республикасы Заңының (бұдан әрі – "Рұқсаттар және хабарламалар туралы" Заң)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42"/>
    <w:bookmarkStart w:name="z47" w:id="43"/>
    <w:p>
      <w:pPr>
        <w:spacing w:after="0"/>
        <w:ind w:left="0"/>
        <w:jc w:val="both"/>
      </w:pPr>
      <w:r>
        <w:rPr>
          <w:rFonts w:ascii="Times New Roman"/>
          <w:b w:val="false"/>
          <w:i w:val="false"/>
          <w:color w:val="000000"/>
          <w:sz w:val="28"/>
        </w:rPr>
        <w:t>
      19. Объектілер құрылысы жобаларына ведомстводан тыс кешенді сараптаманы және ерекше индустриялық аймақ аумағында объектілер салуға арналған объектілер құрылысы жобаларына ведомстводан тыс кешенді сараптаманы жүзеге асыру қолданыстағы куәлігі болған жағдайда жүзеге асыруға жол беріледі.</w:t>
      </w:r>
    </w:p>
    <w:bookmarkEnd w:id="43"/>
    <w:bookmarkStart w:name="z48" w:id="44"/>
    <w:p>
      <w:pPr>
        <w:spacing w:after="0"/>
        <w:ind w:left="0"/>
        <w:jc w:val="left"/>
      </w:pPr>
      <w:r>
        <w:rPr>
          <w:rFonts w:ascii="Times New Roman"/>
          <w:b/>
          <w:i w:val="false"/>
          <w:color w:val="000000"/>
        </w:rPr>
        <w:t xml:space="preserve"> 5 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44"/>
    <w:bookmarkStart w:name="z49" w:id="45"/>
    <w:p>
      <w:pPr>
        <w:spacing w:after="0"/>
        <w:ind w:left="0"/>
        <w:jc w:val="both"/>
      </w:pPr>
      <w:r>
        <w:rPr>
          <w:rFonts w:ascii="Times New Roman"/>
          <w:b w:val="false"/>
          <w:i w:val="false"/>
          <w:color w:val="000000"/>
          <w:sz w:val="28"/>
        </w:rPr>
        <w:t>
      20.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45"/>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bookmarkStart w:name="z50" w:id="46"/>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46"/>
    <w:bookmarkStart w:name="z51" w:id="4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7"/>
    <w:bookmarkStart w:name="z52" w:id="48"/>
    <w:p>
      <w:pPr>
        <w:spacing w:after="0"/>
        <w:ind w:left="0"/>
        <w:jc w:val="both"/>
      </w:pPr>
      <w:r>
        <w:rPr>
          <w:rFonts w:ascii="Times New Roman"/>
          <w:b w:val="false"/>
          <w:i w:val="false"/>
          <w:color w:val="000000"/>
          <w:sz w:val="28"/>
        </w:rPr>
        <w:t>
      2) қосымша ақпарат алу.</w:t>
      </w:r>
    </w:p>
    <w:bookmarkEnd w:id="48"/>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53" w:id="49"/>
    <w:p>
      <w:pPr>
        <w:spacing w:after="0"/>
        <w:ind w:left="0"/>
        <w:jc w:val="both"/>
      </w:pPr>
      <w:r>
        <w:rPr>
          <w:rFonts w:ascii="Times New Roman"/>
          <w:b w:val="false"/>
          <w:i w:val="false"/>
          <w:color w:val="000000"/>
          <w:sz w:val="28"/>
        </w:rPr>
        <w:t>
      21. Шағымды қарайтын органның шешімімен келіспеген жағдайда, көрсетілетін қызметті алушы шағымды қарайтын басқа органға немесе ҚР ӘРПК 100-бабының 6-тармағына сәйкес сотқа жүгінеді.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50"/>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50"/>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1"/>
    <w:p>
      <w:pPr>
        <w:spacing w:after="0"/>
        <w:ind w:left="0"/>
        <w:jc w:val="left"/>
      </w:pPr>
      <w:r>
        <w:rPr>
          <w:rFonts w:ascii="Times New Roman"/>
          <w:b/>
          <w:i w:val="false"/>
          <w:color w:val="000000"/>
        </w:rPr>
        <w:t xml:space="preserve"> АККРЕДИТТЕУ ТУРАЛЫ КУӘЛІК  №________  Осы аккредиттеу туралы куәлік  _________________________________________________________________  (заңды тұлғаның атауы)  _________________________________________________________________,  (мекенжайы)</w:t>
      </w:r>
    </w:p>
    <w:bookmarkEnd w:id="51"/>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Құрылысқа арналған жобаларды сараптау жөніндегі аккредиттелген сараптама ұйымдарының тізіліміне енгізілді.</w:t>
      </w:r>
    </w:p>
    <w:p>
      <w:pPr>
        <w:spacing w:after="0"/>
        <w:ind w:left="0"/>
        <w:jc w:val="both"/>
      </w:pPr>
      <w:r>
        <w:rPr>
          <w:rFonts w:ascii="Times New Roman"/>
          <w:b w:val="false"/>
          <w:i w:val="false"/>
          <w:color w:val="000000"/>
          <w:sz w:val="28"/>
        </w:rPr>
        <w:t>
      Жарамдылық мерзімі ________ дейін</w:t>
      </w:r>
    </w:p>
    <w:p>
      <w:pPr>
        <w:spacing w:after="0"/>
        <w:ind w:left="0"/>
        <w:jc w:val="both"/>
      </w:pPr>
      <w:r>
        <w:rPr>
          <w:rFonts w:ascii="Times New Roman"/>
          <w:b w:val="false"/>
          <w:i w:val="false"/>
          <w:color w:val="000000"/>
          <w:sz w:val="28"/>
        </w:rPr>
        <w:t>
      Уәкілетті орган ___________________________</w:t>
      </w:r>
    </w:p>
    <w:p>
      <w:pPr>
        <w:spacing w:after="0"/>
        <w:ind w:left="0"/>
        <w:jc w:val="both"/>
      </w:pPr>
      <w:r>
        <w:rPr>
          <w:rFonts w:ascii="Times New Roman"/>
          <w:b w:val="false"/>
          <w:i w:val="false"/>
          <w:color w:val="000000"/>
          <w:sz w:val="28"/>
        </w:rPr>
        <w:t>
      ___________ қаласы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52"/>
    <w:p>
      <w:pPr>
        <w:spacing w:after="0"/>
        <w:ind w:left="0"/>
        <w:jc w:val="left"/>
      </w:pPr>
      <w:r>
        <w:rPr>
          <w:rFonts w:ascii="Times New Roman"/>
          <w:b/>
          <w:i w:val="false"/>
          <w:color w:val="000000"/>
        </w:rPr>
        <w:t xml:space="preserve"> Құрылысқа арналған жобаларды сараптау жөніндегі аккредиттелген сараптама ұйымдарының тізілімі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2822"/>
        <w:gridCol w:w="2823"/>
        <w:gridCol w:w="3194"/>
        <w:gridCol w:w="2081"/>
      </w:tblGrid>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атауы, заңды тұлғаның деректемелері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берілген күні және нөмірі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ұйымының шатында тұратын аттестатталған сарапшылар туралы мәлімет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61" w:id="53"/>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3"/>
    <w:p>
      <w:pPr>
        <w:spacing w:after="0"/>
        <w:ind w:left="0"/>
        <w:jc w:val="both"/>
      </w:pPr>
      <w:r>
        <w:rPr>
          <w:rFonts w:ascii="Times New Roman"/>
          <w:b w:val="false"/>
          <w:i w:val="false"/>
          <w:color w:val="000000"/>
          <w:sz w:val="28"/>
        </w:rPr>
        <w:t>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 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3" w:id="54"/>
    <w:p>
      <w:pPr>
        <w:spacing w:after="0"/>
        <w:ind w:left="0"/>
        <w:jc w:val="left"/>
      </w:pPr>
      <w:r>
        <w:rPr>
          <w:rFonts w:ascii="Times New Roman"/>
          <w:b/>
          <w:i w:val="false"/>
          <w:color w:val="000000"/>
        </w:rPr>
        <w:t xml:space="preserve"> Өтініш ______________________________________________________________  (уәкілетті органның толық атауы)  _____________________________________________________________  (заңды тұлғаның толық атауы, бизнес-сәйкестендіру нөмірінің деректемелері)</w:t>
      </w:r>
    </w:p>
    <w:bookmarkEnd w:id="54"/>
    <w:p>
      <w:pPr>
        <w:spacing w:after="0"/>
        <w:ind w:left="0"/>
        <w:jc w:val="both"/>
      </w:pPr>
      <w:r>
        <w:rPr>
          <w:rFonts w:ascii="Times New Roman"/>
          <w:b w:val="false"/>
          <w:i w:val="false"/>
          <w:color w:val="000000"/>
          <w:sz w:val="28"/>
        </w:rPr>
        <w:t>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ерекше индустриялық аймақтың сараптама ұйымы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____________________________________________________________ </w:t>
      </w:r>
    </w:p>
    <w:p>
      <w:pPr>
        <w:spacing w:after="0"/>
        <w:ind w:left="0"/>
        <w:jc w:val="both"/>
      </w:pPr>
      <w:r>
        <w:rPr>
          <w:rFonts w:ascii="Times New Roman"/>
          <w:b w:val="false"/>
          <w:i w:val="false"/>
          <w:color w:val="000000"/>
          <w:sz w:val="28"/>
        </w:rPr>
        <w:t>
      (индекс, қала, аудан, облыс, көше, үйдің/ғимараттың (стационарлық үй-жайдың) нөмірі, телефон, факс, е-mail)</w:t>
      </w:r>
    </w:p>
    <w:p>
      <w:pPr>
        <w:spacing w:after="0"/>
        <w:ind w:left="0"/>
        <w:jc w:val="both"/>
      </w:pPr>
      <w:r>
        <w:rPr>
          <w:rFonts w:ascii="Times New Roman"/>
          <w:b w:val="false"/>
          <w:i w:val="false"/>
          <w:color w:val="000000"/>
          <w:sz w:val="28"/>
        </w:rPr>
        <w:t xml:space="preserve">
      Банктік шот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Филиалдар (өкілдіктер, объектілер, пункттер, учаскелер)_________________________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Осымен расталады:</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 аккредиттеу туралы куәлікті беру немесе беруден бас тарту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 тыйым салмайды;</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Басшысы ____________ _________________________________ </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both"/>
      </w:pPr>
      <w:r>
        <w:rPr>
          <w:rFonts w:ascii="Times New Roman"/>
          <w:b w:val="false"/>
          <w:i w:val="false"/>
          <w:color w:val="000000"/>
          <w:sz w:val="28"/>
        </w:rPr>
        <w:t>
      Толтырылған күні: 20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5" w:id="55"/>
    <w:p>
      <w:pPr>
        <w:spacing w:after="0"/>
        <w:ind w:left="0"/>
        <w:jc w:val="left"/>
      </w:pPr>
      <w:r>
        <w:rPr>
          <w:rFonts w:ascii="Times New Roman"/>
          <w:b/>
          <w:i w:val="false"/>
          <w:color w:val="000000"/>
        </w:rPr>
        <w:t xml:space="preserve"> Өтініш аккредиттеу туралы куәлікті қайта ресімдеу үшін заңды тұлғаның</w:t>
      </w:r>
    </w:p>
    <w:bookmarkEnd w:id="5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 жері, бизнес-сәйкестендіру нөмірі), заңды тұлғада бизнес- 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 бастап "___" _________ 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 аккредиттеу туралы куәлікті</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өтініш беруші аккредиттеу туралы куәлікті қайта ресімдеу кезінде ақпараттық</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xml:space="preserve">
      Басшы __________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351"/>
        <w:gridCol w:w="93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 мемлекеттік көрсетілетін қызмет стандарты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(кіру арналары)</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1 және 2-қосымшаларға сәйкес нысан бойынша куәлік.</w:t>
            </w:r>
            <w:r>
              <w:br/>
            </w: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r>
              <w:br/>
            </w: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r>
              <w:br/>
            </w:r>
            <w:r>
              <w:rPr>
                <w:rFonts w:ascii="Times New Roman"/>
                <w:b w:val="false"/>
                <w:i w:val="false"/>
                <w:color w:val="000000"/>
                <w:sz w:val="20"/>
              </w:rPr>
              <w:t xml:space="preserve">
2)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үшін аккредиттеу туралы куәлікті алған кезде порталға: </w:t>
            </w:r>
            <w:r>
              <w:br/>
            </w: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r>
              <w:br/>
            </w:r>
            <w:r>
              <w:rPr>
                <w:rFonts w:ascii="Times New Roman"/>
                <w:b w:val="false"/>
                <w:i w:val="false"/>
                <w:color w:val="000000"/>
                <w:sz w:val="20"/>
              </w:rPr>
              <w:t>
3) куәлікті қайта ресімдеу кезінде:</w:t>
            </w:r>
            <w:r>
              <w:br/>
            </w: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68" w:id="56"/>
    <w:p>
      <w:pPr>
        <w:spacing w:after="0"/>
        <w:ind w:left="0"/>
        <w:jc w:val="left"/>
      </w:pPr>
      <w:r>
        <w:rPr>
          <w:rFonts w:ascii="Times New Roman"/>
          <w:b/>
          <w:i w:val="false"/>
          <w:color w:val="000000"/>
        </w:rPr>
        <w:t xml:space="preserve"> Мемлекеттік монополияға жатқызылған жобаларды қоспағанда, құрылысқа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56"/>
    <w:bookmarkStart w:name="z69" w:id="57"/>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91"/>
        <w:gridCol w:w="3464"/>
        <w:gridCol w:w="799"/>
        <w:gridCol w:w="1107"/>
        <w:gridCol w:w="3571"/>
        <w:gridCol w:w="1724"/>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0" w:id="58"/>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742"/>
        <w:gridCol w:w="782"/>
        <w:gridCol w:w="4703"/>
        <w:gridCol w:w="225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59"/>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855"/>
        <w:gridCol w:w="1391"/>
        <w:gridCol w:w="855"/>
        <w:gridCol w:w="1392"/>
        <w:gridCol w:w="4960"/>
        <w:gridCol w:w="856"/>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0"/>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0"/>
    <w:tbl>
      <w:tblPr>
        <w:tblW w:w="0" w:type="auto"/>
        <w:tblCellSpacing w:w="0" w:type="auto"/>
        <w:tblBorders>
          <w:top w:val="none"/>
          <w:left w:val="none"/>
          <w:bottom w:val="none"/>
          <w:right w:val="none"/>
          <w:insideH w:val="none"/>
          <w:insideV w:val="none"/>
        </w:tblBorders>
      </w:tblPr>
      <w:tblGrid>
        <w:gridCol w:w="12002"/>
        <w:gridCol w:w="298"/>
      </w:tblGrid>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1"/>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е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75" w:id="62"/>
    <w:p>
      <w:pPr>
        <w:spacing w:after="0"/>
        <w:ind w:left="0"/>
        <w:jc w:val="left"/>
      </w:pPr>
      <w:r>
        <w:rPr>
          <w:rFonts w:ascii="Times New Roman"/>
          <w:b/>
          <w:i w:val="false"/>
          <w:color w:val="000000"/>
        </w:rPr>
        <w:t xml:space="preserve"> Ерекше индустриялық аймақтың аумағында объектілер салуға арналған жобаларға (техникалық-экономикалық негіздемелерге және жобалау-сметалық құжаттамаға) міндетті ведомстводан тыс кешенді сараптама жүргізу ұйымының аккредиттеуден өтуі үшін мәліметтер нысаны</w:t>
      </w:r>
    </w:p>
    <w:bookmarkEnd w:id="62"/>
    <w:bookmarkStart w:name="z76" w:id="63"/>
    <w:p>
      <w:pPr>
        <w:spacing w:after="0"/>
        <w:ind w:left="0"/>
        <w:jc w:val="both"/>
      </w:pPr>
      <w:r>
        <w:rPr>
          <w:rFonts w:ascii="Times New Roman"/>
          <w:b w:val="false"/>
          <w:i w:val="false"/>
          <w:color w:val="000000"/>
          <w:sz w:val="28"/>
        </w:rPr>
        <w:t>
      1) Сараптамалық ұйымның қала құрылысы, жобалау алдындағы және жобалау-сметалық құжаттаманы сараптау жөніндегі сарапшының тиісті аттестаты бар қызметкерлер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91"/>
        <w:gridCol w:w="3464"/>
        <w:gridCol w:w="799"/>
        <w:gridCol w:w="1107"/>
        <w:gridCol w:w="3571"/>
        <w:gridCol w:w="1724"/>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3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бітірген жылы, диплом бойынша біліктілігі көрсетілген білімі</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нөмірі мен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Заңның 64-8-бабының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сарапшыға сәулет, қала құрылысы және құрылыс қызметіне байланысты кәсіпкерлік қызметтің өзге түрлерімен айналысуға және осы қызметтің өзге субъектілерімен еңбек, қаржы және (немесе) өзге де тәуелді қатынастарда болуға тыйым салынады.</w:t>
      </w:r>
    </w:p>
    <w:bookmarkStart w:name="z77" w:id="64"/>
    <w:p>
      <w:pPr>
        <w:spacing w:after="0"/>
        <w:ind w:left="0"/>
        <w:jc w:val="both"/>
      </w:pPr>
      <w:r>
        <w:rPr>
          <w:rFonts w:ascii="Times New Roman"/>
          <w:b w:val="false"/>
          <w:i w:val="false"/>
          <w:color w:val="000000"/>
          <w:sz w:val="28"/>
        </w:rPr>
        <w:t>
      2) меншік құқығында немесе өзге де заңды негізде әкімшілік-тұрмыстық үй-жайлардың болуы туралы мәліметтер: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742"/>
        <w:gridCol w:w="782"/>
        <w:gridCol w:w="4703"/>
        <w:gridCol w:w="2253"/>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функционалдық құрамдас бөліктері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немесе өзге де заңды негізді куәландыратын құжат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5"/>
    <w:p>
      <w:pPr>
        <w:spacing w:after="0"/>
        <w:ind w:left="0"/>
        <w:jc w:val="both"/>
      </w:pPr>
      <w:r>
        <w:rPr>
          <w:rFonts w:ascii="Times New Roman"/>
          <w:b w:val="false"/>
          <w:i w:val="false"/>
          <w:color w:val="000000"/>
          <w:sz w:val="28"/>
        </w:rPr>
        <w:t>
      3) жобаларға (техникалық-экономикалық негіздемелерге және жобалау-сметалық құжаттамаға) міндетті ведомстводан тыс кешенді сараптаманы жүзеге асыру үшін қажетті материалдық-техникалық жарақтандыру, оның ішінде бағдарламалық қамтамасыз ету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855"/>
        <w:gridCol w:w="1391"/>
        <w:gridCol w:w="855"/>
        <w:gridCol w:w="1392"/>
        <w:gridCol w:w="4960"/>
        <w:gridCol w:w="856"/>
      </w:tblGrid>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(маркасы, қуаттылығы) сапалық құрамы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66"/>
    <w:p>
      <w:pPr>
        <w:spacing w:after="0"/>
        <w:ind w:left="0"/>
        <w:jc w:val="both"/>
      </w:pPr>
      <w:r>
        <w:rPr>
          <w:rFonts w:ascii="Times New Roman"/>
          <w:b w:val="false"/>
          <w:i w:val="false"/>
          <w:color w:val="000000"/>
          <w:sz w:val="28"/>
        </w:rPr>
        <w:t>
      4) Жобаларға сараптама жүргізу сапасын бақылау жүйесі туралы мәліметтер:</w:t>
      </w:r>
    </w:p>
    <w:bookmarkEnd w:id="66"/>
    <w:tbl>
      <w:tblPr>
        <w:tblW w:w="0" w:type="auto"/>
        <w:tblCellSpacing w:w="0" w:type="auto"/>
        <w:tblBorders>
          <w:top w:val="none"/>
          <w:left w:val="none"/>
          <w:bottom w:val="none"/>
          <w:right w:val="none"/>
          <w:insideH w:val="none"/>
          <w:insideV w:val="none"/>
        </w:tblBorders>
      </w:tblPr>
      <w:tblGrid>
        <w:gridCol w:w="12002"/>
        <w:gridCol w:w="298"/>
      </w:tblGrid>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қызметіне жауапты тұлғаның тегі, аты, әкесінің аты (болған жағдайда), лауазымы. Бұйрық № және уақытын көрсету.</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және жобалардың графикалық бөлігін тексеру үшін ұйымдастыру техникасының және дербес компьютердің болуы</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әдебиеттің болуы. Жобалау-сметалық құжаттаманы тексеруді ақпараттық қамтамасыз ету (толық атап көрсету)</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жұмыстың сапасы бойынша жарнамалаудың болуы. Қолданылған шаралардың тиімділігі.</w:t>
            </w:r>
          </w:p>
        </w:tc>
        <w:tc>
          <w:tcPr>
            <w:tcW w:w="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7"/>
    <w:p>
      <w:pPr>
        <w:spacing w:after="0"/>
        <w:ind w:left="0"/>
        <w:jc w:val="both"/>
      </w:pPr>
      <w:r>
        <w:rPr>
          <w:rFonts w:ascii="Times New Roman"/>
          <w:b w:val="false"/>
          <w:i w:val="false"/>
          <w:color w:val="000000"/>
          <w:sz w:val="28"/>
        </w:rPr>
        <w:t>
      5) Нормативтік-анықтамалық және әдіснамалық әдебиет туралы мәліметтер: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1769"/>
        <w:gridCol w:w="2876"/>
        <w:gridCol w:w="1769"/>
        <w:gridCol w:w="1770"/>
      </w:tblGrid>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мәліметтер нысанында көрсетілген барлық өзгерістер туралы уәкілетті органға уақтылы хабарлауға міндеттенемін.</w:t>
      </w:r>
    </w:p>
    <w:p>
      <w:pPr>
        <w:spacing w:after="0"/>
        <w:ind w:left="0"/>
        <w:jc w:val="both"/>
      </w:pPr>
      <w:r>
        <w:rPr>
          <w:rFonts w:ascii="Times New Roman"/>
          <w:b w:val="false"/>
          <w:i w:val="false"/>
          <w:color w:val="000000"/>
          <w:sz w:val="28"/>
        </w:rPr>
        <w:t xml:space="preserve">
      Дұрыс емес ақпарат ұсынғаны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тартылатыным туралы хабардармын.</w:t>
      </w:r>
    </w:p>
    <w:p>
      <w:pPr>
        <w:spacing w:after="0"/>
        <w:ind w:left="0"/>
        <w:jc w:val="both"/>
      </w:pPr>
      <w:r>
        <w:rPr>
          <w:rFonts w:ascii="Times New Roman"/>
          <w:b w:val="false"/>
          <w:i w:val="false"/>
          <w:color w:val="000000"/>
          <w:sz w:val="28"/>
        </w:rPr>
        <w:t xml:space="preserve">
      Басшысы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