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4e7" w14:textId="c6f5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статистикалық тіркелімін жүргізу және өзектендіру бойынша әдістемені бекіту туралы" Қазақстан Республикасы Ұлттық экономика министрлігі Статистика комитеті төрағасының 2016 жылғы 2 желтоқсандағы № 295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4 тамыздағы № 12 бұйрығы. Қазақстан Республикасының Әділет министрлігінде 2021 жылғы 12 тамызда № 23965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шаруашылық статистикалық тіркелімін жүргізу және өзектендіру бойынша әдістемені бекіту туралы" Қазақстан Республикасы Ұлттық экономика министрлігі Статистика комитеті төрағасының 2016 жылғы 2 желтоқсандағы № 295 (Нормативтік құқықтық актілерді мемлекеттік тіркеу тізілімінде № 14581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Ауыл шаруашылық статистикалық тіркелімін жүргізу және өзектендіру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4 тамыздағы </w:t>
            </w:r>
            <w:r>
              <w:br/>
            </w:r>
            <w:r>
              <w:rPr>
                <w:rFonts w:ascii="Times New Roman"/>
                <w:b w:val="false"/>
                <w:i w:val="false"/>
                <w:color w:val="000000"/>
                <w:sz w:val="20"/>
              </w:rPr>
              <w:t xml:space="preserve">№ 12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 желтоқсандағы </w:t>
            </w:r>
            <w:r>
              <w:br/>
            </w:r>
            <w:r>
              <w:rPr>
                <w:rFonts w:ascii="Times New Roman"/>
                <w:b w:val="false"/>
                <w:i w:val="false"/>
                <w:color w:val="000000"/>
                <w:sz w:val="20"/>
              </w:rPr>
              <w:t xml:space="preserve">№ 295 бұйрығымен </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Ауыл шаруашылығы статистикалық тіркелімін жүргізу және өзектілендіру бойынша әдістеме</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Ауыл шаруашылығы статистикалық тіркелімін жүргізу және өзектілендіру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4) тармақшасына сәйкес бекітілетін статистикалық әдіснамаға жатады.</w:t>
      </w:r>
    </w:p>
    <w:bookmarkEnd w:id="13"/>
    <w:bookmarkStart w:name="z17" w:id="14"/>
    <w:p>
      <w:pPr>
        <w:spacing w:after="0"/>
        <w:ind w:left="0"/>
        <w:jc w:val="both"/>
      </w:pPr>
      <w:r>
        <w:rPr>
          <w:rFonts w:ascii="Times New Roman"/>
          <w:b w:val="false"/>
          <w:i w:val="false"/>
          <w:color w:val="000000"/>
          <w:sz w:val="28"/>
        </w:rPr>
        <w:t>
      2. Осы Әдістеменің мақсаты "Ауыл шаруашылығы статистикалық тіркелімі" ақпараттық жүйесін (бұдан әрі – АШТ) жүргізуді және уақтылы өзектілендіруді қамтамасыз ету, ауыл шаруашылығы өнімін өндірушілерге жалпымемлекеттік статистикалық байқауды жүргізуде АШТ-дан зерттелетін бірліктер тізімін қалыптастыру және қолдану болып табылады.</w:t>
      </w:r>
    </w:p>
    <w:bookmarkEnd w:id="14"/>
    <w:bookmarkStart w:name="z18" w:id="15"/>
    <w:p>
      <w:pPr>
        <w:spacing w:after="0"/>
        <w:ind w:left="0"/>
        <w:jc w:val="both"/>
      </w:pPr>
      <w:r>
        <w:rPr>
          <w:rFonts w:ascii="Times New Roman"/>
          <w:b w:val="false"/>
          <w:i w:val="false"/>
          <w:color w:val="000000"/>
          <w:sz w:val="28"/>
        </w:rPr>
        <w:t>
      3. Осы Әдістемені мемлекеттік статистика саласындағы уәкілетті органның ведомствосы және оның аумақтық бөлімшелері алғашқы статистикалық деректерді, әкімшілік деректер мен ауыл шаруашылығы санағының деректерін жинау, өңдеу кезінде қолданады.</w:t>
      </w:r>
    </w:p>
    <w:bookmarkEnd w:id="15"/>
    <w:bookmarkStart w:name="z19" w:id="16"/>
    <w:p>
      <w:pPr>
        <w:spacing w:after="0"/>
        <w:ind w:left="0"/>
        <w:jc w:val="both"/>
      </w:pPr>
      <w:r>
        <w:rPr>
          <w:rFonts w:ascii="Times New Roman"/>
          <w:b w:val="false"/>
          <w:i w:val="false"/>
          <w:color w:val="000000"/>
          <w:sz w:val="28"/>
        </w:rPr>
        <w:t>
      4. Осы Әдістеме АШТ құрылымын және мазмұнын сипаттауды, сондай-ақ оны жүргізу және есепке алу бірліктерінің тіркелімдік мәліметтерін өзектілендірудің, бірлік атрибуттарын өзектілендірудің, каталогтарды түзудің негізгі процестерін сипаттауды қамтиды.</w:t>
      </w:r>
    </w:p>
    <w:bookmarkEnd w:id="16"/>
    <w:bookmarkStart w:name="z20" w:id="17"/>
    <w:p>
      <w:pPr>
        <w:spacing w:after="0"/>
        <w:ind w:left="0"/>
        <w:jc w:val="both"/>
      </w:pPr>
      <w:r>
        <w:rPr>
          <w:rFonts w:ascii="Times New Roman"/>
          <w:b w:val="false"/>
          <w:i w:val="false"/>
          <w:color w:val="000000"/>
          <w:sz w:val="28"/>
        </w:rPr>
        <w:t>
      5. Осы Әдістемеде Заңда айқындалған мәндердегі ұғымдар, сондай-ақ мынадай анықтамалар қолданылады:</w:t>
      </w:r>
    </w:p>
    <w:bookmarkEnd w:id="17"/>
    <w:bookmarkStart w:name="z21" w:id="18"/>
    <w:p>
      <w:pPr>
        <w:spacing w:after="0"/>
        <w:ind w:left="0"/>
        <w:jc w:val="both"/>
      </w:pPr>
      <w:r>
        <w:rPr>
          <w:rFonts w:ascii="Times New Roman"/>
          <w:b w:val="false"/>
          <w:i w:val="false"/>
          <w:color w:val="000000"/>
          <w:sz w:val="28"/>
        </w:rPr>
        <w:t>
      1)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bookmarkEnd w:id="18"/>
    <w:bookmarkStart w:name="z22" w:id="19"/>
    <w:p>
      <w:pPr>
        <w:spacing w:after="0"/>
        <w:ind w:left="0"/>
        <w:jc w:val="both"/>
      </w:pPr>
      <w:r>
        <w:rPr>
          <w:rFonts w:ascii="Times New Roman"/>
          <w:b w:val="false"/>
          <w:i w:val="false"/>
          <w:color w:val="000000"/>
          <w:sz w:val="28"/>
        </w:rPr>
        <w:t>
      2) статистикалық бірлік – статистикалық мақсаттарда қолдану үшін құқықтық бірлік негізінде жасалған абстрактілік бірлік;</w:t>
      </w:r>
    </w:p>
    <w:bookmarkEnd w:id="19"/>
    <w:bookmarkStart w:name="z23" w:id="20"/>
    <w:p>
      <w:pPr>
        <w:spacing w:after="0"/>
        <w:ind w:left="0"/>
        <w:jc w:val="both"/>
      </w:pPr>
      <w:r>
        <w:rPr>
          <w:rFonts w:ascii="Times New Roman"/>
          <w:b w:val="false"/>
          <w:i w:val="false"/>
          <w:color w:val="000000"/>
          <w:sz w:val="28"/>
        </w:rPr>
        <w:t>
      3) "кәсіпорын" статистикалық бірлігі – бұл өзінің қызметін бір немесе бірнеше жерде коммерциялық немесе коммерциялық емес негізде жүзеге асыратын құқықтық бірліктердің аздаған комбинациясы;</w:t>
      </w:r>
    </w:p>
    <w:bookmarkEnd w:id="20"/>
    <w:bookmarkStart w:name="z24" w:id="21"/>
    <w:p>
      <w:pPr>
        <w:spacing w:after="0"/>
        <w:ind w:left="0"/>
        <w:jc w:val="both"/>
      </w:pPr>
      <w:r>
        <w:rPr>
          <w:rFonts w:ascii="Times New Roman"/>
          <w:b w:val="false"/>
          <w:i w:val="false"/>
          <w:color w:val="000000"/>
          <w:sz w:val="28"/>
        </w:rPr>
        <w:t>
      4) құрылымдық бірлік – әділет органдары мен салық органдарында тіркелмеген және статистика үшін мүдделі заңды тұлғаның немесе дара кәсіпкердің немесе шаруа немесе фермер қожалығының бөлігі, жер, егістік алаңдары, ауыл шаруашылығы жануарларының мал басы;</w:t>
      </w:r>
    </w:p>
    <w:bookmarkEnd w:id="21"/>
    <w:bookmarkStart w:name="z25" w:id="22"/>
    <w:p>
      <w:pPr>
        <w:spacing w:after="0"/>
        <w:ind w:left="0"/>
        <w:jc w:val="both"/>
      </w:pPr>
      <w:r>
        <w:rPr>
          <w:rFonts w:ascii="Times New Roman"/>
          <w:b w:val="false"/>
          <w:i w:val="false"/>
          <w:color w:val="000000"/>
          <w:sz w:val="28"/>
        </w:rPr>
        <w:t>
      5) негізгі қызмет түрі – бұл кәсіпорын жүзеге асыратын, қосылған құн салығы кез келген басқа қызмет түрінің қосылған құнынан асып түсетін қызмет түрі;</w:t>
      </w:r>
    </w:p>
    <w:bookmarkEnd w:id="22"/>
    <w:bookmarkStart w:name="z26" w:id="23"/>
    <w:p>
      <w:pPr>
        <w:spacing w:after="0"/>
        <w:ind w:left="0"/>
        <w:jc w:val="both"/>
      </w:pPr>
      <w:r>
        <w:rPr>
          <w:rFonts w:ascii="Times New Roman"/>
          <w:b w:val="false"/>
          <w:i w:val="false"/>
          <w:color w:val="000000"/>
          <w:sz w:val="28"/>
        </w:rPr>
        <w:t>
      6) қосалқы қызмет түрі – бұл негізгіден басқа үшінші тұлға үшін өнімді өндіру мақсатында жүзеге асырылатын қызмет түрі;</w:t>
      </w:r>
    </w:p>
    <w:bookmarkEnd w:id="23"/>
    <w:bookmarkStart w:name="z27" w:id="24"/>
    <w:p>
      <w:pPr>
        <w:spacing w:after="0"/>
        <w:ind w:left="0"/>
        <w:jc w:val="both"/>
      </w:pPr>
      <w:r>
        <w:rPr>
          <w:rFonts w:ascii="Times New Roman"/>
          <w:b w:val="false"/>
          <w:i w:val="false"/>
          <w:color w:val="000000"/>
          <w:sz w:val="28"/>
        </w:rPr>
        <w:t>
      7) электрондық шаруашылық бойынша есепке алуды жүргізуге арналған бағдарламалық қамтамасыз етілім (бұдан әрі – ЭШБЕА БҚ) – кенттің, ауылдың, ауылдық округтің әкіміне шаруашылық бойынша есепке алу деректерін енгізу, түзету және сақтауды жүзеге асыруға, сондай-ақ енгізілген ақпарат негізінде агрегатталған деректерді қалыптастыруға мүмкіндік беретін қолданбалы бағдарламалық қамтамасыз етілім.</w:t>
      </w:r>
    </w:p>
    <w:bookmarkEnd w:id="24"/>
    <w:bookmarkStart w:name="z28" w:id="25"/>
    <w:p>
      <w:pPr>
        <w:spacing w:after="0"/>
        <w:ind w:left="0"/>
        <w:jc w:val="left"/>
      </w:pPr>
      <w:r>
        <w:rPr>
          <w:rFonts w:ascii="Times New Roman"/>
          <w:b/>
          <w:i w:val="false"/>
          <w:color w:val="000000"/>
        </w:rPr>
        <w:t xml:space="preserve"> 2-тарау. АШТ туралы жалпы мәліметтер</w:t>
      </w:r>
    </w:p>
    <w:bookmarkEnd w:id="25"/>
    <w:bookmarkStart w:name="z29" w:id="26"/>
    <w:p>
      <w:pPr>
        <w:spacing w:after="0"/>
        <w:ind w:left="0"/>
        <w:jc w:val="both"/>
      </w:pPr>
      <w:r>
        <w:rPr>
          <w:rFonts w:ascii="Times New Roman"/>
          <w:b w:val="false"/>
          <w:i w:val="false"/>
          <w:color w:val="000000"/>
          <w:sz w:val="28"/>
        </w:rPr>
        <w:t>
      6. АШТ төмендегідей субъектілердің ұйымдастырылған және жүйеленген тізбесінен:</w:t>
      </w:r>
    </w:p>
    <w:bookmarkEnd w:id="26"/>
    <w:bookmarkStart w:name="z30" w:id="27"/>
    <w:p>
      <w:pPr>
        <w:spacing w:after="0"/>
        <w:ind w:left="0"/>
        <w:jc w:val="both"/>
      </w:pPr>
      <w:r>
        <w:rPr>
          <w:rFonts w:ascii="Times New Roman"/>
          <w:b w:val="false"/>
          <w:i w:val="false"/>
          <w:color w:val="000000"/>
          <w:sz w:val="28"/>
        </w:rPr>
        <w:t>
      1) ауыл шаруашылығы кәсіпорындарынан;</w:t>
      </w:r>
    </w:p>
    <w:bookmarkEnd w:id="27"/>
    <w:bookmarkStart w:name="z31" w:id="28"/>
    <w:p>
      <w:pPr>
        <w:spacing w:after="0"/>
        <w:ind w:left="0"/>
        <w:jc w:val="both"/>
      </w:pPr>
      <w:r>
        <w:rPr>
          <w:rFonts w:ascii="Times New Roman"/>
          <w:b w:val="false"/>
          <w:i w:val="false"/>
          <w:color w:val="000000"/>
          <w:sz w:val="28"/>
        </w:rPr>
        <w:t>
      2) ауыл шаруашылығы өнімдерін өндірумен, сақтаумен және қайта өңдеумен айналысатын, ауыл шаруашылығы саласында қызмет көрсететін шаруа немесе фермер қожалықтарынан қоса алғанда дара кәсіпкерлік субъектілерінен (бұдан әрі – дара кәсіпкерлік субъектілері);</w:t>
      </w:r>
    </w:p>
    <w:bookmarkEnd w:id="28"/>
    <w:bookmarkStart w:name="z32" w:id="29"/>
    <w:p>
      <w:pPr>
        <w:spacing w:after="0"/>
        <w:ind w:left="0"/>
        <w:jc w:val="both"/>
      </w:pPr>
      <w:r>
        <w:rPr>
          <w:rFonts w:ascii="Times New Roman"/>
          <w:b w:val="false"/>
          <w:i w:val="false"/>
          <w:color w:val="000000"/>
          <w:sz w:val="28"/>
        </w:rPr>
        <w:t>
      3) үй шаруашылықтарынан;</w:t>
      </w:r>
    </w:p>
    <w:bookmarkEnd w:id="29"/>
    <w:bookmarkStart w:name="z33" w:id="30"/>
    <w:p>
      <w:pPr>
        <w:spacing w:after="0"/>
        <w:ind w:left="0"/>
        <w:jc w:val="both"/>
      </w:pPr>
      <w:r>
        <w:rPr>
          <w:rFonts w:ascii="Times New Roman"/>
          <w:b w:val="false"/>
          <w:i w:val="false"/>
          <w:color w:val="000000"/>
          <w:sz w:val="28"/>
        </w:rPr>
        <w:t>
      4) ауыл шаруашылығы өнімдерін өндіруді жүзеге асыратын бақ және саяжай кооперативтерінен тұрады.</w:t>
      </w:r>
    </w:p>
    <w:bookmarkEnd w:id="30"/>
    <w:bookmarkStart w:name="z34" w:id="31"/>
    <w:p>
      <w:pPr>
        <w:spacing w:after="0"/>
        <w:ind w:left="0"/>
        <w:jc w:val="both"/>
      </w:pPr>
      <w:r>
        <w:rPr>
          <w:rFonts w:ascii="Times New Roman"/>
          <w:b w:val="false"/>
          <w:i w:val="false"/>
          <w:color w:val="000000"/>
          <w:sz w:val="28"/>
        </w:rPr>
        <w:t>
      7. АШТ негізінде:</w:t>
      </w:r>
    </w:p>
    <w:bookmarkEnd w:id="31"/>
    <w:bookmarkStart w:name="z35" w:id="32"/>
    <w:p>
      <w:pPr>
        <w:spacing w:after="0"/>
        <w:ind w:left="0"/>
        <w:jc w:val="both"/>
      </w:pPr>
      <w:r>
        <w:rPr>
          <w:rFonts w:ascii="Times New Roman"/>
          <w:b w:val="false"/>
          <w:i w:val="false"/>
          <w:color w:val="000000"/>
          <w:sz w:val="28"/>
        </w:rPr>
        <w:t>
      1) ауыл шаруашылығы өндірушілері бойынша жалпымемлекеттік статистикалық байқауларға дайындық және өткізу, бланкілерге қажеттілікті есептеу, іріктеме дизайны, бас жиынтықты анықтау, деректердің қайта есептелуін болдырмау үшін үйлестіру, зерттеу нәтижелерін бағалау, жүктемені есептеу, зерттеу үшін іріктеу сызбасын оңтайландыру;</w:t>
      </w:r>
    </w:p>
    <w:bookmarkEnd w:id="32"/>
    <w:bookmarkStart w:name="z36" w:id="33"/>
    <w:p>
      <w:pPr>
        <w:spacing w:after="0"/>
        <w:ind w:left="0"/>
        <w:jc w:val="both"/>
      </w:pPr>
      <w:r>
        <w:rPr>
          <w:rFonts w:ascii="Times New Roman"/>
          <w:b w:val="false"/>
          <w:i w:val="false"/>
          <w:color w:val="000000"/>
          <w:sz w:val="28"/>
        </w:rPr>
        <w:t>
      2) ауыл шаруашылығы кәсіпорындарын және дара кәсіпкерлік субъектілерін құру және тарату (есептен шығару) туралы ақпаратты қамтитын бірліктер жиынтығын және ауыл шаруашылығы саласындағы қысқа мерзімді ауытқуларды сипаттайтын қолжетімді көрсеткіштерді демографиялық талдау;</w:t>
      </w:r>
    </w:p>
    <w:bookmarkEnd w:id="33"/>
    <w:bookmarkStart w:name="z37" w:id="34"/>
    <w:p>
      <w:pPr>
        <w:spacing w:after="0"/>
        <w:ind w:left="0"/>
        <w:jc w:val="both"/>
      </w:pPr>
      <w:r>
        <w:rPr>
          <w:rFonts w:ascii="Times New Roman"/>
          <w:b w:val="false"/>
          <w:i w:val="false"/>
          <w:color w:val="000000"/>
          <w:sz w:val="28"/>
        </w:rPr>
        <w:t>
      3) әкімшілік дереккөздерден әкімшілік деректерді жинау, бұл жалпымемлекеттік статистикалық байқауларды, сондай-ақ ауыл шаруашылығында статистикалық көрсеткіштерді қалыптастыру үшін негіз болып табылады;</w:t>
      </w:r>
    </w:p>
    <w:bookmarkEnd w:id="34"/>
    <w:bookmarkStart w:name="z38" w:id="35"/>
    <w:p>
      <w:pPr>
        <w:spacing w:after="0"/>
        <w:ind w:left="0"/>
        <w:jc w:val="both"/>
      </w:pPr>
      <w:r>
        <w:rPr>
          <w:rFonts w:ascii="Times New Roman"/>
          <w:b w:val="false"/>
          <w:i w:val="false"/>
          <w:color w:val="000000"/>
          <w:sz w:val="28"/>
        </w:rPr>
        <w:t>
      4) деректерді тарату, ол субъектілердің, ауыл шаруашылығы өнімдерін өндірушілердің жағдайын және даму серпінін сипаттайтын көрсеткіштердің көп санын қалыптастыруға мүмкіндік береді;</w:t>
      </w:r>
    </w:p>
    <w:bookmarkEnd w:id="35"/>
    <w:bookmarkStart w:name="z39" w:id="36"/>
    <w:p>
      <w:pPr>
        <w:spacing w:after="0"/>
        <w:ind w:left="0"/>
        <w:jc w:val="both"/>
      </w:pPr>
      <w:r>
        <w:rPr>
          <w:rFonts w:ascii="Times New Roman"/>
          <w:b w:val="false"/>
          <w:i w:val="false"/>
          <w:color w:val="000000"/>
          <w:sz w:val="28"/>
        </w:rPr>
        <w:t>
      5) жеке сұраулардың көп көлемін қалыптастыру жүзеге асырылады.</w:t>
      </w:r>
    </w:p>
    <w:bookmarkEnd w:id="36"/>
    <w:bookmarkStart w:name="z40" w:id="37"/>
    <w:p>
      <w:pPr>
        <w:spacing w:after="0"/>
        <w:ind w:left="0"/>
        <w:jc w:val="left"/>
      </w:pPr>
      <w:r>
        <w:rPr>
          <w:rFonts w:ascii="Times New Roman"/>
          <w:b/>
          <w:i w:val="false"/>
          <w:color w:val="000000"/>
        </w:rPr>
        <w:t xml:space="preserve"> 1-параграф. АШТ жүргізуді ұйымдастыру</w:t>
      </w:r>
    </w:p>
    <w:bookmarkEnd w:id="37"/>
    <w:bookmarkStart w:name="z41" w:id="38"/>
    <w:p>
      <w:pPr>
        <w:spacing w:after="0"/>
        <w:ind w:left="0"/>
        <w:jc w:val="both"/>
      </w:pPr>
      <w:r>
        <w:rPr>
          <w:rFonts w:ascii="Times New Roman"/>
          <w:b w:val="false"/>
          <w:i w:val="false"/>
          <w:color w:val="000000"/>
          <w:sz w:val="28"/>
        </w:rPr>
        <w:t>
      8. Аумақтық статистика бөлімшелерінде АШТ-ны жүргізуді статистикалық тіркелімдерді жүргізу жөніндегі құрылымдық бөлімше, өсімдік шаруашылығы, мал шаруашылығы және ауыл шаруашылығы құрылыстары және имараттар бойынша экономикалық көрсеткішерді енгізу, бақылау, талдау бөлігінде – аграрлық сектор статистикасы басқармасы жүзеге асырады.</w:t>
      </w:r>
    </w:p>
    <w:bookmarkEnd w:id="38"/>
    <w:p>
      <w:pPr>
        <w:spacing w:after="0"/>
        <w:ind w:left="0"/>
        <w:jc w:val="both"/>
      </w:pPr>
      <w:r>
        <w:rPr>
          <w:rFonts w:ascii="Times New Roman"/>
          <w:b w:val="false"/>
          <w:i w:val="false"/>
          <w:color w:val="000000"/>
          <w:sz w:val="28"/>
        </w:rPr>
        <w:t>
      АШТ сүйемелдеуді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жүзеге асырады.</w:t>
      </w:r>
    </w:p>
    <w:bookmarkStart w:name="z42" w:id="39"/>
    <w:p>
      <w:pPr>
        <w:spacing w:after="0"/>
        <w:ind w:left="0"/>
        <w:jc w:val="both"/>
      </w:pPr>
      <w:r>
        <w:rPr>
          <w:rFonts w:ascii="Times New Roman"/>
          <w:b w:val="false"/>
          <w:i w:val="false"/>
          <w:color w:val="000000"/>
          <w:sz w:val="28"/>
        </w:rPr>
        <w:t>
      9. Аумақтық статистика бөлімшелерінің мамандары:</w:t>
      </w:r>
    </w:p>
    <w:bookmarkEnd w:id="39"/>
    <w:bookmarkStart w:name="z43" w:id="40"/>
    <w:p>
      <w:pPr>
        <w:spacing w:after="0"/>
        <w:ind w:left="0"/>
        <w:jc w:val="both"/>
      </w:pPr>
      <w:r>
        <w:rPr>
          <w:rFonts w:ascii="Times New Roman"/>
          <w:b w:val="false"/>
          <w:i w:val="false"/>
          <w:color w:val="000000"/>
          <w:sz w:val="28"/>
        </w:rPr>
        <w:t>
      1) АШТ-ны өзектілендіруге арналған деректерді (ЭШБЕА БҚ–дан кесінділер, ауылшарушылық мал басы, құрылыстар және имараттар, егістік алаңдары, ауыл шаруашылығы жерлері бойынша әкімшілік дереккөздерден қалалардың үй шаруашылықтарының агрегатталған деректері, сондай-ақ бақ және саяжай серіктестіктерінен (кооперативтерінен) агрегатталған деректер) жинауды;</w:t>
      </w:r>
    </w:p>
    <w:bookmarkEnd w:id="40"/>
    <w:bookmarkStart w:name="z44" w:id="41"/>
    <w:p>
      <w:pPr>
        <w:spacing w:after="0"/>
        <w:ind w:left="0"/>
        <w:jc w:val="both"/>
      </w:pPr>
      <w:r>
        <w:rPr>
          <w:rFonts w:ascii="Times New Roman"/>
          <w:b w:val="false"/>
          <w:i w:val="false"/>
          <w:color w:val="000000"/>
          <w:sz w:val="28"/>
        </w:rPr>
        <w:t>
      2) жылына екі рет шаруашылық бойынша есепке алу негізінде АШТ-ны өзектілендіруді;</w:t>
      </w:r>
    </w:p>
    <w:bookmarkEnd w:id="41"/>
    <w:bookmarkStart w:name="z45" w:id="42"/>
    <w:p>
      <w:pPr>
        <w:spacing w:after="0"/>
        <w:ind w:left="0"/>
        <w:jc w:val="both"/>
      </w:pPr>
      <w:r>
        <w:rPr>
          <w:rFonts w:ascii="Times New Roman"/>
          <w:b w:val="false"/>
          <w:i w:val="false"/>
          <w:color w:val="000000"/>
          <w:sz w:val="28"/>
        </w:rPr>
        <w:t>
      3) шаруашылық бойынша есепке алу негізінде алынған деректерді мониторингілеуді;</w:t>
      </w:r>
    </w:p>
    <w:bookmarkEnd w:id="42"/>
    <w:bookmarkStart w:name="z46" w:id="43"/>
    <w:p>
      <w:pPr>
        <w:spacing w:after="0"/>
        <w:ind w:left="0"/>
        <w:jc w:val="both"/>
      </w:pPr>
      <w:r>
        <w:rPr>
          <w:rFonts w:ascii="Times New Roman"/>
          <w:b w:val="false"/>
          <w:i w:val="false"/>
          <w:color w:val="000000"/>
          <w:sz w:val="28"/>
        </w:rPr>
        <w:t>
      4) басқа да қолжетімді дереккөздердің, респонденттер толтырған статистикалық нысандардың, әкімшілік дереккөздерден, ауыл шаруашылығы санағы деректерінен және экономикалық көрсеткіштерді өзгерту бойынша респонденттердің өтініштерінен алынған мәліметтердің негізінде АШТ өзектілендіруді жүзеге асырады.</w:t>
      </w:r>
    </w:p>
    <w:bookmarkEnd w:id="43"/>
    <w:bookmarkStart w:name="z47" w:id="44"/>
    <w:p>
      <w:pPr>
        <w:spacing w:after="0"/>
        <w:ind w:left="0"/>
        <w:jc w:val="both"/>
      </w:pPr>
      <w:r>
        <w:rPr>
          <w:rFonts w:ascii="Times New Roman"/>
          <w:b w:val="false"/>
          <w:i w:val="false"/>
          <w:color w:val="000000"/>
          <w:sz w:val="28"/>
        </w:rPr>
        <w:t>
      10. АШТ-ны жүргізу сапасын қамтамасыз ету бойынша жауапты құрылымдық бөлімше уәкілетті орган ведомствосының статистикалық тіркелімдерді жүргізу бойынша құрылымдық бөлімшесі болып табылады, ол:</w:t>
      </w:r>
    </w:p>
    <w:bookmarkEnd w:id="44"/>
    <w:bookmarkStart w:name="z48" w:id="45"/>
    <w:p>
      <w:pPr>
        <w:spacing w:after="0"/>
        <w:ind w:left="0"/>
        <w:jc w:val="both"/>
      </w:pPr>
      <w:r>
        <w:rPr>
          <w:rFonts w:ascii="Times New Roman"/>
          <w:b w:val="false"/>
          <w:i w:val="false"/>
          <w:color w:val="000000"/>
          <w:sz w:val="28"/>
        </w:rPr>
        <w:t>
      1) АШТ-ның жүргізілуіне мониторинг жүргізеді;</w:t>
      </w:r>
    </w:p>
    <w:bookmarkEnd w:id="45"/>
    <w:bookmarkStart w:name="z49" w:id="46"/>
    <w:p>
      <w:pPr>
        <w:spacing w:after="0"/>
        <w:ind w:left="0"/>
        <w:jc w:val="both"/>
      </w:pPr>
      <w:r>
        <w:rPr>
          <w:rFonts w:ascii="Times New Roman"/>
          <w:b w:val="false"/>
          <w:i w:val="false"/>
          <w:color w:val="000000"/>
          <w:sz w:val="28"/>
        </w:rPr>
        <w:t>
      2) әкімшілік дереккөздермен өзара іс-қимылды және АШТ-да әкімшілік деректердің интеграциясын ұйымдастырады;</w:t>
      </w:r>
    </w:p>
    <w:bookmarkEnd w:id="46"/>
    <w:bookmarkStart w:name="z50" w:id="47"/>
    <w:p>
      <w:pPr>
        <w:spacing w:after="0"/>
        <w:ind w:left="0"/>
        <w:jc w:val="both"/>
      </w:pPr>
      <w:r>
        <w:rPr>
          <w:rFonts w:ascii="Times New Roman"/>
          <w:b w:val="false"/>
          <w:i w:val="false"/>
          <w:color w:val="000000"/>
          <w:sz w:val="28"/>
        </w:rPr>
        <w:t>
      3) республикалық деңгейде АШТ өзектілендіруді жүргізеді;</w:t>
      </w:r>
    </w:p>
    <w:bookmarkEnd w:id="47"/>
    <w:bookmarkStart w:name="z51" w:id="48"/>
    <w:p>
      <w:pPr>
        <w:spacing w:after="0"/>
        <w:ind w:left="0"/>
        <w:jc w:val="both"/>
      </w:pPr>
      <w:r>
        <w:rPr>
          <w:rFonts w:ascii="Times New Roman"/>
          <w:b w:val="false"/>
          <w:i w:val="false"/>
          <w:color w:val="000000"/>
          <w:sz w:val="28"/>
        </w:rPr>
        <w:t>
      4) іріктемелі статистикалық байқаулар бойынша іріктеме дизайнын қалыптастыру үшін бас жиынтықты қалыптастырады;</w:t>
      </w:r>
    </w:p>
    <w:bookmarkEnd w:id="48"/>
    <w:bookmarkStart w:name="z52" w:id="49"/>
    <w:p>
      <w:pPr>
        <w:spacing w:after="0"/>
        <w:ind w:left="0"/>
        <w:jc w:val="both"/>
      </w:pPr>
      <w:r>
        <w:rPr>
          <w:rFonts w:ascii="Times New Roman"/>
          <w:b w:val="false"/>
          <w:i w:val="false"/>
          <w:color w:val="000000"/>
          <w:sz w:val="28"/>
        </w:rPr>
        <w:t>
      5) АЕО РМК үшін АШТ-ны жетілдіру, пысықтау бойынша өтінімдерді, міндеттердің қойылуын қалыптастырады;</w:t>
      </w:r>
    </w:p>
    <w:bookmarkEnd w:id="49"/>
    <w:bookmarkStart w:name="z53" w:id="50"/>
    <w:p>
      <w:pPr>
        <w:spacing w:after="0"/>
        <w:ind w:left="0"/>
        <w:jc w:val="both"/>
      </w:pPr>
      <w:r>
        <w:rPr>
          <w:rFonts w:ascii="Times New Roman"/>
          <w:b w:val="false"/>
          <w:i w:val="false"/>
          <w:color w:val="000000"/>
          <w:sz w:val="28"/>
        </w:rPr>
        <w:t>
      6) ай сайынғы кесінділерді қалыптастырады;</w:t>
      </w:r>
    </w:p>
    <w:bookmarkEnd w:id="50"/>
    <w:bookmarkStart w:name="z54" w:id="51"/>
    <w:p>
      <w:pPr>
        <w:spacing w:after="0"/>
        <w:ind w:left="0"/>
        <w:jc w:val="both"/>
      </w:pPr>
      <w:r>
        <w:rPr>
          <w:rFonts w:ascii="Times New Roman"/>
          <w:b w:val="false"/>
          <w:i w:val="false"/>
          <w:color w:val="000000"/>
          <w:sz w:val="28"/>
        </w:rPr>
        <w:t>
      7) зерттеулерге арналған каталогтарды қалыптастырады.</w:t>
      </w:r>
    </w:p>
    <w:bookmarkEnd w:id="51"/>
    <w:bookmarkStart w:name="z55" w:id="52"/>
    <w:p>
      <w:pPr>
        <w:spacing w:after="0"/>
        <w:ind w:left="0"/>
        <w:jc w:val="both"/>
      </w:pPr>
      <w:r>
        <w:rPr>
          <w:rFonts w:ascii="Times New Roman"/>
          <w:b w:val="false"/>
          <w:i w:val="false"/>
          <w:color w:val="000000"/>
          <w:sz w:val="28"/>
        </w:rPr>
        <w:t xml:space="preserve">
      11. Орталық және өңірлік деңгейлерде орындалатын АШТ-ны жүргізу бойынша жұмыс сызбасы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2"/>
    <w:bookmarkStart w:name="z56" w:id="53"/>
    <w:p>
      <w:pPr>
        <w:spacing w:after="0"/>
        <w:ind w:left="0"/>
        <w:jc w:val="left"/>
      </w:pPr>
      <w:r>
        <w:rPr>
          <w:rFonts w:ascii="Times New Roman"/>
          <w:b/>
          <w:i w:val="false"/>
          <w:color w:val="000000"/>
        </w:rPr>
        <w:t xml:space="preserve"> 2-параграф. АШТ-ны есепке алу бірліктері</w:t>
      </w:r>
    </w:p>
    <w:bookmarkEnd w:id="53"/>
    <w:bookmarkStart w:name="z57" w:id="54"/>
    <w:p>
      <w:pPr>
        <w:spacing w:after="0"/>
        <w:ind w:left="0"/>
        <w:jc w:val="both"/>
      </w:pPr>
      <w:r>
        <w:rPr>
          <w:rFonts w:ascii="Times New Roman"/>
          <w:b w:val="false"/>
          <w:i w:val="false"/>
          <w:color w:val="000000"/>
          <w:sz w:val="28"/>
        </w:rPr>
        <w:t>
      12. АШТ Қазақстан Республикасында ауыл шаруашылығы өнімдерін өндіретін, ауыл шаруашылығы кәсіпорындары, дара кәсіпкерлік субъектілері, ауылдық жерлердегі үй шаруашылықтары және бақ саяжай кооперативтері бойынша біріктірілген деректер (ауылшаруашылық алқаптары) бойынша әкімшілік (тіркелімдік және жіктелімдік мәліметтері) және экономикалық (өсімдік шаруашылығы, мал шаруашылығы, ауыл шаруашылығы құрылыстары мен имараттары, ауыл шаруашылық техникасы бойынша деректер) ақпаратты қамтиды.</w:t>
      </w:r>
    </w:p>
    <w:bookmarkEnd w:id="54"/>
    <w:bookmarkStart w:name="z58" w:id="55"/>
    <w:p>
      <w:pPr>
        <w:spacing w:after="0"/>
        <w:ind w:left="0"/>
        <w:jc w:val="both"/>
      </w:pPr>
      <w:r>
        <w:rPr>
          <w:rFonts w:ascii="Times New Roman"/>
          <w:b w:val="false"/>
          <w:i w:val="false"/>
          <w:color w:val="000000"/>
          <w:sz w:val="28"/>
        </w:rPr>
        <w:t>
      13. АШТ әкімшілік дереккөздерден тиісті әкімшілік деректер, ағымдағы статистика және ауыл шаруашылығы санағының деректері бар болған жағдайда қалалық жерлерде орналасқан үй шаруашылықтары дара кәсіпкерлік субъектілері және бақ саяжай кооперативтері бойынша біріктірілген деректер (ауылшаруашылық алқаптары) бойынша әкімшілік және экономикалық ақпаратты қамтиды.</w:t>
      </w:r>
    </w:p>
    <w:bookmarkEnd w:id="55"/>
    <w:bookmarkStart w:name="z59" w:id="56"/>
    <w:p>
      <w:pPr>
        <w:spacing w:after="0"/>
        <w:ind w:left="0"/>
        <w:jc w:val="both"/>
      </w:pPr>
      <w:r>
        <w:rPr>
          <w:rFonts w:ascii="Times New Roman"/>
          <w:b w:val="false"/>
          <w:i w:val="false"/>
          <w:color w:val="000000"/>
          <w:sz w:val="28"/>
        </w:rPr>
        <w:t>
      14. АШТ-да статистикалық мақсаттарда "кәсіпорын", "жергілікті бірлік" және "үй шаруашылығы" статистикалық бірліктері пайдаланылады.</w:t>
      </w:r>
    </w:p>
    <w:bookmarkEnd w:id="56"/>
    <w:p>
      <w:pPr>
        <w:spacing w:after="0"/>
        <w:ind w:left="0"/>
        <w:jc w:val="both"/>
      </w:pPr>
      <w:r>
        <w:rPr>
          <w:rFonts w:ascii="Times New Roman"/>
          <w:b w:val="false"/>
          <w:i w:val="false"/>
          <w:color w:val="000000"/>
          <w:sz w:val="28"/>
        </w:rPr>
        <w:t>
      "Кәсіпорын" және "жергілікті бірлік" статистикалық бірліктері ауыл шаруашылығы кәсіпорындары және дара кәсіпкерлік субъектілері бойынша құқықтық бірліктер негізінде Статистикалық бизнес-тіркелімде (бұдан әрі – СБТ) қалыптастырылады. "Жергілікті бірлік" статистикалық бірлігі – кәсіпорын орналасқан жерден тыс орналасқан кәсіпорынға немесе кәсіпорын бөлігіне (цех, зауыт, дүкен, бюро, шахта) сәйкес келеді.</w:t>
      </w:r>
    </w:p>
    <w:bookmarkStart w:name="z60" w:id="57"/>
    <w:p>
      <w:pPr>
        <w:spacing w:after="0"/>
        <w:ind w:left="0"/>
        <w:jc w:val="both"/>
      </w:pPr>
      <w:r>
        <w:rPr>
          <w:rFonts w:ascii="Times New Roman"/>
          <w:b w:val="false"/>
          <w:i w:val="false"/>
          <w:color w:val="000000"/>
          <w:sz w:val="28"/>
        </w:rPr>
        <w:t>
      15. "Үй шаруашылығы" статистикалық бірлігі статистикалық мақсатта пайдалану үшін мекенжайдың тіркеу кодының (бұдан әрі – МТК) негізінде құрылады.</w:t>
      </w:r>
    </w:p>
    <w:bookmarkEnd w:id="57"/>
    <w:bookmarkStart w:name="z61" w:id="58"/>
    <w:p>
      <w:pPr>
        <w:spacing w:after="0"/>
        <w:ind w:left="0"/>
        <w:jc w:val="both"/>
      </w:pPr>
      <w:r>
        <w:rPr>
          <w:rFonts w:ascii="Times New Roman"/>
          <w:b w:val="false"/>
          <w:i w:val="false"/>
          <w:color w:val="000000"/>
          <w:sz w:val="28"/>
        </w:rPr>
        <w:t>
      "Үй шаруашылығы" статистикалық бірлігінің статистикалық коды 17 символдан тұратын бірегей комбинацияны білдіреді, әрбір үй шаруашылығы автоматты түрде қалыптасады және екі бөлімнен тұрады:</w:t>
      </w:r>
    </w:p>
    <w:bookmarkEnd w:id="58"/>
    <w:bookmarkStart w:name="z62" w:id="59"/>
    <w:p>
      <w:pPr>
        <w:spacing w:after="0"/>
        <w:ind w:left="0"/>
        <w:jc w:val="both"/>
      </w:pPr>
      <w:r>
        <w:rPr>
          <w:rFonts w:ascii="Times New Roman"/>
          <w:b w:val="false"/>
          <w:i w:val="false"/>
          <w:color w:val="000000"/>
          <w:sz w:val="28"/>
        </w:rPr>
        <w:t>
      1) бірінші бөлім – 1 "D" әрпінен тұрады;</w:t>
      </w:r>
    </w:p>
    <w:bookmarkEnd w:id="59"/>
    <w:bookmarkStart w:name="z63" w:id="60"/>
    <w:p>
      <w:pPr>
        <w:spacing w:after="0"/>
        <w:ind w:left="0"/>
        <w:jc w:val="both"/>
      </w:pPr>
      <w:r>
        <w:rPr>
          <w:rFonts w:ascii="Times New Roman"/>
          <w:b w:val="false"/>
          <w:i w:val="false"/>
          <w:color w:val="000000"/>
          <w:sz w:val="28"/>
        </w:rPr>
        <w:t>
      2) екінші бөлім – МТК 16 саннан тұрады.</w:t>
      </w:r>
    </w:p>
    <w:bookmarkEnd w:id="60"/>
    <w:p>
      <w:pPr>
        <w:spacing w:after="0"/>
        <w:ind w:left="0"/>
        <w:jc w:val="both"/>
      </w:pPr>
      <w:r>
        <w:rPr>
          <w:rFonts w:ascii="Times New Roman"/>
          <w:b w:val="false"/>
          <w:i w:val="false"/>
          <w:color w:val="000000"/>
          <w:sz w:val="28"/>
        </w:rPr>
        <w:t>
      "Үй шаруашылығы" статистикалық бірлігі бір рет құрылады және үй шаруашылығының жұмыс істеп тұрған барлық кезеңінде қолданылады. Үй шаруашылығының иесі ауысқан жағдайда "үй шаруашылығы" статистикалық бірлігінің статистикалық коды өзгермейді, бұл ретте үй шаруашылығы иесінің өзгерістерді енгізген күні тіркеледі және сақталады.</w:t>
      </w:r>
    </w:p>
    <w:bookmarkStart w:name="z64" w:id="61"/>
    <w:p>
      <w:pPr>
        <w:spacing w:after="0"/>
        <w:ind w:left="0"/>
        <w:jc w:val="left"/>
      </w:pPr>
      <w:r>
        <w:rPr>
          <w:rFonts w:ascii="Times New Roman"/>
          <w:b/>
          <w:i w:val="false"/>
          <w:color w:val="000000"/>
        </w:rPr>
        <w:t xml:space="preserve"> 3-параграф. АШТ мазмұны және құрылымы</w:t>
      </w:r>
    </w:p>
    <w:bookmarkEnd w:id="61"/>
    <w:bookmarkStart w:name="z65" w:id="62"/>
    <w:p>
      <w:pPr>
        <w:spacing w:after="0"/>
        <w:ind w:left="0"/>
        <w:jc w:val="both"/>
      </w:pPr>
      <w:r>
        <w:rPr>
          <w:rFonts w:ascii="Times New Roman"/>
          <w:b w:val="false"/>
          <w:i w:val="false"/>
          <w:color w:val="000000"/>
          <w:sz w:val="28"/>
        </w:rPr>
        <w:t>
      16. АШТ төрт блоктан тұрады, оларда есепке алу бірліктерінің немесе ауыл шаруашылығы өнімдерін өндірушілердің типтері бойынша ақпарат қамтылады:</w:t>
      </w:r>
    </w:p>
    <w:bookmarkEnd w:id="62"/>
    <w:bookmarkStart w:name="z66" w:id="63"/>
    <w:p>
      <w:pPr>
        <w:spacing w:after="0"/>
        <w:ind w:left="0"/>
        <w:jc w:val="both"/>
      </w:pPr>
      <w:r>
        <w:rPr>
          <w:rFonts w:ascii="Times New Roman"/>
          <w:b w:val="false"/>
          <w:i w:val="false"/>
          <w:color w:val="000000"/>
          <w:sz w:val="28"/>
        </w:rPr>
        <w:t>
      1) ауыл шаруашылығы кәсіпорындары;</w:t>
      </w:r>
    </w:p>
    <w:bookmarkEnd w:id="63"/>
    <w:bookmarkStart w:name="z67" w:id="64"/>
    <w:p>
      <w:pPr>
        <w:spacing w:after="0"/>
        <w:ind w:left="0"/>
        <w:jc w:val="both"/>
      </w:pPr>
      <w:r>
        <w:rPr>
          <w:rFonts w:ascii="Times New Roman"/>
          <w:b w:val="false"/>
          <w:i w:val="false"/>
          <w:color w:val="000000"/>
          <w:sz w:val="28"/>
        </w:rPr>
        <w:t>
      2) дара кәсіпкерлік субъектілері;</w:t>
      </w:r>
    </w:p>
    <w:bookmarkEnd w:id="64"/>
    <w:bookmarkStart w:name="z68" w:id="65"/>
    <w:p>
      <w:pPr>
        <w:spacing w:after="0"/>
        <w:ind w:left="0"/>
        <w:jc w:val="both"/>
      </w:pPr>
      <w:r>
        <w:rPr>
          <w:rFonts w:ascii="Times New Roman"/>
          <w:b w:val="false"/>
          <w:i w:val="false"/>
          <w:color w:val="000000"/>
          <w:sz w:val="28"/>
        </w:rPr>
        <w:t>
      3) үй шаруашылықтары;</w:t>
      </w:r>
    </w:p>
    <w:bookmarkEnd w:id="65"/>
    <w:bookmarkStart w:name="z69" w:id="66"/>
    <w:p>
      <w:pPr>
        <w:spacing w:after="0"/>
        <w:ind w:left="0"/>
        <w:jc w:val="both"/>
      </w:pPr>
      <w:r>
        <w:rPr>
          <w:rFonts w:ascii="Times New Roman"/>
          <w:b w:val="false"/>
          <w:i w:val="false"/>
          <w:color w:val="000000"/>
          <w:sz w:val="28"/>
        </w:rPr>
        <w:t>
      4) бақ және саяжай кооперативтері.</w:t>
      </w:r>
    </w:p>
    <w:bookmarkEnd w:id="66"/>
    <w:bookmarkStart w:name="z70" w:id="67"/>
    <w:p>
      <w:pPr>
        <w:spacing w:after="0"/>
        <w:ind w:left="0"/>
        <w:jc w:val="both"/>
      </w:pPr>
      <w:r>
        <w:rPr>
          <w:rFonts w:ascii="Times New Roman"/>
          <w:b w:val="false"/>
          <w:i w:val="false"/>
          <w:color w:val="000000"/>
          <w:sz w:val="28"/>
        </w:rPr>
        <w:t>
      17. Әрбір блоктың құрылымы келесі үш бөлімге бөлінеді:</w:t>
      </w:r>
    </w:p>
    <w:bookmarkEnd w:id="67"/>
    <w:bookmarkStart w:name="z71" w:id="68"/>
    <w:p>
      <w:pPr>
        <w:spacing w:after="0"/>
        <w:ind w:left="0"/>
        <w:jc w:val="both"/>
      </w:pPr>
      <w:r>
        <w:rPr>
          <w:rFonts w:ascii="Times New Roman"/>
          <w:b w:val="false"/>
          <w:i w:val="false"/>
          <w:color w:val="000000"/>
          <w:sz w:val="28"/>
        </w:rPr>
        <w:t>
      1) әкімшілік (сәйкестендіру коды, кәсіпорынның, дара кәсіпкерлік субъектісінің, бақ және саяжай кооперативінің атауы, үй шаруашылығы иесінің тегі, аты, әкесінің аты (бар болған жағдайда), мекенжайы);</w:t>
      </w:r>
    </w:p>
    <w:bookmarkEnd w:id="68"/>
    <w:bookmarkStart w:name="z72" w:id="69"/>
    <w:p>
      <w:pPr>
        <w:spacing w:after="0"/>
        <w:ind w:left="0"/>
        <w:jc w:val="both"/>
      </w:pPr>
      <w:r>
        <w:rPr>
          <w:rFonts w:ascii="Times New Roman"/>
          <w:b w:val="false"/>
          <w:i w:val="false"/>
          <w:color w:val="000000"/>
          <w:sz w:val="28"/>
        </w:rPr>
        <w:t>
      2) жіктелімдік (статистикалық жіктелім кодтары);</w:t>
      </w:r>
    </w:p>
    <w:bookmarkEnd w:id="69"/>
    <w:bookmarkStart w:name="z73" w:id="70"/>
    <w:p>
      <w:pPr>
        <w:spacing w:after="0"/>
        <w:ind w:left="0"/>
        <w:jc w:val="both"/>
      </w:pPr>
      <w:r>
        <w:rPr>
          <w:rFonts w:ascii="Times New Roman"/>
          <w:b w:val="false"/>
          <w:i w:val="false"/>
          <w:color w:val="000000"/>
          <w:sz w:val="28"/>
        </w:rPr>
        <w:t>
      3) экономикалық (есепке алу бірлігінің негізгі құралдарын сипаттайтын көрсеткіштер – жердің, егістік жерлердің, түрлері бойынша малдардың, ауыл шаруашылығы техникасының, ауыл шаруашылығы өнімдерін сақтауға және малдарды ұстауға арналған құрылыстардың және имараттардың болуы).</w:t>
      </w:r>
    </w:p>
    <w:bookmarkEnd w:id="70"/>
    <w:bookmarkStart w:name="z74" w:id="71"/>
    <w:p>
      <w:pPr>
        <w:spacing w:after="0"/>
        <w:ind w:left="0"/>
        <w:jc w:val="both"/>
      </w:pPr>
      <w:r>
        <w:rPr>
          <w:rFonts w:ascii="Times New Roman"/>
          <w:b w:val="false"/>
          <w:i w:val="false"/>
          <w:color w:val="000000"/>
          <w:sz w:val="28"/>
        </w:rPr>
        <w:t>
      18. АШТ әкімшілік және жіктелімдік атрибуттары редакцияланбайтын болып табылады және СБТ қамтылған атрибуттарға сәйкес келеді.</w:t>
      </w:r>
    </w:p>
    <w:bookmarkEnd w:id="71"/>
    <w:bookmarkStart w:name="z75" w:id="72"/>
    <w:p>
      <w:pPr>
        <w:spacing w:after="0"/>
        <w:ind w:left="0"/>
        <w:jc w:val="both"/>
      </w:pPr>
      <w:r>
        <w:rPr>
          <w:rFonts w:ascii="Times New Roman"/>
          <w:b w:val="false"/>
          <w:i w:val="false"/>
          <w:color w:val="000000"/>
          <w:sz w:val="28"/>
        </w:rPr>
        <w:t>
      19. Жіктелімдік бөлім:</w:t>
      </w:r>
    </w:p>
    <w:bookmarkEnd w:id="72"/>
    <w:p>
      <w:pPr>
        <w:spacing w:after="0"/>
        <w:ind w:left="0"/>
        <w:jc w:val="both"/>
      </w:pPr>
      <w:r>
        <w:rPr>
          <w:rFonts w:ascii="Times New Roman"/>
          <w:b w:val="false"/>
          <w:i w:val="false"/>
          <w:color w:val="000000"/>
          <w:sz w:val="28"/>
        </w:rPr>
        <w:t>
      ӘАОЖ - Әкімшілік-аумақтық объектілер жіктеуіші;</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both"/>
      </w:pPr>
      <w:r>
        <w:rPr>
          <w:rFonts w:ascii="Times New Roman"/>
          <w:b w:val="false"/>
          <w:i w:val="false"/>
          <w:color w:val="000000"/>
          <w:sz w:val="28"/>
        </w:rPr>
        <w:t>
      ҰҚНЖ – шаруашылық жүргізудің ұйымдық–құқықтық нысандарының жіктеуіші;</w:t>
      </w:r>
    </w:p>
    <w:p>
      <w:pPr>
        <w:spacing w:after="0"/>
        <w:ind w:left="0"/>
        <w:jc w:val="both"/>
      </w:pPr>
      <w:r>
        <w:rPr>
          <w:rFonts w:ascii="Times New Roman"/>
          <w:b w:val="false"/>
          <w:i w:val="false"/>
          <w:color w:val="000000"/>
          <w:sz w:val="28"/>
        </w:rPr>
        <w:t>
      КМЖ – Қызметкерлердің саны бойынша заңды тұлғалардың, филиалдар мен өкілдіктердің, сондай-ақ дара кәсіпкерлік субъектілерінің өлшемділігі жіктеуіші;</w:t>
      </w:r>
    </w:p>
    <w:p>
      <w:pPr>
        <w:spacing w:after="0"/>
        <w:ind w:left="0"/>
        <w:jc w:val="both"/>
      </w:pPr>
      <w:r>
        <w:rPr>
          <w:rFonts w:ascii="Times New Roman"/>
          <w:b w:val="false"/>
          <w:i w:val="false"/>
          <w:color w:val="000000"/>
          <w:sz w:val="28"/>
        </w:rPr>
        <w:t>
      МНЖ – Меншік нысандары мен түрлерінің жіктеуіші;</w:t>
      </w:r>
    </w:p>
    <w:p>
      <w:pPr>
        <w:spacing w:after="0"/>
        <w:ind w:left="0"/>
        <w:jc w:val="both"/>
      </w:pPr>
      <w:r>
        <w:rPr>
          <w:rFonts w:ascii="Times New Roman"/>
          <w:b w:val="false"/>
          <w:i w:val="false"/>
          <w:color w:val="000000"/>
          <w:sz w:val="28"/>
        </w:rPr>
        <w:t>
      АКА – Ахуалдық код анықтамалығы;</w:t>
      </w:r>
    </w:p>
    <w:p>
      <w:pPr>
        <w:spacing w:after="0"/>
        <w:ind w:left="0"/>
        <w:jc w:val="both"/>
      </w:pPr>
      <w:r>
        <w:rPr>
          <w:rFonts w:ascii="Times New Roman"/>
          <w:b w:val="false"/>
          <w:i w:val="false"/>
          <w:color w:val="000000"/>
          <w:sz w:val="28"/>
        </w:rPr>
        <w:t>
      ЭСЖ – Экономика секторларының жіктеуіші;</w:t>
      </w:r>
    </w:p>
    <w:p>
      <w:pPr>
        <w:spacing w:after="0"/>
        <w:ind w:left="0"/>
        <w:jc w:val="both"/>
      </w:pPr>
      <w:r>
        <w:rPr>
          <w:rFonts w:ascii="Times New Roman"/>
          <w:b w:val="false"/>
          <w:i w:val="false"/>
          <w:color w:val="000000"/>
          <w:sz w:val="28"/>
        </w:rPr>
        <w:t>
      ҚСБТА – Құқықтық және статисикалық бірлік типтерінің анықтамалығы кодтарын қамтиды.</w:t>
      </w:r>
    </w:p>
    <w:bookmarkStart w:name="z76" w:id="73"/>
    <w:p>
      <w:pPr>
        <w:spacing w:after="0"/>
        <w:ind w:left="0"/>
        <w:jc w:val="both"/>
      </w:pPr>
      <w:r>
        <w:rPr>
          <w:rFonts w:ascii="Times New Roman"/>
          <w:b w:val="false"/>
          <w:i w:val="false"/>
          <w:color w:val="000000"/>
          <w:sz w:val="28"/>
        </w:rPr>
        <w:t>
      20. АШТ-да экономикалық көрсеткіштер келесі анықтамалықтар кодтарына:</w:t>
      </w:r>
    </w:p>
    <w:bookmarkEnd w:id="73"/>
    <w:p>
      <w:pPr>
        <w:spacing w:after="0"/>
        <w:ind w:left="0"/>
        <w:jc w:val="both"/>
      </w:pPr>
      <w:r>
        <w:rPr>
          <w:rFonts w:ascii="Times New Roman"/>
          <w:b w:val="false"/>
          <w:i w:val="false"/>
          <w:color w:val="000000"/>
          <w:sz w:val="28"/>
        </w:rPr>
        <w:t>
      АШӨСЖ – Ауыл, орман және балық шаруашылығы өнімдерінің (көрсетілген қызметтердің) анықтамалығына;</w:t>
      </w:r>
    </w:p>
    <w:p>
      <w:pPr>
        <w:spacing w:after="0"/>
        <w:ind w:left="0"/>
        <w:jc w:val="both"/>
      </w:pPr>
      <w:r>
        <w:rPr>
          <w:rFonts w:ascii="Times New Roman"/>
          <w:b w:val="false"/>
          <w:i w:val="false"/>
          <w:color w:val="000000"/>
          <w:sz w:val="28"/>
        </w:rPr>
        <w:t>
      АШМӨЖ – Ауыл, орман және балық шаруашылығы өнімдерінің (көрсетілген қызметтердің) анықтамалығына кірмейтін, мал шаруашылығы өнімдерінің анықтамалығына;</w:t>
      </w:r>
    </w:p>
    <w:p>
      <w:pPr>
        <w:spacing w:after="0"/>
        <w:ind w:left="0"/>
        <w:jc w:val="both"/>
      </w:pPr>
      <w:r>
        <w:rPr>
          <w:rFonts w:ascii="Times New Roman"/>
          <w:b w:val="false"/>
          <w:i w:val="false"/>
          <w:color w:val="000000"/>
          <w:sz w:val="28"/>
        </w:rPr>
        <w:t>
      СКА – Статистикалық көрсеткіштер анықтамалығына;</w:t>
      </w:r>
    </w:p>
    <w:p>
      <w:pPr>
        <w:spacing w:after="0"/>
        <w:ind w:left="0"/>
        <w:jc w:val="both"/>
      </w:pPr>
      <w:r>
        <w:rPr>
          <w:rFonts w:ascii="Times New Roman"/>
          <w:b w:val="false"/>
          <w:i w:val="false"/>
          <w:color w:val="000000"/>
          <w:sz w:val="28"/>
        </w:rPr>
        <w:t>
      ӨТТА – Өнім түрлері топтамаларының анықтамалығына;</w:t>
      </w:r>
    </w:p>
    <w:p>
      <w:pPr>
        <w:spacing w:after="0"/>
        <w:ind w:left="0"/>
        <w:jc w:val="both"/>
      </w:pPr>
      <w:r>
        <w:rPr>
          <w:rFonts w:ascii="Times New Roman"/>
          <w:b w:val="false"/>
          <w:i w:val="false"/>
          <w:color w:val="000000"/>
          <w:sz w:val="28"/>
        </w:rPr>
        <w:t>
      НҚА – Негізгі қорлар анықтамалығына сәйкес келеді.</w:t>
      </w:r>
    </w:p>
    <w:bookmarkStart w:name="z77" w:id="74"/>
    <w:p>
      <w:pPr>
        <w:spacing w:after="0"/>
        <w:ind w:left="0"/>
        <w:jc w:val="both"/>
      </w:pPr>
      <w:r>
        <w:rPr>
          <w:rFonts w:ascii="Times New Roman"/>
          <w:b w:val="false"/>
          <w:i w:val="false"/>
          <w:color w:val="000000"/>
          <w:sz w:val="28"/>
        </w:rPr>
        <w:t>
      21. АШТ негізінде шығыс деректерді қалыптастыру үшін ай сайынғы кесінді қалыптастырылады. Ай сайынғы кесіндіге АШТ деректер қорының есепті айдың соңындағы жағдай бойынша есепті айдың соңғы күнтізбелік күнінде қалыптасатын құқықтық бірліктер бойынша жіктелімдік атрибуттардың және экономикалық көрсеткіштердің белгілі бір саны бар ықшамдалған көшірмесі (АШТ негізінде жиынтық кестелерді қалыптастыру үшін қолданылады) жатады.</w:t>
      </w:r>
    </w:p>
    <w:bookmarkEnd w:id="74"/>
    <w:bookmarkStart w:name="z78" w:id="75"/>
    <w:p>
      <w:pPr>
        <w:spacing w:after="0"/>
        <w:ind w:left="0"/>
        <w:jc w:val="left"/>
      </w:pPr>
      <w:r>
        <w:rPr>
          <w:rFonts w:ascii="Times New Roman"/>
          <w:b/>
          <w:i w:val="false"/>
          <w:color w:val="000000"/>
        </w:rPr>
        <w:t xml:space="preserve"> 3-тарау. АШТ деректерін өзектілендіру</w:t>
      </w:r>
    </w:p>
    <w:bookmarkEnd w:id="75"/>
    <w:bookmarkStart w:name="z79" w:id="76"/>
    <w:p>
      <w:pPr>
        <w:spacing w:after="0"/>
        <w:ind w:left="0"/>
        <w:jc w:val="both"/>
      </w:pPr>
      <w:r>
        <w:rPr>
          <w:rFonts w:ascii="Times New Roman"/>
          <w:b w:val="false"/>
          <w:i w:val="false"/>
          <w:color w:val="000000"/>
          <w:sz w:val="28"/>
        </w:rPr>
        <w:t>
      22. АШТ-ны өзектілендіру келесі дереккөздердің негізінде:</w:t>
      </w:r>
    </w:p>
    <w:bookmarkEnd w:id="76"/>
    <w:bookmarkStart w:name="z80" w:id="77"/>
    <w:p>
      <w:pPr>
        <w:spacing w:after="0"/>
        <w:ind w:left="0"/>
        <w:jc w:val="both"/>
      </w:pPr>
      <w:r>
        <w:rPr>
          <w:rFonts w:ascii="Times New Roman"/>
          <w:b w:val="false"/>
          <w:i w:val="false"/>
          <w:color w:val="000000"/>
          <w:sz w:val="28"/>
        </w:rPr>
        <w:t>
      1) әкімшілік деректер;</w:t>
      </w:r>
    </w:p>
    <w:bookmarkEnd w:id="77"/>
    <w:bookmarkStart w:name="z81" w:id="78"/>
    <w:p>
      <w:pPr>
        <w:spacing w:after="0"/>
        <w:ind w:left="0"/>
        <w:jc w:val="both"/>
      </w:pPr>
      <w:r>
        <w:rPr>
          <w:rFonts w:ascii="Times New Roman"/>
          <w:b w:val="false"/>
          <w:i w:val="false"/>
          <w:color w:val="000000"/>
          <w:sz w:val="28"/>
        </w:rPr>
        <w:t>
      2) ресми статистикалық ақпарат;</w:t>
      </w:r>
    </w:p>
    <w:bookmarkEnd w:id="78"/>
    <w:bookmarkStart w:name="z82" w:id="79"/>
    <w:p>
      <w:pPr>
        <w:spacing w:after="0"/>
        <w:ind w:left="0"/>
        <w:jc w:val="both"/>
      </w:pPr>
      <w:r>
        <w:rPr>
          <w:rFonts w:ascii="Times New Roman"/>
          <w:b w:val="false"/>
          <w:i w:val="false"/>
          <w:color w:val="000000"/>
          <w:sz w:val="28"/>
        </w:rPr>
        <w:t>
      3) ауыл шаруашылығы санағы;</w:t>
      </w:r>
    </w:p>
    <w:bookmarkEnd w:id="79"/>
    <w:bookmarkStart w:name="z83" w:id="80"/>
    <w:p>
      <w:pPr>
        <w:spacing w:after="0"/>
        <w:ind w:left="0"/>
        <w:jc w:val="both"/>
      </w:pPr>
      <w:r>
        <w:rPr>
          <w:rFonts w:ascii="Times New Roman"/>
          <w:b w:val="false"/>
          <w:i w:val="false"/>
          <w:color w:val="000000"/>
          <w:sz w:val="28"/>
        </w:rPr>
        <w:t>
      4) басқа статистикалық тіркелімдер (СБТ, Тұрғын үй қоры статистикалық тіркелімі, Халықтың статистикалық тіркелімі) негізінде жүзеге асырылады.</w:t>
      </w:r>
    </w:p>
    <w:bookmarkEnd w:id="80"/>
    <w:bookmarkStart w:name="z84" w:id="81"/>
    <w:p>
      <w:pPr>
        <w:spacing w:after="0"/>
        <w:ind w:left="0"/>
        <w:jc w:val="left"/>
      </w:pPr>
      <w:r>
        <w:rPr>
          <w:rFonts w:ascii="Times New Roman"/>
          <w:b/>
          <w:i w:val="false"/>
          <w:color w:val="000000"/>
        </w:rPr>
        <w:t xml:space="preserve"> 1-параграф. Ағымдағы статистикалық деректерді қалыптастыру негізінде АШТ деректерін өзектілендіру</w:t>
      </w:r>
    </w:p>
    <w:bookmarkEnd w:id="81"/>
    <w:bookmarkStart w:name="z85" w:id="82"/>
    <w:p>
      <w:pPr>
        <w:spacing w:after="0"/>
        <w:ind w:left="0"/>
        <w:jc w:val="both"/>
      </w:pPr>
      <w:r>
        <w:rPr>
          <w:rFonts w:ascii="Times New Roman"/>
          <w:b w:val="false"/>
          <w:i w:val="false"/>
          <w:color w:val="000000"/>
          <w:sz w:val="28"/>
        </w:rPr>
        <w:t>
      23. АШТ-да деректерді өзектілендіру есепке алу бірлігінің тізбесі бойынша олардың жіктеуіштік және экономикалық атрибуттары бойынша өзгерістер мен толықтырулар енгізуді құрайды.</w:t>
      </w:r>
    </w:p>
    <w:bookmarkEnd w:id="82"/>
    <w:bookmarkStart w:name="z86" w:id="83"/>
    <w:p>
      <w:pPr>
        <w:spacing w:after="0"/>
        <w:ind w:left="0"/>
        <w:jc w:val="both"/>
      </w:pPr>
      <w:r>
        <w:rPr>
          <w:rFonts w:ascii="Times New Roman"/>
          <w:b w:val="false"/>
          <w:i w:val="false"/>
          <w:color w:val="000000"/>
          <w:sz w:val="28"/>
        </w:rPr>
        <w:t>
      24. СБТ негізінде автоматты режимде есепке алу бірліктерін өзектілендірудің келесі түрлері жүргізіледі:</w:t>
      </w:r>
    </w:p>
    <w:bookmarkEnd w:id="83"/>
    <w:bookmarkStart w:name="z87" w:id="84"/>
    <w:p>
      <w:pPr>
        <w:spacing w:after="0"/>
        <w:ind w:left="0"/>
        <w:jc w:val="both"/>
      </w:pPr>
      <w:r>
        <w:rPr>
          <w:rFonts w:ascii="Times New Roman"/>
          <w:b w:val="false"/>
          <w:i w:val="false"/>
          <w:color w:val="000000"/>
          <w:sz w:val="28"/>
        </w:rPr>
        <w:t>
      1) жаңадан құрылған ауыл шаруашылығы кәсіпорындары, дара кәсіпкерлік субъектілері енгізіледі;</w:t>
      </w:r>
    </w:p>
    <w:bookmarkEnd w:id="84"/>
    <w:bookmarkStart w:name="z88" w:id="85"/>
    <w:p>
      <w:pPr>
        <w:spacing w:after="0"/>
        <w:ind w:left="0"/>
        <w:jc w:val="both"/>
      </w:pPr>
      <w:r>
        <w:rPr>
          <w:rFonts w:ascii="Times New Roman"/>
          <w:b w:val="false"/>
          <w:i w:val="false"/>
          <w:color w:val="000000"/>
          <w:sz w:val="28"/>
        </w:rPr>
        <w:t>
      2) орналасқан орнын (ӘАОК кодының өзгерістері) ауыстыру бойынша өзгерістер енгізіледі;</w:t>
      </w:r>
    </w:p>
    <w:bookmarkEnd w:id="85"/>
    <w:bookmarkStart w:name="z89" w:id="86"/>
    <w:p>
      <w:pPr>
        <w:spacing w:after="0"/>
        <w:ind w:left="0"/>
        <w:jc w:val="both"/>
      </w:pPr>
      <w:r>
        <w:rPr>
          <w:rFonts w:ascii="Times New Roman"/>
          <w:b w:val="false"/>
          <w:i w:val="false"/>
          <w:color w:val="000000"/>
          <w:sz w:val="28"/>
        </w:rPr>
        <w:t>
      3) жіктелімдік мәліметтер бойынша: ахуалдық код бойынша, кәсіпорынның мөлшерлілігі бойынша, тізімдік саны бойынша өзгерістер енгізіледі;</w:t>
      </w:r>
    </w:p>
    <w:bookmarkEnd w:id="86"/>
    <w:bookmarkStart w:name="z90" w:id="87"/>
    <w:p>
      <w:pPr>
        <w:spacing w:after="0"/>
        <w:ind w:left="0"/>
        <w:jc w:val="both"/>
      </w:pPr>
      <w:r>
        <w:rPr>
          <w:rFonts w:ascii="Times New Roman"/>
          <w:b w:val="false"/>
          <w:i w:val="false"/>
          <w:color w:val="000000"/>
          <w:sz w:val="28"/>
        </w:rPr>
        <w:t>
      4) негізгі (немесе қосалқы) қызмет түрін ауыл шаруашылығы өнімдерін өндіруге өзгерткен ауыл шаруашылығы кәсіпорындары, дара кәсіпкерлік субъектілері қосылады;</w:t>
      </w:r>
    </w:p>
    <w:bookmarkEnd w:id="87"/>
    <w:bookmarkStart w:name="z91" w:id="88"/>
    <w:p>
      <w:pPr>
        <w:spacing w:after="0"/>
        <w:ind w:left="0"/>
        <w:jc w:val="both"/>
      </w:pPr>
      <w:r>
        <w:rPr>
          <w:rFonts w:ascii="Times New Roman"/>
          <w:b w:val="false"/>
          <w:i w:val="false"/>
          <w:color w:val="000000"/>
          <w:sz w:val="28"/>
        </w:rPr>
        <w:t>
      5) негізгі (немесе қосалқы) қызмет түрін басқа қызмет түріне өзгерткен ауыл шаруашылығы кәсіпорындары, дара кәсіпкерлік субъектілері алынып тасталады;</w:t>
      </w:r>
    </w:p>
    <w:bookmarkEnd w:id="88"/>
    <w:bookmarkStart w:name="z92" w:id="89"/>
    <w:p>
      <w:pPr>
        <w:spacing w:after="0"/>
        <w:ind w:left="0"/>
        <w:jc w:val="both"/>
      </w:pPr>
      <w:r>
        <w:rPr>
          <w:rFonts w:ascii="Times New Roman"/>
          <w:b w:val="false"/>
          <w:i w:val="false"/>
          <w:color w:val="000000"/>
          <w:sz w:val="28"/>
        </w:rPr>
        <w:t>
      6) таратылған ауыл шаруашылығы кәсіпорындары, дара кәсіпкерлік субъектілері автоматты режимде және үй шаруашылықтары мүлдем жоқ елді мекендер алып тасталады;</w:t>
      </w:r>
    </w:p>
    <w:bookmarkEnd w:id="89"/>
    <w:bookmarkStart w:name="z93" w:id="90"/>
    <w:p>
      <w:pPr>
        <w:spacing w:after="0"/>
        <w:ind w:left="0"/>
        <w:jc w:val="both"/>
      </w:pPr>
      <w:r>
        <w:rPr>
          <w:rFonts w:ascii="Times New Roman"/>
          <w:b w:val="false"/>
          <w:i w:val="false"/>
          <w:color w:val="000000"/>
          <w:sz w:val="28"/>
        </w:rPr>
        <w:t>
      7) ауыл шаруашылығы кәсіпорындарының, дара кәсіпкерлік субъектілеріні ң бірігу, олардың бірнеше шағын шаруа немесе фермер қожалықтарына (бұдан әрі – ШФҚ) бөліну немесе едәуір ірі бір ШФҚ немесе серіктестікке бірігу; немесе өндірістік кооперативтің бірнеше серіктестіктерге қайта тіркелу жағдайлары тіркеледі.</w:t>
      </w:r>
    </w:p>
    <w:bookmarkEnd w:id="90"/>
    <w:bookmarkStart w:name="z94" w:id="91"/>
    <w:p>
      <w:pPr>
        <w:spacing w:after="0"/>
        <w:ind w:left="0"/>
        <w:jc w:val="both"/>
      </w:pPr>
      <w:r>
        <w:rPr>
          <w:rFonts w:ascii="Times New Roman"/>
          <w:b w:val="false"/>
          <w:i w:val="false"/>
          <w:color w:val="000000"/>
          <w:sz w:val="28"/>
        </w:rPr>
        <w:t>
      25. Мал және құс басы бойынша экономикалық көрсеткіштерді ағымдағы өзектілендіру мынадай үлгіде:</w:t>
      </w:r>
    </w:p>
    <w:bookmarkEnd w:id="91"/>
    <w:bookmarkStart w:name="z95" w:id="92"/>
    <w:p>
      <w:pPr>
        <w:spacing w:after="0"/>
        <w:ind w:left="0"/>
        <w:jc w:val="both"/>
      </w:pPr>
      <w:r>
        <w:rPr>
          <w:rFonts w:ascii="Times New Roman"/>
          <w:b w:val="false"/>
          <w:i w:val="false"/>
          <w:color w:val="000000"/>
          <w:sz w:val="28"/>
        </w:rPr>
        <w:t>
      1) ауыл шаруашылығы кәсіпорындары, дара кәсіпкерлік субъектілері бойынша АШТ мал шаруашылығы бойынша алғашқы статистикалық деректер қоймасынан (бұдан әрі – АСДҚ) жыл сайын республикалық деңгейде, 5 сәуірден кешіктірмей ақпаратты бағдарламалық әдіспен импорттау арқылы;</w:t>
      </w:r>
    </w:p>
    <w:bookmarkEnd w:id="92"/>
    <w:bookmarkStart w:name="z96" w:id="93"/>
    <w:p>
      <w:pPr>
        <w:spacing w:after="0"/>
        <w:ind w:left="0"/>
        <w:jc w:val="both"/>
      </w:pPr>
      <w:r>
        <w:rPr>
          <w:rFonts w:ascii="Times New Roman"/>
          <w:b w:val="false"/>
          <w:i w:val="false"/>
          <w:color w:val="000000"/>
          <w:sz w:val="28"/>
        </w:rPr>
        <w:t>
      2) дара кәсіпкерлік субъектілері және ауылдық жердегі үй шаруашылықтары бойынша – шаруашылық бойынша есепке алу деректерінен жылына екі рет, есепті кезеңнен кейінгі 10-күнінен кешіктірмей;</w:t>
      </w:r>
    </w:p>
    <w:bookmarkEnd w:id="93"/>
    <w:bookmarkStart w:name="z97" w:id="94"/>
    <w:p>
      <w:pPr>
        <w:spacing w:after="0"/>
        <w:ind w:left="0"/>
        <w:jc w:val="both"/>
      </w:pPr>
      <w:r>
        <w:rPr>
          <w:rFonts w:ascii="Times New Roman"/>
          <w:b w:val="false"/>
          <w:i w:val="false"/>
          <w:color w:val="000000"/>
          <w:sz w:val="28"/>
        </w:rPr>
        <w:t>
      3) ауыл шаруашылығы кәсіпорындары, дара кәсіпкерлік субъектілері бойынша, сондай-ақ қалалық жердегі үй шаруашылықтары бойынша – ауыл шаруашылығы жануарларын бірдейлендіру ақпараттық жүйесі (бұдан әрі – АШЖ) деректері (ірі қара мал, қойлар, ешкілер, жылқылар, түйелер, шошқалар) бойынша күн сайын жүзеге асырылады.</w:t>
      </w:r>
    </w:p>
    <w:bookmarkEnd w:id="94"/>
    <w:bookmarkStart w:name="z98" w:id="95"/>
    <w:p>
      <w:pPr>
        <w:spacing w:after="0"/>
        <w:ind w:left="0"/>
        <w:jc w:val="both"/>
      </w:pPr>
      <w:r>
        <w:rPr>
          <w:rFonts w:ascii="Times New Roman"/>
          <w:b w:val="false"/>
          <w:i w:val="false"/>
          <w:color w:val="000000"/>
          <w:sz w:val="28"/>
        </w:rPr>
        <w:t>
      26. Егістік алқаптары бойынша экономикалық көрсеткіштерді ағымдағы өзектілендіру ауыл шаруашылығы дақылдары бөлінісінде жыл сайын мынадай үлгіде:</w:t>
      </w:r>
    </w:p>
    <w:bookmarkEnd w:id="95"/>
    <w:p>
      <w:pPr>
        <w:spacing w:after="0"/>
        <w:ind w:left="0"/>
        <w:jc w:val="both"/>
      </w:pPr>
      <w:r>
        <w:rPr>
          <w:rFonts w:ascii="Times New Roman"/>
          <w:b w:val="false"/>
          <w:i w:val="false"/>
          <w:color w:val="000000"/>
          <w:sz w:val="28"/>
        </w:rPr>
        <w:t>
      ауыл шаруашылық кәсіпорындары бойынша – АСДҚ-дан республикалық деңгейде, 15 маусымнан кешіктірмей;</w:t>
      </w:r>
    </w:p>
    <w:p>
      <w:pPr>
        <w:spacing w:after="0"/>
        <w:ind w:left="0"/>
        <w:jc w:val="both"/>
      </w:pPr>
      <w:r>
        <w:rPr>
          <w:rFonts w:ascii="Times New Roman"/>
          <w:b w:val="false"/>
          <w:i w:val="false"/>
          <w:color w:val="000000"/>
          <w:sz w:val="28"/>
        </w:rPr>
        <w:t>
      дара кәсіпкерлік субъектілері бойынша, сондай-ақ ауылдық жердегі үй шаруашылықтары бойынша – шаруашылық бойынша есепке алу деректерінен есепті кезеңнен кейінгі 10-күнінен кешіктірмей;</w:t>
      </w:r>
    </w:p>
    <w:p>
      <w:pPr>
        <w:spacing w:after="0"/>
        <w:ind w:left="0"/>
        <w:jc w:val="both"/>
      </w:pPr>
      <w:r>
        <w:rPr>
          <w:rFonts w:ascii="Times New Roman"/>
          <w:b w:val="false"/>
          <w:i w:val="false"/>
          <w:color w:val="000000"/>
          <w:sz w:val="28"/>
        </w:rPr>
        <w:t>
      дара кәсіпкерлік субъектілері бойынша және қалалық жердегі үй шаруашылықтары бойынша – әкімшілік дереккөздерден есепті кезеңнен кейінгі 10-күнінен кешіктірмей ақпарат алу арқылы жүзеге асырылады.</w:t>
      </w:r>
    </w:p>
    <w:bookmarkStart w:name="z99" w:id="96"/>
    <w:p>
      <w:pPr>
        <w:spacing w:after="0"/>
        <w:ind w:left="0"/>
        <w:jc w:val="both"/>
      </w:pPr>
      <w:r>
        <w:rPr>
          <w:rFonts w:ascii="Times New Roman"/>
          <w:b w:val="false"/>
          <w:i w:val="false"/>
          <w:color w:val="000000"/>
          <w:sz w:val="28"/>
        </w:rPr>
        <w:t>
      27. Жер типтері бойынша экономикалық көрсеткіштердің ағымдағы өзектендірілуі мынадай үлгіде:</w:t>
      </w:r>
    </w:p>
    <w:bookmarkEnd w:id="96"/>
    <w:p>
      <w:pPr>
        <w:spacing w:after="0"/>
        <w:ind w:left="0"/>
        <w:jc w:val="both"/>
      </w:pPr>
      <w:r>
        <w:rPr>
          <w:rFonts w:ascii="Times New Roman"/>
          <w:b w:val="false"/>
          <w:i w:val="false"/>
          <w:color w:val="000000"/>
          <w:sz w:val="28"/>
        </w:rPr>
        <w:t>
      ауыл шаруашылық кәсіпорындары бойынша – тоқсан сайын есепті кезеңнен кейінгі айдың 5-ші күнінен кешіктірмей, ауыл шаруашылық жер алқабының жалпы алаңы бойынша республикалық деңгейде әкімшілік дереккөздер ақпараты негізінде;</w:t>
      </w:r>
    </w:p>
    <w:p>
      <w:pPr>
        <w:spacing w:after="0"/>
        <w:ind w:left="0"/>
        <w:jc w:val="both"/>
      </w:pPr>
      <w:r>
        <w:rPr>
          <w:rFonts w:ascii="Times New Roman"/>
          <w:b w:val="false"/>
          <w:i w:val="false"/>
          <w:color w:val="000000"/>
          <w:sz w:val="28"/>
        </w:rPr>
        <w:t>
      дара кәсіпкерлік субъектілері бойынша, сондай-ақ ауылдық жердегі үй шаруашылықтары бойынша – жыл сайын есепті кезеңнен кейінгі 10-күнінен кешіктірмей жердің барлық типтері бойынша шаруашылық бойынша есепке алу деректерінің негізінде;</w:t>
      </w:r>
    </w:p>
    <w:p>
      <w:pPr>
        <w:spacing w:after="0"/>
        <w:ind w:left="0"/>
        <w:jc w:val="both"/>
      </w:pPr>
      <w:r>
        <w:rPr>
          <w:rFonts w:ascii="Times New Roman"/>
          <w:b w:val="false"/>
          <w:i w:val="false"/>
          <w:color w:val="000000"/>
          <w:sz w:val="28"/>
        </w:rPr>
        <w:t>
      дара кәсіпкерлік субъектілері бойынша, сондай-ақ қалалық жердегі үй шаруашылықтары бойынша – жыл сайын есепті кезеңнен кейінгі 10-күнінен кешіктірмей ауыл шаруашылық жер алқабының (соның ішінде егістіктер, көпжылдық дақылдар, тыңайған жерлер, жайылымдар, пішендіктер) алаңы бойынша әкімшілік дереккөздер ақпаратының негізінде;</w:t>
      </w:r>
    </w:p>
    <w:p>
      <w:pPr>
        <w:spacing w:after="0"/>
        <w:ind w:left="0"/>
        <w:jc w:val="both"/>
      </w:pPr>
      <w:r>
        <w:rPr>
          <w:rFonts w:ascii="Times New Roman"/>
          <w:b w:val="false"/>
          <w:i w:val="false"/>
          <w:color w:val="000000"/>
          <w:sz w:val="28"/>
        </w:rPr>
        <w:t>
      бақ және саяжай кооперативтері бойынша – жыл сайын есепті кезеңнен кейінгі 10-күнінен кешіктірмей ауыл шаруашылық жер алқабының жалпы алаңы бойынша әкімшілік дереккөздер ақпараты негізінде жүзеге асырылады.</w:t>
      </w:r>
    </w:p>
    <w:bookmarkStart w:name="z100" w:id="97"/>
    <w:p>
      <w:pPr>
        <w:spacing w:after="0"/>
        <w:ind w:left="0"/>
        <w:jc w:val="both"/>
      </w:pPr>
      <w:r>
        <w:rPr>
          <w:rFonts w:ascii="Times New Roman"/>
          <w:b w:val="false"/>
          <w:i w:val="false"/>
          <w:color w:val="000000"/>
          <w:sz w:val="28"/>
        </w:rPr>
        <w:t>
      28. Ауыл шаруашылық кәсіпорындары бойынша ауыл шаруашылық құрылыстары мен имараттардың болуы туралы мәліметтерді өзектілендіру АСДҚ-дан республикалық деңгейде, 31 мамырдан кешіктірмей ақпарат алу арқылы жүзеге асырылады.</w:t>
      </w:r>
    </w:p>
    <w:bookmarkEnd w:id="97"/>
    <w:p>
      <w:pPr>
        <w:spacing w:after="0"/>
        <w:ind w:left="0"/>
        <w:jc w:val="both"/>
      </w:pPr>
      <w:r>
        <w:rPr>
          <w:rFonts w:ascii="Times New Roman"/>
          <w:b w:val="false"/>
          <w:i w:val="false"/>
          <w:color w:val="000000"/>
          <w:sz w:val="28"/>
        </w:rPr>
        <w:t>
      Дара кәсіпкерлік субъектілерінің және үй шаруашылықтарын жылына бір рет ауыл шаруашылық өнімдерін сақтауға және мал ұстауға арналған ауыл шаруашылық құрылыстары, гүлдер мен көкөністер өсіруге арналған жылыжайлардың болуы туралы мәліметтерді өзектілендіру әр шаруашылық бойынша есепке алу деректерінің негізінде де жүргізіледі.</w:t>
      </w:r>
    </w:p>
    <w:p>
      <w:pPr>
        <w:spacing w:after="0"/>
        <w:ind w:left="0"/>
        <w:jc w:val="both"/>
      </w:pPr>
      <w:r>
        <w:rPr>
          <w:rFonts w:ascii="Times New Roman"/>
          <w:b w:val="false"/>
          <w:i w:val="false"/>
          <w:color w:val="000000"/>
          <w:sz w:val="28"/>
        </w:rPr>
        <w:t>
      Ауыл шаруашылығы өнімдерін қайта өңдеуге арналған ауыл шаруашылығы техникалары мен жабдықтарының болуы туралы мәліметтерді өзектілендіру әкімшілік дереккөздер деректерінің негізінде де жүргізіледі.</w:t>
      </w:r>
    </w:p>
    <w:bookmarkStart w:name="z101" w:id="98"/>
    <w:p>
      <w:pPr>
        <w:spacing w:after="0"/>
        <w:ind w:left="0"/>
        <w:jc w:val="both"/>
      </w:pPr>
      <w:r>
        <w:rPr>
          <w:rFonts w:ascii="Times New Roman"/>
          <w:b w:val="false"/>
          <w:i w:val="false"/>
          <w:color w:val="000000"/>
          <w:sz w:val="28"/>
        </w:rPr>
        <w:t xml:space="preserve">
      29. АШТ-дағы деректерді өзектілендіру кезінде көрсеткіштің (атрибуттың) өзектілендіру көзі және деректерді түзету күні автоматты түрде қойылады. Субъектілер бойынша "е-Статистика" интеграцияланған ақпараттық жүйесі АШТ өзектілендіру бойынша жұмыс сызбасы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8"/>
    <w:bookmarkStart w:name="z102" w:id="99"/>
    <w:p>
      <w:pPr>
        <w:spacing w:after="0"/>
        <w:ind w:left="0"/>
        <w:jc w:val="left"/>
      </w:pPr>
      <w:r>
        <w:rPr>
          <w:rFonts w:ascii="Times New Roman"/>
          <w:b/>
          <w:i w:val="false"/>
          <w:color w:val="000000"/>
        </w:rPr>
        <w:t xml:space="preserve"> 2-параграф. Ауыл шаруашылығы санағының деректері негізінде АШТ деректерін өзектілендіру</w:t>
      </w:r>
    </w:p>
    <w:bookmarkEnd w:id="99"/>
    <w:bookmarkStart w:name="z103" w:id="100"/>
    <w:p>
      <w:pPr>
        <w:spacing w:after="0"/>
        <w:ind w:left="0"/>
        <w:jc w:val="both"/>
      </w:pPr>
      <w:r>
        <w:rPr>
          <w:rFonts w:ascii="Times New Roman"/>
          <w:b w:val="false"/>
          <w:i w:val="false"/>
          <w:color w:val="000000"/>
          <w:sz w:val="28"/>
        </w:rPr>
        <w:t>
      30. Ауыл шаруашылығы санағының деректері негізінде автоматты режимде АШТ –дағы деректерді өзектілендіру жүзеге асырылады.</w:t>
      </w:r>
    </w:p>
    <w:bookmarkEnd w:id="100"/>
    <w:bookmarkStart w:name="z104" w:id="101"/>
    <w:p>
      <w:pPr>
        <w:spacing w:after="0"/>
        <w:ind w:left="0"/>
        <w:jc w:val="both"/>
      </w:pPr>
      <w:r>
        <w:rPr>
          <w:rFonts w:ascii="Times New Roman"/>
          <w:b w:val="false"/>
          <w:i w:val="false"/>
          <w:color w:val="000000"/>
          <w:sz w:val="28"/>
        </w:rPr>
        <w:t>
      31. Ауыл шаруашылығы санағының барлық объектілері (ауыл шруашылығы кәсіпорындары, дара кәсіпкерлік субъектілері, үй шаруашылықтары, бақ және саяжай кооперативтері) бойынша өзектілендіру бизнес - сәйкестендіру нөмірлерін және жеке сәйкестендіру нөмірлерін қолдану арқылы жүзеге асырылады.</w:t>
      </w:r>
    </w:p>
    <w:bookmarkEnd w:id="101"/>
    <w:bookmarkStart w:name="z105" w:id="102"/>
    <w:p>
      <w:pPr>
        <w:spacing w:after="0"/>
        <w:ind w:left="0"/>
        <w:jc w:val="both"/>
      </w:pPr>
      <w:r>
        <w:rPr>
          <w:rFonts w:ascii="Times New Roman"/>
          <w:b w:val="false"/>
          <w:i w:val="false"/>
          <w:color w:val="000000"/>
          <w:sz w:val="28"/>
        </w:rPr>
        <w:t>
      32. Ауыл шаруашылығы санағының негізінде АШТ-да бар субъектілер бойынша тиісті экономикалық көрсеткіштерді өзектілендіру жүргізіледі.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статистикалық тіркелімін</w:t>
            </w:r>
            <w:r>
              <w:br/>
            </w:r>
            <w:r>
              <w:rPr>
                <w:rFonts w:ascii="Times New Roman"/>
                <w:b w:val="false"/>
                <w:i w:val="false"/>
                <w:color w:val="000000"/>
                <w:sz w:val="20"/>
              </w:rPr>
              <w:t>жүргізу және өзектілендіру</w:t>
            </w:r>
            <w:r>
              <w:br/>
            </w:r>
            <w:r>
              <w:rPr>
                <w:rFonts w:ascii="Times New Roman"/>
                <w:b w:val="false"/>
                <w:i w:val="false"/>
                <w:color w:val="000000"/>
                <w:sz w:val="20"/>
              </w:rPr>
              <w:t>бойынша әдістемеге</w:t>
            </w:r>
            <w:r>
              <w:br/>
            </w:r>
            <w:r>
              <w:rPr>
                <w:rFonts w:ascii="Times New Roman"/>
                <w:b w:val="false"/>
                <w:i w:val="false"/>
                <w:color w:val="000000"/>
                <w:sz w:val="20"/>
              </w:rPr>
              <w:t>1-қосымша</w:t>
            </w:r>
          </w:p>
        </w:tc>
      </w:tr>
    </w:tbl>
    <w:bookmarkStart w:name="z107" w:id="103"/>
    <w:p>
      <w:pPr>
        <w:spacing w:after="0"/>
        <w:ind w:left="0"/>
        <w:jc w:val="left"/>
      </w:pPr>
      <w:r>
        <w:rPr>
          <w:rFonts w:ascii="Times New Roman"/>
          <w:b/>
          <w:i w:val="false"/>
          <w:color w:val="000000"/>
        </w:rPr>
        <w:t xml:space="preserve"> Орталық және өңірлік деңгейлерде орындалатын АШТ-ны жүргізу бойынша жұмыстар сызбасы</w:t>
      </w:r>
    </w:p>
    <w:bookmarkEnd w:id="103"/>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статистикалық тіркелімін </w:t>
            </w:r>
            <w:r>
              <w:br/>
            </w:r>
            <w:r>
              <w:rPr>
                <w:rFonts w:ascii="Times New Roman"/>
                <w:b w:val="false"/>
                <w:i w:val="false"/>
                <w:color w:val="000000"/>
                <w:sz w:val="20"/>
              </w:rPr>
              <w:t xml:space="preserve">жүргізу және өзектілендіру </w:t>
            </w:r>
            <w:r>
              <w:br/>
            </w:r>
            <w:r>
              <w:rPr>
                <w:rFonts w:ascii="Times New Roman"/>
                <w:b w:val="false"/>
                <w:i w:val="false"/>
                <w:color w:val="000000"/>
                <w:sz w:val="20"/>
              </w:rPr>
              <w:t xml:space="preserve">бойынша әдістемеге </w:t>
            </w:r>
            <w:r>
              <w:br/>
            </w:r>
            <w:r>
              <w:rPr>
                <w:rFonts w:ascii="Times New Roman"/>
                <w:b w:val="false"/>
                <w:i w:val="false"/>
                <w:color w:val="000000"/>
                <w:sz w:val="20"/>
              </w:rPr>
              <w:t>2-қосымша</w:t>
            </w:r>
          </w:p>
        </w:tc>
      </w:tr>
    </w:tbl>
    <w:bookmarkStart w:name="z109" w:id="104"/>
    <w:p>
      <w:pPr>
        <w:spacing w:after="0"/>
        <w:ind w:left="0"/>
        <w:jc w:val="left"/>
      </w:pPr>
      <w:r>
        <w:rPr>
          <w:rFonts w:ascii="Times New Roman"/>
          <w:b/>
          <w:i w:val="false"/>
          <w:color w:val="000000"/>
        </w:rPr>
        <w:t xml:space="preserve"> Субъектілер бойынша "е-Статистика" интеграцияланған ақпараттық жүйесі АШТ өзектілендіру бойынша жұмыстар сызбасы</w:t>
      </w:r>
    </w:p>
    <w:bookmarkEnd w:id="104"/>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