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1bc9" w14:textId="6dc1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2021 жылғы 6 тамыздағы № 4 бұйрығы. Қазақстан Республикасының Әділет министрлігінде 2021 жылғы 11 тамызда № 23942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Қаржылық мониторинг агенттігі Төрағасының 07.09.2022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Орыс тілінде өзгеріс енгізіледі, қазақ тіліндегі мәтін өзгермейді - ҚР Қаржылық мониторинг агенттігі Төрағасының 25.11.2025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3-2-тармағына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Қаржылық мониторинг агенттігі Төрағасының 25.11.2025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Қаржылық мониторинг агенттігі Төрағасының 07.09.2022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Орыс тілінде өзгеріс енгізіледі, қазақ тіліндегі мәтін өзгермейді - ҚР Қаржылық мониторинг агенттігі Төрағасының 25.11.2025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"Қаржылық емес сектор үшін қылмыстық жолмен алынған кірістерді заңдастыруға (жылыстатуға) және терроризмді қаржыландыруға қарсы іс-қимыл жасау мақсатында Ішкі бақылау қағидаларына қойылатын талаптарды бекіту туралы" Қазақстан Республикасы Қаржы министрінің 2020 жылғы 28 қыркүйектегі № 926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21300 болып тіркелген).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Қаржылық мониторинг агенттігініңҚаржылық мониторинг субъектілерімен жұмыс жөніндегі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Қаржылық мониторинг агенттігінің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Талаптар жаңа редакцияда - ҚР Қаржылық мониторинг агенттігі Төрағасының 25.11.2025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 (бұдан әрі – Талаптар)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Республикасының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3-2-тармағына және Ақшаны жылыстатуға қарсы күрестің қаржылық шараларын әзірлеу тобының (ФАТФ) халықаралық стандарттарына сәйкес Заңның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7), 8), 13), 15), 16), 18), 21) және 22) тармақтарымен көзделген қаржы мониторингі субъектілері (бұдан әрі – субъект) үшін әзірленді.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Ішкі бақылау қағидалары субъектілердің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іс-қимылға (бұдан әрі – КЖ/ТҚ/ЖҚҚТҚҚ) бағытталған жұмыстың ұйымдастырушылық негіздерін реттейтін және КЖ/ТҚ/ЖҚҚТҚҚ мақсатында іс-қимыл тәртібін белгілейтін құжат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Ішкі бақылау қағидалары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 көзделген бағдарламаларды қамтиды.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ішкі бақылау қағидаларының бағдарламаларына Талаптарда көзделмеген ережелерді енгізуге құқылы.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Ішкі бақылау қағидалары субъектімен (жоғарғы басқару органымен немесе басшысымен) бекітіледі және жеке кабинетте орналастырылады.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арасынан, ішкі бақылау қағидаларының іске асырылуына және сақталуына жауапты адамды тағайындау туралы талапты, сондай-ақ субъектілердің ішкі бақылау қағидаларының іске асырылуына және сақталуына жауапты қызметкерлеріне қойылатын өзге де талаптарды, оның ішінде мінсіз іскерлік беделінің болуы туралы талапты қоса алғанда, КЖ/ТҚ/ЖҚҚТҚҚ жасау мақсатында ішкі бақылауды ұйымдастыру бағдарламасы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Ішкі бақылауды ұйымдастыру бағдарламасы: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бақылау қағидаларының іске асырылуына және сақталуына жауапты адамды (бұдан әрі – жауапты адам) тағайындау тәртібін;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адамға жүктелетін өкілеттіктері мен міндеттерін;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адамның уақытша болмауы кезінде (демалыс, уақытша еңбекке жарамсыздық, қызметтік іссапар) оның міндеттерін жүктеу тәртібін;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КЖ/ТҚ/ЖҚҚТҚҚ бойынша функцияларды орындайтын құрылымдық бөлімшенің (болған жағдайда) өкілеттіктері мен міндеттерін.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құрылымдық бөлімшені құру туралы шешімді заңды тұлғалар өздерінің құрылымы, штат саны, клиенттік базасы және клиенттің ақшамен және (немесе) өзге мүлiкпен күдiктi операция (бұдан әрi – күдiктi операция) жасау тәуекелінің деңгейі ерекшеліктері негізінде өз бетінше қабылдайды;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субъектінің және оның филиалының (болған жағдайда) ішкі бақылау жүйесінің сипаттамасы, сондай-ақ ішкі бақылау қағидаларын іске асыру мәселелері бойынша заңды тұлғаның құрылымдық бөлімшелерінің (жеке кәсіпкердің қызметкерлерінің) өзара іс-қимылы тәртібін;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ішкі бақылау қағидаларына өзгерістер енгізу тәртібін;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ішкі бақылау жүйесін тексеру тәртібін;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КЖ/ТҚ/ЖҚҚТҚҚ бойынша міндеттерді іске асыру нәтижесінде алынған құжаттар мен мәліметтерді сақтау тәртібін қамтиды.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Жауапты адам ретінде еңбек шарты негізінде субъектінің қызметкері болып табылатын және мынадай талаптарға сәйкес келетін: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мәртебесі (құрылымдық бөлімше басшысы деңгейінен төмен емес) бар және заңды тұлғаның басшысына тікелей бағынатын;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кәсіптік білімі бар;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КЖ/ТҚ/ЖҚҚТҚҚ саласында немесе субъектінің қызмет саласында кемінде 2 (екі) жыл еңбек өтілі бар;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мінсіз іскерлік беделі бар;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КЖ/ТҚ/ЖҚҚТҚҚ туралы Қазақстан Республикасының заңнамасын білуін тестілеуден өткендігі туралы сертификаты (бұдан әрі – сертификат) бар жеке тұлға тағайындалады. Сертификат субъектінің жеке кабинетінде орналастырылады.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адамның уақытша болмауы кезінде (демалыс, уақытша еңбекке жарамсыздық, қызметтік іссапар) оның міндеттері жүктелетін тұлға жауапты адамға қойылатын талаптарға сәйкес келеді.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дара кәсіпкер немесе жеке тұлға болған жағдайда, өзін жауапты адам ретінде тағайындайды. Бұл ретте жауапты адамға қойылатын талаптар, сертификаттың болуын қоспағанда, оларға қолданылмайды.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жылына кемінде 1 (бір) рет ішкі бақылау жүйесінің КЖ/ТҚ/ЖҚҚТҚҚ туралы Қазақстан Республикасы заңнамасының талаптарына сәйкестігіне тексеру жүргізеді.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бақылау жүйесін тексеру: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субъектінің (жауапты адамның) ішкі бақылау қағидаларын және КЖ/ТҚ/ЖҚҚТҚҚ туралы Қазақстан Республикасы заңнамасының талаптарын орындауын тексеруді;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субъектіге (жоғарғы басқару органына немесе басшысына) жүргізілген тексеру нәтижелері туралы жазбаша есептерді ұсынуды;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тексерулер нәтижелері бойынша анықталған бұзушылықтарды жоюға бағытталған шараларды қабылдауды қамтиды.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бақылау жүйесін тексеруді субъектінің шешімі бойынша сыртқы аудит, ішкі аудит (ол болған кезде) немесе КЖ/ТҚ/ЖҚҚТҚҚ жүйесіне қатыспайтын құрылымдық бөлімше (қызметкер) жүзеге асырады.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клиентпен іскерлік қатынастар тоқтатылған күннен бастап кемінде 5 (бес) жыл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 көзделген құжаттар мен мәліметтердің сақталуын қамтамасыз етеді.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Технологиялық жетістіктерді пайдалану тәуекелін қоса алғанда, клиенттердің тәуекелдерін және көрсетілетін қызметтерді қылмыстық мақсаттарда пайдалану тәуекелдерін ескеретін,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(тәуекелдің төменгі, жоғары деңгейлерін) басқару бағдарламасы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Тәуекелдерді басқару бағдарламасы: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іскерлік қатынастарды орнату кезінде клиентті бағалау және тәуекел дәрежесіне (деңгейіне) жатқызу, сондай-ақ клиенттерді тиісінше тексерудің жеңілдетілген немесе күшейтілген шараларын қолдану тәртібін;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тәуекелінің дәрежесін (деңгейін) қайта қарау тәртібі мен мерзімдерін;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тәуекелдерді басқару тәртібін;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жаңа қызметтерді (өнімдерді) және (немесе) бағдарламалық-техникалық құралдарды қылмыстық жолмен алынған кірістерді заңдастыру (жылыстату), терроризмді қаржыландыру және жаппай қырып-жою қаруын таратуды қаржыландыру (бұдан әрі – КЖ/ТҚ/ЖҚҚТҚ) мақсатында пайдалану тәуекелдерін бағалау, оларды төмендетуге бағытталған шаралар кешенін әзірлеуді қосатын тәртібін;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тәуекел дәрежесін (деңгейін) бағалау және тәуекелдерді басқару нәтижелерін тіркеу тәртібін қамтиды.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Тәуекел дәрежесін (деңгейін) бағалау іскерлік қатынастарды орнату кезінде және іскерлік қатынастар барысында жүзеге асырылады.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 дәрежесін (деңгейін) бағалау мынадай тәуекел санаттарының біреуі немесе жиынтығы бойынша жүзеге асырылады: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елдермен және (немесе) жекелеген географиялық аумақтармен байланысты тәуекелдер;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клиенттермен байланысты тәуекелдер;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көрсететін қызметтерге (өнімдерге), жеткізілім арналарына, ақшамен және (немесе) өзге мүлiкпен операцияларына (бұдан әрі – операция) байланысты тәуекелдер.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өз қызметінің ерекшеліктерін ескере отырып, қосымша тәуекел санаттарын белгілейді.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тәуекел дәрежесін (деңгейін) бағалау кезінде мынадай факторларды: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тәуекелдерді ұлттық және секторлық бағалау нәтижелерін;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клиенттердің қызметінің сипаты мен түрлерін, сондай-ақ олардың пайдаланатын өнімдерін (қызметтерін);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пен мәліметтерді, сондай-ақ уәкілетті органның ұсынымдарын;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интернет-ресурсында орналастырылған және басқа да қолжетімді дереккөздерден КЖ/ТҚ/ЖҚҚТҚ типологияларын, әдістері мен тәсілдерін;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ақшаны жылыстатуға қарсы күрестің қаржылық шараларын әзірлеу тобының (ФАТФ) ұсынымдарын ескере отырып, клиенттердің КЖ/ТҚ/ЖҚҚТҚ мақсатында операцияларды жасауының жоғары тәуекелдері бар қызмет түрлерінің және шарттарының, операцияларының белгілерін ескереді.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өз қызметінің ерекшеліктерін ескере отырып, тәуекел дәрежесін (деңгейін) бағалау үшін қосымша факторлар әзірлейді.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Тәуекел дәрежесін (деңгейін) бағалау кезінде клиенттерді мынадай тәуекел деңгейлеріне жатқызу жүргізіледі: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тәуекелдің жоғары дәрежесі (деңгейі);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тәуекелдің төмен дәрежесі (деңгейі).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клиентке тәуекел дәрежесін (деңгейін) беру туралы шешімді клиент (оның өкілі) және бенефициарлық меншік иесі туралы, сондай-ақ клиент немесе клиенттің мүддесінде жасалатын операциялар туралы иелігіндегі ақпаратты зерделеу нәтижелері бойынша қабылдайды.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Іскерлік қатынастар ұзақ (созылмалы) сипатта болса, субъек клиенттің тәуекел деңгейіне тұрақты мониторингті жүзеге асырады.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 тобын қайта қарау туралы шешім тәуекел дәрежесін (деңгейін) бағалауға негіз болатын факторлар анықталған кезде қабылданады.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Тәуекелдерді басқару Заңның 5-бабының 7-тармағында көзделген шаралар шеңберінде тәуекелді төмендету жөніндегі іс-қимылдарды жүзеге асыру арқылы іске асырылады.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(деңгейі) жоғары клиенттер туралы мәліметтерді жаңарту жарты жылда кемінде 1 (бір) рет жүзеге асырылады.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Жаңа қызметтерді (өнімдерді) және (немесе) бағдарламалық-техникалық құралдарды бағалау оларды іске қоспас бұрын жүргізіледі.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Субъекті жыл сайын клиенттердің, қызметтердің (өнімдердің) КЖ/ТҚ/ЖҚҚТҚ тәуекелдеріне ұшырау дәрежесін (деңгейін) бағалауды жүзеге асырады.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 тәуекелдері дәрежесін (деңгейін) бағалау нәтижелері есепті жылдан кейінгі жылдың 10 (оныншы) қаңтарына дейінгі мерзімде субъектінің жеке кабинетінде орналастырылады.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Клиенттерді сәйкестендіру бағдарламасы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Клиентті сәйкестендіру бағдарламасы: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клиентті (оның өкілін) және бенефициарлық меншік иесін тиісінше тексеру, сондай-ақ алынған мәліметтердің дұрыстығын растау шараларын қабылдау тәртібін;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клиенттің (оның өкілінің) және бенефициарлық меншік иесінің терроризмді және экстремизмді қаржыландырумен және жаппай қырып-жою қаруын таратуды қаржыландырумен байланысты ұйымдар мен тұлғалардың тізбелерінде болуын тексеруді;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қаражаттардың немесе өзге мүліктің шығу көздерін айқындай отырып, шетелдік жария лауазымды адамдарды, сондай-ақ Қазақстан Республикасының Президенті бекітетін жария лауазымды адамдар тізбесіндегі адамдарды анықтау тәртібін;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Ақшаны жылыстатуға қарсы күрестің қаржылық шараларын әзірлеу тобының (ФАТФ) ұсынымдарын орындамайтын мемлекетте (аумақта) тіркелген немесе тұрғылықты жері бар заңды және жеке тұлғаларды айқындау тәртібін қамтиды.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Клиенттерді (олардың өкілдерін) және бенефициарлық меншік иелерін сәйкестендіру нәтижесінде алынған мәліметтерді тіркеу тәсілдері мен нысандарын субъектімен өз бетінше айқындалады.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Клиенттердің күрделі, ерекше ірі және басқа да ерекше операцияларын зерделеуді қоса алғанда, клиенттердің операцияларына мониторинг жүргізу және оларды зерделеу бағдарламасы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Клиенттердің операцияларын мониторингтеу және зерделеу бағдарламасы: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қаржы мониторингіне жататын операцияларды және күдікті қызметті анықтау рәсімдерін;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операцияны жүргізуден немесе іскерлік қатынастарды орнатудан (тоқтату) бас тарту туралы шешім қабылдау тәртібін;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операциялары тоқтатып қою жөніндегі шаралар қолданылуға тиіс өз клиенттерінің болуына қатысты салыстыру жүргізудің тәртібі мен кезеңділігін;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операцияларды тоқтатып қою жөнінде шаралар қабылдау тәртібін;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операцияларды тоқтата тұруға байланысты іс-қимылдар тәртібін;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және 5-1-тармақтарында көзделген талаптарды ескере отырып, КЖ/ТҚ/ЖҚҚТҚ бойынша қолданылатын шаралар туралы клиентті хабардар ету және өзара іс-қимыл жасау тәртібін;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Заңның 12-бабының 8-тармағында көзделген операцияларды жүзеге асыру үшін клиенттермен өзара іс-қимыл жасау тәртібін;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органға операцияны жүргізуден немесе іскерлік қатынастарды орнатудан (тоқтату) бас тарту, операцияларды тоқтатып қою және тоқтата тұру фактілері туралы хабарламалар беру тәртібін қамтиды.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Клиенттердің операцияларына мониторинг жүргізу және зерделеу бағдарламасына күдікті операциялардың және (немесе) қызметтің белгілері, КЖ/ТҚ/ЖҚҚТҚ типологиясы, схемалары мен тәсілдері енгізіледі.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клиенттердің операцияларына мониторинг жүргізу және зерделеу бағдарламасына қосымша күдікті операциялардың және (немесе) қызметтің белгілерін, КЖ/ТҚ/ЖҚҚТҚ типологиясын, схемаларын мен тәсілдерін енгiзуге құқылы.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Клиенттің операциясын және (немесе) қызметін күдікті деп тану туралы шешімді субъект қаржы-шаруашылық қызметі, клиенттің (оның өкілінің) және бенефициарлық меншік иесінің қаржылық жағдайы және іскерлік беделі туралы ақпараттың негізінде қабылдайды.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Күдікті операция және (немесе) қызмет анықтау үшін субъект клиенттің операцияларына мониторинг және оның иелігіндегі ақпаратты зеріттеу жүргізіледі. Субъектінің шешімінде операцияны және (немесе) қызметті күдікті деп тану күні мен негіздері жазылады.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Қаржы мониторингіне жататын операциялар туралы хабарлама субъектімен уәкілетті органға жеке кабинет арқылы жіберіледі.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Клиенттердің операцияларына мониторинг жүргізу және оларды зерделеу нәтижелері тәуекел дәрежесін (деңгейін) және КЖ/ТҚ/ЖҚҚТҚ тәуекелдерін басқаруды субъектімен жыл сайын бағалау үшін, сондай-ақ клиенттердің тәуекел тобын қайта қарау үшін пайдаланылады.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Субъектілердің КЖ/ТҚ/ЖҚТҚҚ саласында даярлау және оқыту бағдарламасы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КЖ/ТҚ/ЖҚҚТҚҚ саласында субъектіні даярлау және оқыту бағдарламасы Қазақстан Республикасының Қаржылық мониторинг агенттігінің төрағасының 2021 жылғы 9 тамыздағы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23952 болып тіркелген) бекітілген Қаржы мониторингі субъектiлерiне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талаптарына сәйкес әзірленеді.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