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fe74" w14:textId="035f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емес сектор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2021 жылғы 6 тамыздағы № 4 бұйрығы. Қазақстан Республикасының Әділет министрлігінде 2021 жылғы 11 тамызда № 23942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Қаржылық мониторинг агенттігі Төрағасының 07.09.2022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Заңының 11-бабының </w:t>
      </w:r>
      <w:r>
        <w:rPr>
          <w:rFonts w:ascii="Times New Roman"/>
          <w:b w:val="false"/>
          <w:i w:val="false"/>
          <w:color w:val="000000"/>
          <w:sz w:val="28"/>
        </w:rPr>
        <w:t>3-2-тармағына</w:t>
      </w:r>
      <w:r>
        <w:rPr>
          <w:rFonts w:ascii="Times New Roman"/>
          <w:b w:val="false"/>
          <w:i w:val="false"/>
          <w:color w:val="000000"/>
          <w:sz w:val="28"/>
        </w:rPr>
        <w:t xml:space="preserve"> және "Құқықтық актілер туралы" Қазақстан Республикасы Заңының 27-бабының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Қаржылық емес сектор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"Қаржылық емес сектор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 министрінің 2020 жылғы 28 қыркүйектегі № 926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21300 болып тіркелген).</w:t>
      </w:r>
    </w:p>
    <w:bookmarkEnd w:id="2"/>
    <w:bookmarkStart w:name="z4" w:id="3"/>
    <w:p>
      <w:pPr>
        <w:spacing w:after="0"/>
        <w:ind w:left="0"/>
        <w:jc w:val="both"/>
      </w:pPr>
      <w:r>
        <w:rPr>
          <w:rFonts w:ascii="Times New Roman"/>
          <w:b w:val="false"/>
          <w:i w:val="false"/>
          <w:color w:val="000000"/>
          <w:sz w:val="28"/>
        </w:rPr>
        <w:t>
      3. Қазақстан Республикасы Қаржылық мониторинг агенттігініңҚаржылық мониторинг субъектілерімен жұмыс жөніндегі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Қаржылық мониторинг агенттігінің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 xml:space="preserve">2021 жылғы 6 тамыздағы </w:t>
            </w:r>
            <w:r>
              <w:br/>
            </w:r>
            <w:r>
              <w:rPr>
                <w:rFonts w:ascii="Times New Roman"/>
                <w:b w:val="false"/>
                <w:i w:val="false"/>
                <w:color w:val="000000"/>
                <w:sz w:val="20"/>
              </w:rPr>
              <w:t>№ 4 бұйрығымен бекітілген</w:t>
            </w:r>
          </w:p>
        </w:tc>
      </w:tr>
    </w:tbl>
    <w:bookmarkStart w:name="z9" w:id="7"/>
    <w:p>
      <w:pPr>
        <w:spacing w:after="0"/>
        <w:ind w:left="0"/>
        <w:jc w:val="left"/>
      </w:pPr>
      <w:r>
        <w:rPr>
          <w:rFonts w:ascii="Times New Roman"/>
          <w:b/>
          <w:i w:val="false"/>
          <w:color w:val="000000"/>
        </w:rPr>
        <w:t xml:space="preserve"> Қаржылық емес сектор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7"/>
    <w:p>
      <w:pPr>
        <w:spacing w:after="0"/>
        <w:ind w:left="0"/>
        <w:jc w:val="both"/>
      </w:pPr>
      <w:r>
        <w:rPr>
          <w:rFonts w:ascii="Times New Roman"/>
          <w:b w:val="false"/>
          <w:i w:val="false"/>
          <w:color w:val="ff0000"/>
          <w:sz w:val="28"/>
        </w:rPr>
        <w:t xml:space="preserve">
      Ескерту. Тақырыбы жаңа редакцияда - ҚР Қаржылық мониторинг агенттігі Төрағасының 07.09.2022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Талаптар жаңа редакцияда - ҚР Қаржылық мониторинг агенттігі Төрағасының 28.02.2022 </w:t>
      </w:r>
      <w:r>
        <w:rPr>
          <w:rFonts w:ascii="Times New Roman"/>
          <w:b w:val="false"/>
          <w:i w:val="false"/>
          <w:color w:val="000000"/>
          <w:sz w:val="28"/>
        </w:rPr>
        <w:t>№ 18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57" w:id="9"/>
    <w:p>
      <w:pPr>
        <w:spacing w:after="0"/>
        <w:ind w:left="0"/>
        <w:jc w:val="both"/>
      </w:pPr>
      <w:r>
        <w:rPr>
          <w:rFonts w:ascii="Times New Roman"/>
          <w:b w:val="false"/>
          <w:i w:val="false"/>
          <w:color w:val="000000"/>
          <w:sz w:val="28"/>
        </w:rPr>
        <w:t xml:space="preserve">
      1. Осы Қаржылық емес сектор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Заңының (бұдан әрі – КЖ/ТҚҚ туралы Заң)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КЖ/ТҚҚ туралы Заңның 3-бабы </w:t>
      </w:r>
      <w:r>
        <w:rPr>
          <w:rFonts w:ascii="Times New Roman"/>
          <w:b w:val="false"/>
          <w:i w:val="false"/>
          <w:color w:val="000000"/>
          <w:sz w:val="28"/>
        </w:rPr>
        <w:t>1-тармағының</w:t>
      </w:r>
      <w:r>
        <w:rPr>
          <w:rFonts w:ascii="Times New Roman"/>
          <w:b w:val="false"/>
          <w:i w:val="false"/>
          <w:color w:val="000000"/>
          <w:sz w:val="28"/>
        </w:rPr>
        <w:t xml:space="preserve"> 7), 8), 13), 15), 16) және 18) тармақтарымен көзделген қаржы мониторингі субъектілері үшін (бұдан әрі – Субъектілер) әзірленді.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0"/>
    <w:p>
      <w:pPr>
        <w:spacing w:after="0"/>
        <w:ind w:left="0"/>
        <w:jc w:val="both"/>
      </w:pPr>
      <w:r>
        <w:rPr>
          <w:rFonts w:ascii="Times New Roman"/>
          <w:b w:val="false"/>
          <w:i w:val="false"/>
          <w:color w:val="000000"/>
          <w:sz w:val="28"/>
        </w:rPr>
        <w:t>
      2. Осы талаптарда мынадай ұғымдар пайдаланылады:</w:t>
      </w:r>
    </w:p>
    <w:bookmarkEnd w:id="10"/>
    <w:p>
      <w:pPr>
        <w:spacing w:after="0"/>
        <w:ind w:left="0"/>
        <w:jc w:val="both"/>
      </w:pPr>
      <w:r>
        <w:rPr>
          <w:rFonts w:ascii="Times New Roman"/>
          <w:b w:val="false"/>
          <w:i w:val="false"/>
          <w:color w:val="000000"/>
          <w:sz w:val="28"/>
        </w:rPr>
        <w:t xml:space="preserve">
      1) бөлінген байланыс арнасы – Субъектімен электрондық өзара іс-қимыл жасау үшін пайдаланылатын қаржы мониторингі саласында уәкілетті органның желісі; </w:t>
      </w:r>
    </w:p>
    <w:p>
      <w:pPr>
        <w:spacing w:after="0"/>
        <w:ind w:left="0"/>
        <w:jc w:val="both"/>
      </w:pPr>
      <w:r>
        <w:rPr>
          <w:rFonts w:ascii="Times New Roman"/>
          <w:b w:val="false"/>
          <w:i w:val="false"/>
          <w:color w:val="000000"/>
          <w:sz w:val="28"/>
        </w:rPr>
        <w:t xml:space="preserve">
      2) ҚМ-1 нысаны –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(бұдан әрі – КЖ/ТҚ/ЖҚҚТҚҚІ) саласындағы қаржылық мониторинг жөніндегі уәкілетті орган бекітетін Қаржы мониторингі субъектілерімен мәліметтерді беру қағидаларында көзделген қаржылық мониторингке жататын операция туралы мәліметтер мен ақпараттың нысаны;</w:t>
      </w:r>
    </w:p>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тәуекелдері – Субъектілерді КЖ/ТҚ/ЖҚҚТҚ заңдастыру немесе өзге де қылмыстық әрекет процестеріне әдейі немесе абайсызда тарту мүмкіндігі;</w:t>
      </w:r>
    </w:p>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және жаппай қырып-жою қаруын таратуды қаржыландыру тәуекелдерін басқару – Субъектілердің КЖ/ТҚ/ЖҚҚТҚ заңдастыру тәуекелдерін мониторингтеу, анықтау, сондай-ақ оларды азайту (клиенттердің қызметтеріне қатысты) бойынша қабылдайтын шаралар жиынтығы;</w:t>
      </w:r>
    </w:p>
    <w:p>
      <w:pPr>
        <w:spacing w:after="0"/>
        <w:ind w:left="0"/>
        <w:jc w:val="both"/>
      </w:pPr>
      <w:r>
        <w:rPr>
          <w:rFonts w:ascii="Times New Roman"/>
          <w:b w:val="false"/>
          <w:i w:val="false"/>
          <w:color w:val="000000"/>
          <w:sz w:val="28"/>
        </w:rPr>
        <w:t>
      5) мінсіз іскерлік бедел – кәсібилікті, адалдықты, алынбаған немесе өтелмеген соттылығының жоқтығын растайтын фактілердің болуы, оның ішінде қаржы ұйымының, банк және (немесе) сақтандыру холдингінің басшы қызметкері лауазымын атқару және қаржы ұйымының ірі қатысушы (ірі акционер) болу өмір бойы құқығынан айыру түріндегі қылмыстық жазаны қолдану туралы заңды күшіне енген сот шешімінің болмауы;</w:t>
      </w:r>
    </w:p>
    <w:p>
      <w:pPr>
        <w:spacing w:after="0"/>
        <w:ind w:left="0"/>
        <w:jc w:val="both"/>
      </w:pPr>
      <w:r>
        <w:rPr>
          <w:rFonts w:ascii="Times New Roman"/>
          <w:b w:val="false"/>
          <w:i w:val="false"/>
          <w:color w:val="000000"/>
          <w:sz w:val="28"/>
        </w:rPr>
        <w:t xml:space="preserve">
      6) уәкілетті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мониторингiн жүзеге асыратын және КЖ/ТҚ/ЖҚҚТҚҚІ жөніндегі өзге де шараларды қабылдайтын мемлекеттiк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3. Ішкі бақылау мынадай мақсаттарда жүзеге асырылады:</w:t>
      </w:r>
    </w:p>
    <w:bookmarkEnd w:id="11"/>
    <w:p>
      <w:pPr>
        <w:spacing w:after="0"/>
        <w:ind w:left="0"/>
        <w:jc w:val="both"/>
      </w:pPr>
      <w:r>
        <w:rPr>
          <w:rFonts w:ascii="Times New Roman"/>
          <w:b w:val="false"/>
          <w:i w:val="false"/>
          <w:color w:val="000000"/>
          <w:sz w:val="28"/>
        </w:rPr>
        <w:t xml:space="preserve">
      1) Субъектілердің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p>
      <w:pPr>
        <w:spacing w:after="0"/>
        <w:ind w:left="0"/>
        <w:jc w:val="both"/>
      </w:pPr>
      <w:r>
        <w:rPr>
          <w:rFonts w:ascii="Times New Roman"/>
          <w:b w:val="false"/>
          <w:i w:val="false"/>
          <w:color w:val="000000"/>
          <w:sz w:val="28"/>
        </w:rPr>
        <w:t>
      2) КЖ/ТҚ/ЖҚҚТҚ заңдастыру тәуекелдерін басқару үшін жеткілікті деңгейде ішкі бақылау жүйесінің тиімділігін қолдау болып табылады;</w:t>
      </w:r>
    </w:p>
    <w:p>
      <w:pPr>
        <w:spacing w:after="0"/>
        <w:ind w:left="0"/>
        <w:jc w:val="both"/>
      </w:pPr>
      <w:r>
        <w:rPr>
          <w:rFonts w:ascii="Times New Roman"/>
          <w:b w:val="false"/>
          <w:i w:val="false"/>
          <w:color w:val="000000"/>
          <w:sz w:val="28"/>
        </w:rPr>
        <w:t>
      3) КЖ/ТҚ/ЖҚҚТҚ заңдастыру тәуекелдерін барынша азайту.</w:t>
      </w:r>
    </w:p>
    <w:p>
      <w:pPr>
        <w:spacing w:after="0"/>
        <w:ind w:left="0"/>
        <w:jc w:val="both"/>
      </w:pPr>
      <w:r>
        <w:rPr>
          <w:rFonts w:ascii="Times New Roman"/>
          <w:b w:val="false"/>
          <w:i w:val="false"/>
          <w:color w:val="000000"/>
          <w:sz w:val="28"/>
        </w:rPr>
        <w:t>
      КЖ/ТҚ/ЖҚҚТҚҚІ мақсатында ішкі бақылауды ұйымдастыру шеңберінде Субъектілер:</w:t>
      </w:r>
    </w:p>
    <w:p>
      <w:pPr>
        <w:spacing w:after="0"/>
        <w:ind w:left="0"/>
        <w:jc w:val="both"/>
      </w:pPr>
      <w:r>
        <w:rPr>
          <w:rFonts w:ascii="Times New Roman"/>
          <w:b w:val="false"/>
          <w:i w:val="false"/>
          <w:color w:val="000000"/>
          <w:sz w:val="28"/>
        </w:rPr>
        <w:t>
      1) тәуелсіз аудит жүргізуге шешімі болған жағдайда тәуелсіз аудитті, сондай-ақ КЖ/ТҚ/ЖҚҚТҚҚІ мақсатында ішкі бақылау тиімділігін бағалауды ұйымның ішкі аудит қызметімен не ішкі аудит жүргізуге уәкілетті өзге органмен жүргізуін қамтитын ішкі бақылау қағидаларын Талаптарға сәйкес әзірлеуі және қабылдауы;</w:t>
      </w:r>
    </w:p>
    <w:p>
      <w:pPr>
        <w:spacing w:after="0"/>
        <w:ind w:left="0"/>
        <w:jc w:val="both"/>
      </w:pPr>
      <w:r>
        <w:rPr>
          <w:rFonts w:ascii="Times New Roman"/>
          <w:b w:val="false"/>
          <w:i w:val="false"/>
          <w:color w:val="000000"/>
          <w:sz w:val="28"/>
        </w:rPr>
        <w:t>
      2) бөлінген байланыс арнасының болуы;</w:t>
      </w:r>
    </w:p>
    <w:p>
      <w:pPr>
        <w:spacing w:after="0"/>
        <w:ind w:left="0"/>
        <w:jc w:val="both"/>
      </w:pPr>
      <w:r>
        <w:rPr>
          <w:rFonts w:ascii="Times New Roman"/>
          <w:b w:val="false"/>
          <w:i w:val="false"/>
          <w:color w:val="000000"/>
          <w:sz w:val="28"/>
        </w:rPr>
        <w:t xml:space="preserve">
      3) Қазақстан Республикасы Ұлттық экономика министрінің 2015 жылғы 6 қаңтардағы № 4 бұйрығымен бекітілген Мемлекеттік органдардың хабарламаларды қабылдау қағидаларының (Нормативтік құқықтық актілерді мемлекеттік тіркеу тізілімінде № 10194 тіркелген) </w:t>
      </w:r>
      <w:r>
        <w:rPr>
          <w:rFonts w:ascii="Times New Roman"/>
          <w:b w:val="false"/>
          <w:i w:val="false"/>
          <w:color w:val="000000"/>
          <w:sz w:val="28"/>
        </w:rPr>
        <w:t>8-тармағына</w:t>
      </w:r>
      <w:r>
        <w:rPr>
          <w:rFonts w:ascii="Times New Roman"/>
          <w:b w:val="false"/>
          <w:i w:val="false"/>
          <w:color w:val="000000"/>
          <w:sz w:val="28"/>
        </w:rPr>
        <w:t xml:space="preserve"> сәйкес хабарлама жасау тәртібі белгіленген Субъектілерде қызметтің басталғаны немесе тоқтатылғаны туралы хабарламаны қабылдау туралы талонның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4. Ішкі бақылау қағидалары (бұдан әрі – ІБҚ) КЖ/ТҚ/ЖҚҚТҚҚІ-ға бағытталған жұмыстың ұйымдастырушылық негіздерін реттейтін және КЖ/ТҚ/ЖҚҚТҚҚІ мақсатында Субъектілердің іс-қимыл тәртібін белгілейтін құжат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xml:space="preserve">
      5. ІБҚ КЖ/ТҚ/ЖҚҚТҚҚІ-ға бағытталған жұмыстың ұйымдастырушылық негіздерін регламенттейтін және Субъектілердің іс-қимыл тәртібін белгілейтін КЖ/ТҚҚ туралы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бағдарламаларды қамтиды.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6. ІБҚ өз қызметін жеке-дара жүзеге асыратын Субъектілерді қоспағанда,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тағайындауды, сондай-ақ Субъектілердің ІБҚ-ның іске асырылуына және сақталуына жауапты қызметкерлеріне қойылатын өзге де талаптарды, оның ішінде мінсіз іскерлік беделінің болуын көздейді.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7. КЖ/ТҚҚ туралы Қазақстан Республикасының заңнамасына өзгерістер және (немесе) толықтырулар енгізілген жағдайда, ресми жарияланған кезден бастап күнтізбелік 30 (отыз) күн ішінде Субъектілер ІБҚ-ға тиісті өзгерістер және (немесе) толықтырулар енгізеді.</w:t>
      </w:r>
    </w:p>
    <w:bookmarkEnd w:id="15"/>
    <w:bookmarkStart w:name="z26" w:id="16"/>
    <w:p>
      <w:pPr>
        <w:spacing w:after="0"/>
        <w:ind w:left="0"/>
        <w:jc w:val="left"/>
      </w:pPr>
      <w:r>
        <w:rPr>
          <w:rFonts w:ascii="Times New Roman"/>
          <w:b/>
          <w:i w:val="false"/>
          <w:color w:val="000000"/>
        </w:rPr>
        <w:t xml:space="preserve"> 2-тарау.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 туралы талапты, сондай-ақ Субъектілердің ІБҚ-ның іске асырылуына және сақталуына жауапты қызметкерлеріне , оның ішінде мінсіз іскерлік беделінің болуы туралы қойылатын өзге де талаптарды қоса алғанда КЖ/ТҚ/ЖҚҚТҚҚІ мақсатында ішкі бақылауды ұйымдастыру бағдарламасы</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Қаржылық мониторинг агенттігі Төрағасының 07.09.2022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17"/>
    <w:p>
      <w:pPr>
        <w:spacing w:after="0"/>
        <w:ind w:left="0"/>
        <w:jc w:val="both"/>
      </w:pPr>
      <w:r>
        <w:rPr>
          <w:rFonts w:ascii="Times New Roman"/>
          <w:b w:val="false"/>
          <w:i w:val="false"/>
          <w:color w:val="000000"/>
          <w:sz w:val="28"/>
        </w:rPr>
        <w:t>
      8. КЖ/ТҚ/ЖҚҚТҚҚІ мақсатында ішкі бақылауды ұйымдастыру бағдарламасы (бұдан әрі – Бағдарлама) келесі рәсімдерді қамтиды:</w:t>
      </w:r>
    </w:p>
    <w:bookmarkEnd w:id="17"/>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жүйелер мен бағдарламалық қамтамасыз етулерді қолдану;</w:t>
      </w:r>
    </w:p>
    <w:p>
      <w:pPr>
        <w:spacing w:after="0"/>
        <w:ind w:left="0"/>
        <w:jc w:val="both"/>
      </w:pPr>
      <w:r>
        <w:rPr>
          <w:rFonts w:ascii="Times New Roman"/>
          <w:b w:val="false"/>
          <w:i w:val="false"/>
          <w:color w:val="000000"/>
          <w:sz w:val="28"/>
        </w:rPr>
        <w:t>
      2) клиенттерге іскерлік қатынастар орнатудан бас тартқан және іскерлік қатынастарды тоқтатқан, ақшамен және (немесе) өзге мүлікпен операциялар жүргізуден бас тартқан және ақшамен және (немесе) өзге мүлікпен операцияларды тоқтату жөнінде шаралар қолданған жағдайларда тоқтатылады;</w:t>
      </w:r>
    </w:p>
    <w:p>
      <w:pPr>
        <w:spacing w:after="0"/>
        <w:ind w:left="0"/>
        <w:jc w:val="both"/>
      </w:pPr>
      <w:r>
        <w:rPr>
          <w:rFonts w:ascii="Times New Roman"/>
          <w:b w:val="false"/>
          <w:i w:val="false"/>
          <w:color w:val="000000"/>
          <w:sz w:val="28"/>
        </w:rPr>
        <w:t xml:space="preserve">
      3) КЖ/ТҚҚ туралы Заңның 4-бабының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сәйкес операцияны күдікті операция ретінде тануы;</w:t>
      </w:r>
    </w:p>
    <w:p>
      <w:pPr>
        <w:spacing w:after="0"/>
        <w:ind w:left="0"/>
        <w:jc w:val="both"/>
      </w:pPr>
      <w:r>
        <w:rPr>
          <w:rFonts w:ascii="Times New Roman"/>
          <w:b w:val="false"/>
          <w:i w:val="false"/>
          <w:color w:val="000000"/>
          <w:sz w:val="28"/>
        </w:rPr>
        <w:t>
      4)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жеке тұлғаға іскерлік қатынастар орнатудан бас тарту, клиентпен іскерлік қатынастарды тоқтату, ақшамен және (немесе) өзге мүлікпен операциялар жүргізуден бас тарту фактілері бойынша, қаржы мониторингіне жататын операциялар туралы мәліметтер мен ақпаратты, уәкілетті органға беру;</w:t>
      </w:r>
    </w:p>
    <w:p>
      <w:pPr>
        <w:spacing w:after="0"/>
        <w:ind w:left="0"/>
        <w:jc w:val="both"/>
      </w:pPr>
      <w:r>
        <w:rPr>
          <w:rFonts w:ascii="Times New Roman"/>
          <w:b w:val="false"/>
          <w:i w:val="false"/>
          <w:color w:val="000000"/>
          <w:sz w:val="28"/>
        </w:rPr>
        <w:t>
      5) қаржы мониторингіне жататын және уәкілетті органға жіберілетін операцияларды құжаттамалық тіркеу;</w:t>
      </w:r>
    </w:p>
    <w:p>
      <w:pPr>
        <w:spacing w:after="0"/>
        <w:ind w:left="0"/>
        <w:jc w:val="both"/>
      </w:pPr>
      <w:r>
        <w:rPr>
          <w:rFonts w:ascii="Times New Roman"/>
          <w:b w:val="false"/>
          <w:i w:val="false"/>
          <w:color w:val="000000"/>
          <w:sz w:val="28"/>
        </w:rPr>
        <w:t>
      6) Субъект қызметкерлерінің өздеріне белгілі болған, Субъект қызметкерлері жол берген Қазақстан Республикасының КЖ/ТҚҚ, ІБҚ туралы заңнамасын бұзу фактілері туралы басшыға хабардар ету;</w:t>
      </w:r>
    </w:p>
    <w:p>
      <w:pPr>
        <w:spacing w:after="0"/>
        <w:ind w:left="0"/>
        <w:jc w:val="both"/>
      </w:pPr>
      <w:r>
        <w:rPr>
          <w:rFonts w:ascii="Times New Roman"/>
          <w:b w:val="false"/>
          <w:i w:val="false"/>
          <w:color w:val="000000"/>
          <w:sz w:val="28"/>
        </w:rPr>
        <w:t>
      7) КЖ/ТҚ/ЖҚҚТҚҚІ мақсатында ІБҚ-ды іске асыруға және сақтауға жауапты тұлғаны ұйымның басқа бөлімшелерімен, персоналымен, филиалдарымен, уәкілетті органдармен және олардың лауазымды тұлғаларымен өзара іс-қимылы;</w:t>
      </w:r>
    </w:p>
    <w:p>
      <w:pPr>
        <w:spacing w:after="0"/>
        <w:ind w:left="0"/>
        <w:jc w:val="both"/>
      </w:pPr>
      <w:r>
        <w:rPr>
          <w:rFonts w:ascii="Times New Roman"/>
          <w:b w:val="false"/>
          <w:i w:val="false"/>
          <w:color w:val="000000"/>
          <w:sz w:val="28"/>
        </w:rPr>
        <w:t>
      8) бақылау ұйымдары үшін КЖ/ТҚ/ЖҚҚТҚҚІ бойынша талаптарды ұйымды бақылауға ие заңды тұлғаның сипаттамасы;</w:t>
      </w:r>
    </w:p>
    <w:p>
      <w:pPr>
        <w:spacing w:after="0"/>
        <w:ind w:left="0"/>
        <w:jc w:val="both"/>
      </w:pPr>
      <w:r>
        <w:rPr>
          <w:rFonts w:ascii="Times New Roman"/>
          <w:b w:val="false"/>
          <w:i w:val="false"/>
          <w:color w:val="000000"/>
          <w:sz w:val="28"/>
        </w:rPr>
        <w:t>
      9) ұйымды бақылауға ие заңды тұлғамен тәуелсіз аудит жүргізуге шешімі болған жағдайда тәуелсіз аудитті, ұйымның ішкі аудит қызметімен не ішкі аудитті жүргізуге уәкілетті өзге органмен КЖ/ТҚ/ЖҚҚТҚҚІ мақсатында ішкі бақылау тиімділігін бағалауды жүргізудің нәтижелері бойынша басқарушылық есептілікті органдарға және лауазымды тұлғаларға дайындау және ұсыну;</w:t>
      </w:r>
    </w:p>
    <w:p>
      <w:pPr>
        <w:spacing w:after="0"/>
        <w:ind w:left="0"/>
        <w:jc w:val="both"/>
      </w:pPr>
      <w:r>
        <w:rPr>
          <w:rFonts w:ascii="Times New Roman"/>
          <w:b w:val="false"/>
          <w:i w:val="false"/>
          <w:color w:val="000000"/>
          <w:sz w:val="28"/>
        </w:rPr>
        <w:t>
      10) клиентті (оның өкілін) және бенефициарлық меншік иесін сәйкестендіру, оның ішінде клиентті (оның өкілін) және бенефициарлық меншік иесін, бейрезидент заңды тұлғаны, заңды тұлға құрмай шетелдік құрылымын тиісінше тексерудің оңайлатылған және күшейтілген шараларын қолдану рәсімдерінің ерекшеліктері;</w:t>
      </w:r>
    </w:p>
    <w:p>
      <w:pPr>
        <w:spacing w:after="0"/>
        <w:ind w:left="0"/>
        <w:jc w:val="both"/>
      </w:pPr>
      <w:r>
        <w:rPr>
          <w:rFonts w:ascii="Times New Roman"/>
          <w:b w:val="false"/>
          <w:i w:val="false"/>
          <w:color w:val="000000"/>
          <w:sz w:val="28"/>
        </w:rPr>
        <w:t>
      11) КЖ/ТҚ/ЖҚҚТҚ заңдастыру тәуекелдерін бағалау нәтижелерін бағалау, айқындау, құжаттамалық тіркеу және жаңарту;</w:t>
      </w:r>
    </w:p>
    <w:p>
      <w:pPr>
        <w:spacing w:after="0"/>
        <w:ind w:left="0"/>
        <w:jc w:val="both"/>
      </w:pPr>
      <w:r>
        <w:rPr>
          <w:rFonts w:ascii="Times New Roman"/>
          <w:b w:val="false"/>
          <w:i w:val="false"/>
          <w:color w:val="000000"/>
          <w:sz w:val="28"/>
        </w:rPr>
        <w:t>
      12) бақылау шараларын, КЖ/ТҚ/ЖҚҚТҚ заңдастыру тәуекелдерін басқару және КЖ/ТҚ/ЖҚҚТҚ заңдастыру тәуекелдерін төмендету жөніндегі рәсімдерді әзірлеу;</w:t>
      </w:r>
    </w:p>
    <w:p>
      <w:pPr>
        <w:spacing w:after="0"/>
        <w:ind w:left="0"/>
        <w:jc w:val="both"/>
      </w:pPr>
      <w:r>
        <w:rPr>
          <w:rFonts w:ascii="Times New Roman"/>
          <w:b w:val="false"/>
          <w:i w:val="false"/>
          <w:color w:val="000000"/>
          <w:sz w:val="28"/>
        </w:rPr>
        <w:t>
      13) КЖ/ТҚ/ЖҚҚТҚ заңдастыру тәуекелінің дәрежесін ескере отырып, өз клиенттерін сыныптау;</w:t>
      </w:r>
    </w:p>
    <w:p>
      <w:pPr>
        <w:spacing w:after="0"/>
        <w:ind w:left="0"/>
        <w:jc w:val="both"/>
      </w:pPr>
      <w:r>
        <w:rPr>
          <w:rFonts w:ascii="Times New Roman"/>
          <w:b w:val="false"/>
          <w:i w:val="false"/>
          <w:color w:val="000000"/>
          <w:sz w:val="28"/>
        </w:rPr>
        <w:t>
      14) барлық құжаттар мен мәліметтерді, оның ішінде біржолғы операциялар бойынша, сондай-ақ клиенттің (оның өкілінің)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мәліметтерді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сақтау.</w:t>
      </w:r>
    </w:p>
    <w:p>
      <w:pPr>
        <w:spacing w:after="0"/>
        <w:ind w:left="0"/>
        <w:jc w:val="both"/>
      </w:pPr>
      <w:r>
        <w:rPr>
          <w:rFonts w:ascii="Times New Roman"/>
          <w:b w:val="false"/>
          <w:i w:val="false"/>
          <w:color w:val="000000"/>
          <w:sz w:val="28"/>
        </w:rPr>
        <w:t>
      Субъектінің КЖ/ТҚ/ЖҚҚТҚҚІ мақсатында ішкі бақылауды ұйымдастыру бойынша қосымша шараларды Бағдарламаға енгізуіне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18"/>
    <w:p>
      <w:pPr>
        <w:spacing w:after="0"/>
        <w:ind w:left="0"/>
        <w:jc w:val="both"/>
      </w:pPr>
      <w:r>
        <w:rPr>
          <w:rFonts w:ascii="Times New Roman"/>
          <w:b w:val="false"/>
          <w:i w:val="false"/>
          <w:color w:val="000000"/>
          <w:sz w:val="28"/>
        </w:rPr>
        <w:t>
      9. Өз қызметін жеке-дара жүзеге асыратын Субъектілерді қоспағанда, Субъектілер Субъектілердің басшы қызметкерлерінің немесе тиісті құрылымдық бөлімше басшысының деңгейінен төмен емес Субъектілердің өзге де басшыларының арасынан ІБҚ-ның іске асырылуына және сақталуына жауапты адамды (бұдан әрі – жауапты қызметкер), сондай-ақ Субъектілердің ІБҚ-ның іске асырылуына және сақталуына жауапты қызметкерлерін (бұдан әрі – КЖ/ТҚҚ/ЖҚҚТҚІ жөніндегі бөлімшенің қызметкері) тағайындайды.</w:t>
      </w:r>
    </w:p>
    <w:bookmarkEnd w:id="18"/>
    <w:p>
      <w:pPr>
        <w:spacing w:after="0"/>
        <w:ind w:left="0"/>
        <w:jc w:val="both"/>
      </w:pPr>
      <w:r>
        <w:rPr>
          <w:rFonts w:ascii="Times New Roman"/>
          <w:b w:val="false"/>
          <w:i w:val="false"/>
          <w:color w:val="000000"/>
          <w:sz w:val="28"/>
        </w:rPr>
        <w:t>
      Жауапты қызметкер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xml:space="preserve">
      КЖ/ТҚҚ туралы </w:t>
      </w:r>
      <w:r>
        <w:rPr>
          <w:rFonts w:ascii="Times New Roman"/>
          <w:b w:val="false"/>
          <w:i w:val="false"/>
          <w:color w:val="000000"/>
          <w:sz w:val="28"/>
        </w:rPr>
        <w:t>Заңның</w:t>
      </w:r>
      <w:r>
        <w:rPr>
          <w:rFonts w:ascii="Times New Roman"/>
          <w:b w:val="false"/>
          <w:i w:val="false"/>
          <w:color w:val="000000"/>
          <w:sz w:val="28"/>
        </w:rPr>
        <w:t xml:space="preserve"> 1-тармақтың 7), 8), 13), 15), 16) және 18) тармақтарында көрсетілген Субъектілердің тиісті қызметінің салаларында кемінде екі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p>
      <w:pPr>
        <w:spacing w:after="0"/>
        <w:ind w:left="0"/>
        <w:jc w:val="both"/>
      </w:pPr>
      <w:r>
        <w:rPr>
          <w:rFonts w:ascii="Times New Roman"/>
          <w:b w:val="false"/>
          <w:i w:val="false"/>
          <w:color w:val="000000"/>
          <w:sz w:val="28"/>
        </w:rPr>
        <w:t>
      КЖ/ТҚ/ЖҚҚТҚҚІ жөніндегі бөлімшенің қызметкері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xml:space="preserve">
      КЖ/ТҚҚ туралы </w:t>
      </w:r>
      <w:r>
        <w:rPr>
          <w:rFonts w:ascii="Times New Roman"/>
          <w:b w:val="false"/>
          <w:i w:val="false"/>
          <w:color w:val="000000"/>
          <w:sz w:val="28"/>
        </w:rPr>
        <w:t>Заңның</w:t>
      </w:r>
      <w:r>
        <w:rPr>
          <w:rFonts w:ascii="Times New Roman"/>
          <w:b w:val="false"/>
          <w:i w:val="false"/>
          <w:color w:val="000000"/>
          <w:sz w:val="28"/>
        </w:rPr>
        <w:t xml:space="preserve"> 1-тармақтың 7), 8), 13), 15), 16) және 18) тармақтарында көрсетілген Субъектілердің тиісті қызметінің салаларында кемінде бір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19"/>
    <w:p>
      <w:pPr>
        <w:spacing w:after="0"/>
        <w:ind w:left="0"/>
        <w:jc w:val="both"/>
      </w:pPr>
      <w:r>
        <w:rPr>
          <w:rFonts w:ascii="Times New Roman"/>
          <w:b w:val="false"/>
          <w:i w:val="false"/>
          <w:color w:val="000000"/>
          <w:sz w:val="28"/>
        </w:rPr>
        <w:t>
      10. КЖ/ТҚ/ЖҚҚТҚҚІ мақсатында ішкі бақылауды ұйымдастыру Бағдарламасына сәйкес жауапты лауазымды тұлғаның (қызметкердің), КЖ/ТҚ/ЖҚҚТҚҚІ жөніндегі бөлімше қызметкерлерінің және өз қызметін жеке-дара жүзеге асыратын Субъектілердің функцияларына мыналар кіреді:</w:t>
      </w:r>
    </w:p>
    <w:bookmarkEnd w:id="19"/>
    <w:p>
      <w:pPr>
        <w:spacing w:after="0"/>
        <w:ind w:left="0"/>
        <w:jc w:val="both"/>
      </w:pPr>
      <w:r>
        <w:rPr>
          <w:rFonts w:ascii="Times New Roman"/>
          <w:b w:val="false"/>
          <w:i w:val="false"/>
          <w:color w:val="000000"/>
          <w:sz w:val="28"/>
        </w:rPr>
        <w:t>
      1) ІБҚ-ны әзірлеуді және келісуді, оған өзгерістер және (немесе) толықтырулар енгізуді, сондай-ақ оның іске асырылуы мен сақталуын мониторингтеуді қамтиды;</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 беруді ұйымдастыру және бақылау;</w:t>
      </w:r>
    </w:p>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p>
      <w:pPr>
        <w:spacing w:after="0"/>
        <w:ind w:left="0"/>
        <w:jc w:val="both"/>
      </w:pPr>
      <w:r>
        <w:rPr>
          <w:rFonts w:ascii="Times New Roman"/>
          <w:b w:val="false"/>
          <w:i w:val="false"/>
          <w:color w:val="000000"/>
          <w:sz w:val="28"/>
        </w:rPr>
        <w:t>
      4) клиенттердің операцияларын КЖ/ТҚ/ЖҚҚТҚ заңдастыру типологияларына, схемалары мен тәсілдеріне сәйкес келетін сипаттамалары бар операцияларға күрделі, ерекше ірі операцияларға жатқызу туралы шешімдер қабылдау;</w:t>
      </w:r>
    </w:p>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 салулар жіберу;</w:t>
      </w:r>
    </w:p>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w:t>
      </w:r>
    </w:p>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w:t>
      </w:r>
    </w:p>
    <w:p>
      <w:pPr>
        <w:spacing w:after="0"/>
        <w:ind w:left="0"/>
        <w:jc w:val="both"/>
      </w:pPr>
      <w:r>
        <w:rPr>
          <w:rFonts w:ascii="Times New Roman"/>
          <w:b w:val="false"/>
          <w:i w:val="false"/>
          <w:color w:val="000000"/>
          <w:sz w:val="28"/>
        </w:rPr>
        <w:t>
      12) барлық құжаттар мен мәліметтерді сақтау жөніндегі шараларды қамтамасыз ету;</w:t>
      </w:r>
    </w:p>
    <w:p>
      <w:pPr>
        <w:spacing w:after="0"/>
        <w:ind w:left="0"/>
        <w:jc w:val="both"/>
      </w:pPr>
      <w:r>
        <w:rPr>
          <w:rFonts w:ascii="Times New Roman"/>
          <w:b w:val="false"/>
          <w:i w:val="false"/>
          <w:color w:val="000000"/>
          <w:sz w:val="28"/>
        </w:rPr>
        <w:t>
      13) өз функцияларын жүзеге асыру кезінде алынған мәліметтердің құпиялылығын қамтамасыз ету;</w:t>
      </w:r>
    </w:p>
    <w:p>
      <w:pPr>
        <w:spacing w:after="0"/>
        <w:ind w:left="0"/>
        <w:jc w:val="both"/>
      </w:pPr>
      <w:r>
        <w:rPr>
          <w:rFonts w:ascii="Times New Roman"/>
          <w:b w:val="false"/>
          <w:i w:val="false"/>
          <w:color w:val="000000"/>
          <w:sz w:val="28"/>
        </w:rPr>
        <w:t>
      14) КЖ/ТҚҚ туралы заңнаманың орындалуын бақылауды жүзеге асыру үшін уәкілетті органға ақпарат ұсыну;</w:t>
      </w:r>
    </w:p>
    <w:p>
      <w:pPr>
        <w:spacing w:after="0"/>
        <w:ind w:left="0"/>
        <w:jc w:val="both"/>
      </w:pPr>
      <w:r>
        <w:rPr>
          <w:rFonts w:ascii="Times New Roman"/>
          <w:b w:val="false"/>
          <w:i w:val="false"/>
          <w:color w:val="000000"/>
          <w:sz w:val="28"/>
        </w:rPr>
        <w:t>
      15) уәкілетті органға оның сұрау салуы бойынша ақпарат, мәліметтер мен құжаттар беру.</w:t>
      </w:r>
    </w:p>
    <w:p>
      <w:pPr>
        <w:spacing w:after="0"/>
        <w:ind w:left="0"/>
        <w:jc w:val="both"/>
      </w:pPr>
      <w:r>
        <w:rPr>
          <w:rFonts w:ascii="Times New Roman"/>
          <w:b w:val="false"/>
          <w:i w:val="false"/>
          <w:color w:val="000000"/>
          <w:sz w:val="28"/>
        </w:rPr>
        <w:t>
      Субъект жауапты қызметкерді не КЖ/ТҚ/ЖҚҚТҚҚІ жөніндегі бөлімшенің қызметкерлерін тағайындаған жағдайда, ІБҚ қосымша функцияларды қамтиды:</w:t>
      </w:r>
    </w:p>
    <w:p>
      <w:pPr>
        <w:spacing w:after="0"/>
        <w:ind w:left="0"/>
        <w:jc w:val="both"/>
      </w:pPr>
      <w:r>
        <w:rPr>
          <w:rFonts w:ascii="Times New Roman"/>
          <w:b w:val="false"/>
          <w:i w:val="false"/>
          <w:color w:val="000000"/>
          <w:sz w:val="28"/>
        </w:rPr>
        <w:t>
      1) ІБҚ әзірлеу және келісу, оларға Субъект басшысымен өзгерістер және (немесе) толықтырулар енгізу, сондай-ақ іске асыру және сақтау мониторингі;</w:t>
      </w:r>
    </w:p>
    <w:p>
      <w:pPr>
        <w:spacing w:after="0"/>
        <w:ind w:left="0"/>
        <w:jc w:val="both"/>
      </w:pPr>
      <w:r>
        <w:rPr>
          <w:rFonts w:ascii="Times New Roman"/>
          <w:b w:val="false"/>
          <w:i w:val="false"/>
          <w:color w:val="000000"/>
          <w:sz w:val="28"/>
        </w:rPr>
        <w:t>
      2) клиенттермен іскерлік қатынастарды орнату, жалғастыру не тоқтату туралы шешімдер қабылдау үшін Субъектінің басшысына сұрау салулар жіберу;</w:t>
      </w:r>
    </w:p>
    <w:p>
      <w:pPr>
        <w:spacing w:after="0"/>
        <w:ind w:left="0"/>
        <w:jc w:val="both"/>
      </w:pPr>
      <w:r>
        <w:rPr>
          <w:rFonts w:ascii="Times New Roman"/>
          <w:b w:val="false"/>
          <w:i w:val="false"/>
          <w:color w:val="000000"/>
          <w:sz w:val="28"/>
        </w:rPr>
        <w:t>
      3) анықталған ІБҚ бұзушылықтары туралы Субъект басшысын хабардар ету;</w:t>
      </w:r>
    </w:p>
    <w:p>
      <w:pPr>
        <w:spacing w:after="0"/>
        <w:ind w:left="0"/>
        <w:jc w:val="both"/>
      </w:pPr>
      <w:r>
        <w:rPr>
          <w:rFonts w:ascii="Times New Roman"/>
          <w:b w:val="false"/>
          <w:i w:val="false"/>
          <w:color w:val="000000"/>
          <w:sz w:val="28"/>
        </w:rPr>
        <w:t>
      4) басшыға есептерді қалыптастыру үшін ІБҚ іске асыру нәтижелері және КЖ/ТҚ/ЖҚҚТҚ заңдастыру тәуекелдерін басқару жүйесін жақсарту бойынша ұсынылатын шаралар туралы ақпаратты және КЖ/ТҚ/ЖҚҚТҚҚІ ішкі бақылауды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20"/>
    <w:p>
      <w:pPr>
        <w:spacing w:after="0"/>
        <w:ind w:left="0"/>
        <w:jc w:val="both"/>
      </w:pPr>
      <w:r>
        <w:rPr>
          <w:rFonts w:ascii="Times New Roman"/>
          <w:b w:val="false"/>
          <w:i w:val="false"/>
          <w:color w:val="000000"/>
          <w:sz w:val="28"/>
        </w:rPr>
        <w:t>
      11. Жүктелген функцияларды орындау үшін жауапты қызметкерге және КЖ/ТҚ/ЖҚҚТҚҚІ жөніндегі бөлімшесінің қызметкерлеріне мынадай өкілеттіктер беріледі:</w:t>
      </w:r>
    </w:p>
    <w:bookmarkEnd w:id="20"/>
    <w:p>
      <w:pPr>
        <w:spacing w:after="0"/>
        <w:ind w:left="0"/>
        <w:jc w:val="both"/>
      </w:pPr>
      <w:r>
        <w:rPr>
          <w:rFonts w:ascii="Times New Roman"/>
          <w:b w:val="false"/>
          <w:i w:val="false"/>
          <w:color w:val="000000"/>
          <w:sz w:val="28"/>
        </w:rPr>
        <w:t>
      1) өз функцияларын толық көлемде жүзеге асыруға мүмкіндік беретін шекте Субъектінің барлық үй-жайларына, ақпараттық жүйелерге, телекоммуникация құралдарына, құжаттар мен файлдарға қол жеткізуге рұқсат алу;</w:t>
      </w:r>
    </w:p>
    <w:p>
      <w:pPr>
        <w:spacing w:after="0"/>
        <w:ind w:left="0"/>
        <w:jc w:val="both"/>
      </w:pPr>
      <w:r>
        <w:rPr>
          <w:rFonts w:ascii="Times New Roman"/>
          <w:b w:val="false"/>
          <w:i w:val="false"/>
          <w:color w:val="000000"/>
          <w:sz w:val="28"/>
        </w:rPr>
        <w:t>
      2) өкілеттіктерді жүзеге асыру кезінде алынған мәліметтердің құпиялылығын қамтамасыз етеді;</w:t>
      </w:r>
    </w:p>
    <w:p>
      <w:pPr>
        <w:spacing w:after="0"/>
        <w:ind w:left="0"/>
        <w:jc w:val="both"/>
      </w:pPr>
      <w:r>
        <w:rPr>
          <w:rFonts w:ascii="Times New Roman"/>
          <w:b w:val="false"/>
          <w:i w:val="false"/>
          <w:color w:val="000000"/>
          <w:sz w:val="28"/>
        </w:rPr>
        <w:t>
      3) Субъект бөлімшелерінен алынатын құжаттар мен файлдардың сақталуын қамтамасыз ету;</w:t>
      </w:r>
    </w:p>
    <w:p>
      <w:pPr>
        <w:spacing w:after="0"/>
        <w:ind w:left="0"/>
        <w:jc w:val="both"/>
      </w:pPr>
      <w:r>
        <w:rPr>
          <w:rFonts w:ascii="Times New Roman"/>
          <w:b w:val="false"/>
          <w:i w:val="false"/>
          <w:color w:val="000000"/>
          <w:sz w:val="28"/>
        </w:rPr>
        <w:t>
      4) КЖ/ТҚҚ туралы Қазақстан Республикасы заңнамасының орындалуын бақылауды жүзеге асыру үшін тиісті мемлекеттік органдарға ақпарат береді;</w:t>
      </w:r>
    </w:p>
    <w:p>
      <w:pPr>
        <w:spacing w:after="0"/>
        <w:ind w:left="0"/>
        <w:jc w:val="both"/>
      </w:pPr>
      <w:r>
        <w:rPr>
          <w:rFonts w:ascii="Times New Roman"/>
          <w:b w:val="false"/>
          <w:i w:val="false"/>
          <w:color w:val="000000"/>
          <w:sz w:val="28"/>
        </w:rPr>
        <w:t xml:space="preserve">
      5) КЖ/ТҚҚ туралы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сұрау салуы бойынша қажетті ақпаратты, мәліметтер мен құжаттарды ұсынады.</w:t>
      </w:r>
    </w:p>
    <w:p>
      <w:pPr>
        <w:spacing w:after="0"/>
        <w:ind w:left="0"/>
        <w:jc w:val="both"/>
      </w:pPr>
      <w:r>
        <w:rPr>
          <w:rFonts w:ascii="Times New Roman"/>
          <w:b w:val="false"/>
          <w:i w:val="false"/>
          <w:color w:val="000000"/>
          <w:sz w:val="28"/>
        </w:rPr>
        <w:t>
      Субъектілерге КЖ/ТҚ/ЖҚҚТҚҚІ бойынша жауапты қызметкердің немесе бөлімшенің қосымша функцияларын және өкілеттіктерін қосуға рұқсат етіледі.</w:t>
      </w:r>
    </w:p>
    <w:p>
      <w:pPr>
        <w:spacing w:after="0"/>
        <w:ind w:left="0"/>
        <w:jc w:val="both"/>
      </w:pPr>
      <w:r>
        <w:rPr>
          <w:rFonts w:ascii="Times New Roman"/>
          <w:b w:val="false"/>
          <w:i w:val="false"/>
          <w:color w:val="000000"/>
          <w:sz w:val="28"/>
        </w:rPr>
        <w:t xml:space="preserve">
      КЖ/ТҚҚ туралы Заңның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КЖ/ТҚ/ЖҚҚТҚҚІ жөніндегі шаралар туралы хабарлауға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21"/>
    <w:p>
      <w:pPr>
        <w:spacing w:after="0"/>
        <w:ind w:left="0"/>
        <w:jc w:val="both"/>
      </w:pPr>
      <w:r>
        <w:rPr>
          <w:rFonts w:ascii="Times New Roman"/>
          <w:b w:val="false"/>
          <w:i w:val="false"/>
          <w:color w:val="000000"/>
          <w:sz w:val="28"/>
        </w:rPr>
        <w:t xml:space="preserve">
      12. Филиалдарда, өкілдіктерде және өзге де оқшауланған құрылымдық бөлімшелерде осы Талаптардың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11-тармақтарында</w:t>
      </w:r>
      <w:r>
        <w:rPr>
          <w:rFonts w:ascii="Times New Roman"/>
          <w:b w:val="false"/>
          <w:i w:val="false"/>
          <w:color w:val="000000"/>
          <w:sz w:val="28"/>
        </w:rPr>
        <w:t xml:space="preserve"> көзделген функциялар мен өкілеттіктер толық немесе ішінара жүктелген қызметкерлер болған кезде мұндай қызметкерлердің КЖ/ТҚ/ЖҚҚТҚҚІ мәселелері бойынша қызметін үйлестіруді жауапты қызметкер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22"/>
    <w:p>
      <w:pPr>
        <w:spacing w:after="0"/>
        <w:ind w:left="0"/>
        <w:jc w:val="both"/>
      </w:pPr>
      <w:r>
        <w:rPr>
          <w:rFonts w:ascii="Times New Roman"/>
          <w:b w:val="false"/>
          <w:i w:val="false"/>
          <w:color w:val="000000"/>
          <w:sz w:val="28"/>
        </w:rPr>
        <w:t xml:space="preserve">
      13. Осы Талаптардың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жауапты қызметкерге, сондай-ақ КЖ/ТҚ/ЖҚҚТҚҚІ жөніндегі бөлімше қызметкерлеріне жүктелген функциялар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үйлеспейді.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23"/>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көрсетілген қызметтерді қылмыстық мақсаттарда пайдалану тәуекелдерін ескеретін, КЖ/ТҚ/ЖҚҚТҚ заңдастыру тәуекелдерін (тәуекелдің төмен, жоғары деңгейлері) басқару бағдарламасы</w:t>
      </w:r>
    </w:p>
    <w:bookmarkEnd w:id="23"/>
    <w:p>
      <w:pPr>
        <w:spacing w:after="0"/>
        <w:ind w:left="0"/>
        <w:jc w:val="both"/>
      </w:pPr>
      <w:r>
        <w:rPr>
          <w:rFonts w:ascii="Times New Roman"/>
          <w:b w:val="false"/>
          <w:i w:val="false"/>
          <w:color w:val="ff0000"/>
          <w:sz w:val="28"/>
        </w:rPr>
        <w:t xml:space="preserve">
      Ескерту. 3-тараудың тақырыбы жаңа редакцияда - ҚР Қаржылық мониторинг агенттігі Төрағасының 07.09.2022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 w:id="24"/>
    <w:p>
      <w:pPr>
        <w:spacing w:after="0"/>
        <w:ind w:left="0"/>
        <w:jc w:val="both"/>
      </w:pPr>
      <w:r>
        <w:rPr>
          <w:rFonts w:ascii="Times New Roman"/>
          <w:b w:val="false"/>
          <w:i w:val="false"/>
          <w:color w:val="000000"/>
          <w:sz w:val="28"/>
        </w:rPr>
        <w:t>
      14. КЖ/ТҚ/ЖҚҚТҚ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bookmarkEnd w:id="24"/>
    <w:p>
      <w:pPr>
        <w:spacing w:after="0"/>
        <w:ind w:left="0"/>
        <w:jc w:val="both"/>
      </w:pPr>
      <w:r>
        <w:rPr>
          <w:rFonts w:ascii="Times New Roman"/>
          <w:b w:val="false"/>
          <w:i w:val="false"/>
          <w:color w:val="000000"/>
          <w:sz w:val="28"/>
        </w:rPr>
        <w:t>
      КЖ/ТҚ/ЖҚҚТҚ заңдастыру тәуекелдерін басқару бағдарламасы мыналарды қамтиды, бірақ онымен шектелмейді:</w:t>
      </w:r>
    </w:p>
    <w:p>
      <w:pPr>
        <w:spacing w:after="0"/>
        <w:ind w:left="0"/>
        <w:jc w:val="both"/>
      </w:pPr>
      <w:r>
        <w:rPr>
          <w:rFonts w:ascii="Times New Roman"/>
          <w:b w:val="false"/>
          <w:i w:val="false"/>
          <w:color w:val="000000"/>
          <w:sz w:val="28"/>
        </w:rPr>
        <w:t>
      1) субъектінің КЖ/ТҚ/ЖҚҚТҚ заңдастыру тәуекелдерін басқаруды ұйымдастыру тәртібі, оның ішінде оның құрылымдық бөлімшелері (бар болса) бөлінісінде;</w:t>
      </w:r>
    </w:p>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КЖ/ТҚ/ЖҚҚТҚ заңдастыру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 заңдастыру тәуекелдерін бағалау әдістемесін;</w:t>
      </w:r>
    </w:p>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заңдастыру тәуекелдеріне ұшырау дәрежесіне тұрақты мониторингті, талдауды және бақылауды жүзеге асыру тәртібі;</w:t>
      </w:r>
    </w:p>
    <w:p>
      <w:pPr>
        <w:spacing w:after="0"/>
        <w:ind w:left="0"/>
        <w:jc w:val="both"/>
      </w:pPr>
      <w:r>
        <w:rPr>
          <w:rFonts w:ascii="Times New Roman"/>
          <w:b w:val="false"/>
          <w:i w:val="false"/>
          <w:color w:val="000000"/>
          <w:sz w:val="28"/>
        </w:rPr>
        <w:t>
      4) клиенттердің тәуекелдер деңгейлерін қайта қарау үшін беру тәртібін, мерзімдері мен негіздерін қамтиды.</w:t>
      </w:r>
    </w:p>
    <w:p>
      <w:pPr>
        <w:spacing w:after="0"/>
        <w:ind w:left="0"/>
        <w:jc w:val="both"/>
      </w:pPr>
      <w:r>
        <w:rPr>
          <w:rFonts w:ascii="Times New Roman"/>
          <w:b w:val="false"/>
          <w:i w:val="false"/>
          <w:color w:val="000000"/>
          <w:sz w:val="28"/>
        </w:rPr>
        <w:t>
      Субъектілер Субъектілер қызметтерінің (өнімдерінің) КЖ/ТҚ/ЖҚҚТҚ заңдастыру тәуекелдерінінің ұшырау дәрежесін бағалауды КЖ/ТҚ/ЖҚҚТҚ заңдастыру тәуекелдерінің есебіндегі ақпаратты және ең аз дегенде мынадай тәуекелдердің ерекше санаттарын ескере отырып жүзеге асырады: клиенттердің типі бойынша тәуекел, елдік (географиялық) тәуекел, көрсетілетін қызметтің (өнімдердің) тәуекелі және (немесе) оны ұсыну тәсілі.</w:t>
      </w:r>
    </w:p>
    <w:p>
      <w:pPr>
        <w:spacing w:after="0"/>
        <w:ind w:left="0"/>
        <w:jc w:val="both"/>
      </w:pPr>
      <w:r>
        <w:rPr>
          <w:rFonts w:ascii="Times New Roman"/>
          <w:b w:val="false"/>
          <w:i w:val="false"/>
          <w:color w:val="000000"/>
          <w:sz w:val="28"/>
        </w:rPr>
        <w:t>
      Субъектілер қызметтерінің (өнімдерінің) КЖ/ТҚ/ЖҚҚТҚ заңдастыру тәуекелдеріне ұшырау дәрежесін бағалау клиенттердің операцияларын сәйкестендіру және мониторингілеу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p>
      <w:pPr>
        <w:spacing w:after="0"/>
        <w:ind w:left="0"/>
        <w:jc w:val="both"/>
      </w:pPr>
      <w:r>
        <w:rPr>
          <w:rFonts w:ascii="Times New Roman"/>
          <w:b w:val="false"/>
          <w:i w:val="false"/>
          <w:color w:val="000000"/>
          <w:sz w:val="28"/>
        </w:rPr>
        <w:t>
      Тәуекелдерді бағалау нәтижелері уәкілетті органның және Субъектілер мүшелері болып табылатын коммерциялық емес ұйымдардың талап етуі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25"/>
    <w:p>
      <w:pPr>
        <w:spacing w:after="0"/>
        <w:ind w:left="0"/>
        <w:jc w:val="both"/>
      </w:pPr>
      <w:r>
        <w:rPr>
          <w:rFonts w:ascii="Times New Roman"/>
          <w:b w:val="false"/>
          <w:i w:val="false"/>
          <w:color w:val="000000"/>
          <w:sz w:val="28"/>
        </w:rPr>
        <w:t>
      15. Мәртебесі және (немесе) қызметі КЖ/ТҚ/ЖҚҚТҚ заңдастыру тәуекелін арттыратын клиенттердің түрлеріне жатады, бірақ олармен шектелмейді:</w:t>
      </w:r>
    </w:p>
    <w:bookmarkEnd w:id="25"/>
    <w:p>
      <w:pPr>
        <w:spacing w:after="0"/>
        <w:ind w:left="0"/>
        <w:jc w:val="both"/>
      </w:pPr>
      <w:r>
        <w:rPr>
          <w:rFonts w:ascii="Times New Roman"/>
          <w:b w:val="false"/>
          <w:i w:val="false"/>
          <w:color w:val="000000"/>
          <w:sz w:val="28"/>
        </w:rPr>
        <w:t>
      1) жария лауазымды тұлғалар, олардың жұбайлары мен жақын туыстары, сондай-ақ аталған адамдар бенефициарлық иеленушілері болып табылатын заңды тұлғалар;</w:t>
      </w:r>
    </w:p>
    <w:p>
      <w:pPr>
        <w:spacing w:after="0"/>
        <w:ind w:left="0"/>
        <w:jc w:val="both"/>
      </w:pPr>
      <w:r>
        <w:rPr>
          <w:rFonts w:ascii="Times New Roman"/>
          <w:b w:val="false"/>
          <w:i w:val="false"/>
          <w:color w:val="000000"/>
          <w:sz w:val="28"/>
        </w:rPr>
        <w:t>
      2) азаматтығы жоқ адамдар;</w:t>
      </w:r>
    </w:p>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 Тізім және тізбелер уәкілетті мемлекеттік органның ресми интернет-ресурсында орналастырылады.</w:t>
      </w:r>
    </w:p>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ұсынады;</w:t>
      </w:r>
    </w:p>
    <w:p>
      <w:pPr>
        <w:spacing w:after="0"/>
        <w:ind w:left="0"/>
        <w:jc w:val="both"/>
      </w:pPr>
      <w:r>
        <w:rPr>
          <w:rFonts w:ascii="Times New Roman"/>
          <w:b w:val="false"/>
          <w:i w:val="false"/>
          <w:color w:val="000000"/>
          <w:sz w:val="28"/>
        </w:rPr>
        <w:t>
      9) өзіне қатысты Субъект бұрын күдік келтірген клиент;</w:t>
      </w:r>
    </w:p>
    <w:p>
      <w:pPr>
        <w:spacing w:after="0"/>
        <w:ind w:left="0"/>
        <w:jc w:val="both"/>
      </w:pPr>
      <w:r>
        <w:rPr>
          <w:rFonts w:ascii="Times New Roman"/>
          <w:b w:val="false"/>
          <w:i w:val="false"/>
          <w:color w:val="000000"/>
          <w:sz w:val="28"/>
        </w:rPr>
        <w:t>
      10) клиент (оның өкілі) және бенефициарлық меншік иесі КЖ/ТҚҚ туралы заңда көзделген клиентті (оның өкілін) және бенефициарлық меншік иесін тиісінше тексеру рәсімдерінен жалтаруға бағытталған іс-әрекеттерді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26"/>
    <w:p>
      <w:pPr>
        <w:spacing w:after="0"/>
        <w:ind w:left="0"/>
        <w:jc w:val="both"/>
      </w:pPr>
      <w:r>
        <w:rPr>
          <w:rFonts w:ascii="Times New Roman"/>
          <w:b w:val="false"/>
          <w:i w:val="false"/>
          <w:color w:val="000000"/>
          <w:sz w:val="28"/>
        </w:rPr>
        <w:t>
      16. Мәртебесі және (немесе) қызметі КЖ/ТҚ/ЖҚҚТҚ заңдастыру тәуекелін төмендететін клиенттердің түрлері мыналарды қамтиды, бірақ олармен шектелмейді:</w:t>
      </w:r>
    </w:p>
    <w:bookmarkEnd w:id="26"/>
    <w:p>
      <w:pPr>
        <w:spacing w:after="0"/>
        <w:ind w:left="0"/>
        <w:jc w:val="both"/>
      </w:pPr>
      <w:r>
        <w:rPr>
          <w:rFonts w:ascii="Times New Roman"/>
          <w:b w:val="false"/>
          <w:i w:val="false"/>
          <w:color w:val="000000"/>
          <w:sz w:val="28"/>
        </w:rPr>
        <w:t>
      1) Қазақстан Республикасының мемлекеттік органдары, сондай-ақ мемлекеттік органдардың бақылауындағы заңды тұлғалар;</w:t>
      </w:r>
    </w:p>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p>
      <w:pPr>
        <w:spacing w:after="0"/>
        <w:ind w:left="0"/>
        <w:jc w:val="both"/>
      </w:pPr>
      <w:r>
        <w:rPr>
          <w:rFonts w:ascii="Times New Roman"/>
          <w:b w:val="false"/>
          <w:i w:val="false"/>
          <w:color w:val="000000"/>
          <w:sz w:val="28"/>
        </w:rPr>
        <w:t xml:space="preserve">
      4) осы Талаптардың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олардың филиалдары мен өкілдіктері.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27"/>
    <w:p>
      <w:pPr>
        <w:spacing w:after="0"/>
        <w:ind w:left="0"/>
        <w:jc w:val="both"/>
      </w:pPr>
      <w:r>
        <w:rPr>
          <w:rFonts w:ascii="Times New Roman"/>
          <w:b w:val="false"/>
          <w:i w:val="false"/>
          <w:color w:val="000000"/>
          <w:sz w:val="28"/>
        </w:rPr>
        <w:t>
      17.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27"/>
    <w:p>
      <w:pPr>
        <w:spacing w:after="0"/>
        <w:ind w:left="0"/>
        <w:jc w:val="both"/>
      </w:pPr>
      <w:r>
        <w:rPr>
          <w:rFonts w:ascii="Times New Roman"/>
          <w:b w:val="false"/>
          <w:i w:val="false"/>
          <w:color w:val="000000"/>
          <w:sz w:val="28"/>
        </w:rPr>
        <w:t>
      Операциялары КЖ/ТҚ/ЖҚҚТҚ заңдастыру тәуекелін арттыратын шет мемлекеттер мыналарды қамтиды, бірақ олармен шектелмейді:</w:t>
      </w:r>
    </w:p>
    <w:p>
      <w:pPr>
        <w:spacing w:after="0"/>
        <w:ind w:left="0"/>
        <w:jc w:val="both"/>
      </w:pPr>
      <w:r>
        <w:rPr>
          <w:rFonts w:ascii="Times New Roman"/>
          <w:b w:val="false"/>
          <w:i w:val="false"/>
          <w:color w:val="000000"/>
          <w:sz w:val="28"/>
        </w:rPr>
        <w:t>
      қаржы мониторингі жөніндегі уәкіл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Біріккен Ұлттар Ұйымы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 Басқармасының 2020 жылы 24 ақпанда № 8 қаулысымен белгіленген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тізбесіне (Нормативтік құқықтық актілерді мемлекеттік тіркеу тізілімінде № 20095 тіркелген) енгізілген шет мемлекеттер (аумақтар);</w:t>
      </w:r>
    </w:p>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негізінде КЖ/ТҚ/ЖҚҚТҚ заңдастырудың жоғары тәуекелін білдіретін Субъектілер ретінде айқындалған шет мемлекеттер (аумақтар).</w:t>
      </w:r>
    </w:p>
    <w:p>
      <w:pPr>
        <w:spacing w:after="0"/>
        <w:ind w:left="0"/>
        <w:jc w:val="both"/>
      </w:pPr>
      <w:r>
        <w:rPr>
          <w:rFonts w:ascii="Times New Roman"/>
          <w:b w:val="false"/>
          <w:i w:val="false"/>
          <w:color w:val="000000"/>
          <w:sz w:val="28"/>
        </w:rPr>
        <w:t>
      Біріккен Ұлттар Ұйымының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28"/>
    <w:p>
      <w:pPr>
        <w:spacing w:after="0"/>
        <w:ind w:left="0"/>
        <w:jc w:val="both"/>
      </w:pPr>
      <w:r>
        <w:rPr>
          <w:rFonts w:ascii="Times New Roman"/>
          <w:b w:val="false"/>
          <w:i w:val="false"/>
          <w:color w:val="000000"/>
          <w:sz w:val="28"/>
        </w:rPr>
        <w:t>
      18. Операциялары КЖ/ТҚ/ЖҚҚТҚ заңдастыру тәуекелін төмендететін шетел мемлекеттері мыналарды қамтиды, бірақ олармен шектелмейді:</w:t>
      </w:r>
    </w:p>
    <w:bookmarkEnd w:id="28"/>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КЖ/ТҚҚ тиімді жүйесі бар шет мемлекеттер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29"/>
    <w:p>
      <w:pPr>
        <w:spacing w:after="0"/>
        <w:ind w:left="0"/>
        <w:jc w:val="both"/>
      </w:pPr>
      <w:r>
        <w:rPr>
          <w:rFonts w:ascii="Times New Roman"/>
          <w:b w:val="false"/>
          <w:i w:val="false"/>
          <w:color w:val="000000"/>
          <w:sz w:val="28"/>
        </w:rPr>
        <w:t>
      19. КЖ/ТҚ/ЖҚҚТҚ заңдастыру тәуекелін арттыратын Субъектілердің қызметтеріне (өнімдеріне) мыналар кіреді, бірақ олармен шектелмейді:</w:t>
      </w:r>
    </w:p>
    <w:bookmarkEnd w:id="29"/>
    <w:p>
      <w:pPr>
        <w:spacing w:after="0"/>
        <w:ind w:left="0"/>
        <w:jc w:val="both"/>
      </w:pPr>
      <w:r>
        <w:rPr>
          <w:rFonts w:ascii="Times New Roman"/>
          <w:b w:val="false"/>
          <w:i w:val="false"/>
          <w:color w:val="000000"/>
          <w:sz w:val="28"/>
        </w:rPr>
        <w:t>
      шекті мәннен асатын ақшамен және (немесе) өзге мүлікпен операция;</w:t>
      </w:r>
    </w:p>
    <w:p>
      <w:pPr>
        <w:spacing w:after="0"/>
        <w:ind w:left="0"/>
        <w:jc w:val="both"/>
      </w:pPr>
      <w:r>
        <w:rPr>
          <w:rFonts w:ascii="Times New Roman"/>
          <w:b w:val="false"/>
          <w:i w:val="false"/>
          <w:color w:val="000000"/>
          <w:sz w:val="28"/>
        </w:rPr>
        <w:t>
      клиенттің ақы төлеудің шарттық талаптарын орындамауы, соның нәтижесінде лизинг алушының атынан төлемдерді жүйелі түрде, яғни жыл ішінде қатарынан екі және одан да көп рет лизингтік мәміленің қатысушысы (кепілгер, кепіл беруші) болып табылмайтын басқа жеке немесе заңды тұлға жүзеге асырады;</w:t>
      </w:r>
    </w:p>
    <w:p>
      <w:pPr>
        <w:spacing w:after="0"/>
        <w:ind w:left="0"/>
        <w:jc w:val="both"/>
      </w:pPr>
      <w:r>
        <w:rPr>
          <w:rFonts w:ascii="Times New Roman"/>
          <w:b w:val="false"/>
          <w:i w:val="false"/>
          <w:color w:val="000000"/>
          <w:sz w:val="28"/>
        </w:rPr>
        <w:t>
      клиенттің лизинг заты үшін үлкен аванстық төлемді тиісті себепсіз ұсынуы, бірақ лизинг беруші талап етпейді;</w:t>
      </w:r>
    </w:p>
    <w:p>
      <w:pPr>
        <w:spacing w:after="0"/>
        <w:ind w:left="0"/>
        <w:jc w:val="both"/>
      </w:pPr>
      <w:r>
        <w:rPr>
          <w:rFonts w:ascii="Times New Roman"/>
          <w:b w:val="false"/>
          <w:i w:val="false"/>
          <w:color w:val="000000"/>
          <w:sz w:val="28"/>
        </w:rPr>
        <w:t>
      клиенттің сатып алынатын тауардың құндылығына, оның мөлшеріне, салмағына және табиғи ерекшеліктеріне назар аудармай, бағалы металдар мен асыл тастарды, олардан жасалған зергерлік бұйымдарды сатып алуы;</w:t>
      </w:r>
    </w:p>
    <w:p>
      <w:pPr>
        <w:spacing w:after="0"/>
        <w:ind w:left="0"/>
        <w:jc w:val="both"/>
      </w:pPr>
      <w:r>
        <w:rPr>
          <w:rFonts w:ascii="Times New Roman"/>
          <w:b w:val="false"/>
          <w:i w:val="false"/>
          <w:color w:val="000000"/>
          <w:sz w:val="28"/>
        </w:rPr>
        <w:t>
      клиенттің Кимберлий процесінің мерзімі өткен сертификатын ұсынуы;</w:t>
      </w:r>
    </w:p>
    <w:p>
      <w:pPr>
        <w:spacing w:after="0"/>
        <w:ind w:left="0"/>
        <w:jc w:val="both"/>
      </w:pPr>
      <w:r>
        <w:rPr>
          <w:rFonts w:ascii="Times New Roman"/>
          <w:b w:val="false"/>
          <w:i w:val="false"/>
          <w:color w:val="000000"/>
          <w:sz w:val="28"/>
        </w:rPr>
        <w:t>
      клиенттің бағалы металдардан және (немесе) асыл тастардан жасалған бірнеше зергерлік бұйымдарды (бір үлгідегі бұйымдарды) және (немесе) сертификатталған асыл тастарды жүйелі түрде сатып алуы;</w:t>
      </w:r>
    </w:p>
    <w:p>
      <w:pPr>
        <w:spacing w:after="0"/>
        <w:ind w:left="0"/>
        <w:jc w:val="both"/>
      </w:pPr>
      <w:r>
        <w:rPr>
          <w:rFonts w:ascii="Times New Roman"/>
          <w:b w:val="false"/>
          <w:i w:val="false"/>
          <w:color w:val="000000"/>
          <w:sz w:val="28"/>
        </w:rPr>
        <w:t>
      өткізілген бағалы металдар мен асыл тастар, олардан жасалған зергерлік бұйымдар үшін үшінші тұлғалардың шоттарына ақша аударуды талап етеді;</w:t>
      </w:r>
    </w:p>
    <w:p>
      <w:pPr>
        <w:spacing w:after="0"/>
        <w:ind w:left="0"/>
        <w:jc w:val="both"/>
      </w:pPr>
      <w:r>
        <w:rPr>
          <w:rFonts w:ascii="Times New Roman"/>
          <w:b w:val="false"/>
          <w:i w:val="false"/>
          <w:color w:val="000000"/>
          <w:sz w:val="28"/>
        </w:rPr>
        <w:t>
      лизинг нысанасын қаржыландыру үшін жүгінетін клиенттің өтініші лизинг нысанасын пайдалану ниетіне қатысты немесе клиенттің іскерлік белсенділігіне қатысты (лизинг алушының қызмет түрі мен лизинг мәмілесі арасындағы айқын сәйкессіздік) негізді болып көрінбейді;</w:t>
      </w:r>
    </w:p>
    <w:p>
      <w:pPr>
        <w:spacing w:after="0"/>
        <w:ind w:left="0"/>
        <w:jc w:val="both"/>
      </w:pPr>
      <w:r>
        <w:rPr>
          <w:rFonts w:ascii="Times New Roman"/>
          <w:b w:val="false"/>
          <w:i w:val="false"/>
          <w:color w:val="000000"/>
          <w:sz w:val="28"/>
        </w:rPr>
        <w:t>
      клиентпен іскерлік қатынастар ерекше жағдайларда жүзеге асырылады (мысалы, Субъект пен клиент арасындағы түсініксіз географиялық қашықтық);</w:t>
      </w:r>
    </w:p>
    <w:p>
      <w:pPr>
        <w:spacing w:after="0"/>
        <w:ind w:left="0"/>
        <w:jc w:val="both"/>
      </w:pPr>
      <w:r>
        <w:rPr>
          <w:rFonts w:ascii="Times New Roman"/>
          <w:b w:val="false"/>
          <w:i w:val="false"/>
          <w:color w:val="000000"/>
          <w:sz w:val="28"/>
        </w:rPr>
        <w:t>
      белгісіз немесе байланысты емес үшінші тұлғалардың атынан немесе пайдасына операция жасау;</w:t>
      </w:r>
    </w:p>
    <w:p>
      <w:pPr>
        <w:spacing w:after="0"/>
        <w:ind w:left="0"/>
        <w:jc w:val="both"/>
      </w:pPr>
      <w:r>
        <w:rPr>
          <w:rFonts w:ascii="Times New Roman"/>
          <w:b w:val="false"/>
          <w:i w:val="false"/>
          <w:color w:val="000000"/>
          <w:sz w:val="28"/>
        </w:rPr>
        <w:t>
      қолма-қол есеп айырысуды қоса алғанда, анонимдік банк шоттарына немесе анонимдік, ойдан шығарылған есімдерді пайдалануға байланысты операциялар жасау;</w:t>
      </w:r>
    </w:p>
    <w:p>
      <w:pPr>
        <w:spacing w:after="0"/>
        <w:ind w:left="0"/>
        <w:jc w:val="both"/>
      </w:pPr>
      <w:r>
        <w:rPr>
          <w:rFonts w:ascii="Times New Roman"/>
          <w:b w:val="false"/>
          <w:i w:val="false"/>
          <w:color w:val="000000"/>
          <w:sz w:val="28"/>
        </w:rPr>
        <w:t>
      экономикалық мағынасы немесе құқықтық мақсаты жоқ операцияларды жасау;</w:t>
      </w:r>
    </w:p>
    <w:p>
      <w:pPr>
        <w:spacing w:after="0"/>
        <w:ind w:left="0"/>
        <w:jc w:val="both"/>
      </w:pPr>
      <w:r>
        <w:rPr>
          <w:rFonts w:ascii="Times New Roman"/>
          <w:b w:val="false"/>
          <w:i w:val="false"/>
          <w:color w:val="000000"/>
          <w:sz w:val="28"/>
        </w:rPr>
        <w:t>
      клиенттің өзіне тән емес жиілікпен немесе осы клиент үшін ерекше ірі сомаға операциялар жасауы.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30"/>
    <w:p>
      <w:pPr>
        <w:spacing w:after="0"/>
        <w:ind w:left="0"/>
        <w:jc w:val="both"/>
      </w:pPr>
      <w:r>
        <w:rPr>
          <w:rFonts w:ascii="Times New Roman"/>
          <w:b w:val="false"/>
          <w:i w:val="false"/>
          <w:color w:val="000000"/>
          <w:sz w:val="28"/>
        </w:rPr>
        <w:t>
      20. КЖ/ТҚ/ЖҚҚТҚ заңдастыру тәуекелін арттыратын өнімді (қызметті) ұсыну тәсілдері мыналарды қамтиды, бірақ олармен шектелмейді:</w:t>
      </w:r>
    </w:p>
    <w:bookmarkEnd w:id="30"/>
    <w:p>
      <w:pPr>
        <w:spacing w:after="0"/>
        <w:ind w:left="0"/>
        <w:jc w:val="both"/>
      </w:pPr>
      <w:r>
        <w:rPr>
          <w:rFonts w:ascii="Times New Roman"/>
          <w:b w:val="false"/>
          <w:i w:val="false"/>
          <w:color w:val="000000"/>
          <w:sz w:val="28"/>
        </w:rPr>
        <w:t>
      клиенттің (оның өкілінің) жеке қатысуынсыз операцияны жүзеге асыру;</w:t>
      </w:r>
    </w:p>
    <w:p>
      <w:pPr>
        <w:spacing w:after="0"/>
        <w:ind w:left="0"/>
        <w:jc w:val="both"/>
      </w:pPr>
      <w:r>
        <w:rPr>
          <w:rFonts w:ascii="Times New Roman"/>
          <w:b w:val="false"/>
          <w:i w:val="false"/>
          <w:color w:val="000000"/>
          <w:sz w:val="28"/>
        </w:rPr>
        <w:t>
      клиентке (оның өкіліне) қатысты клиентті (оның өкілін) және бенефициарлық меншік иесін тиісті тексеру шараларын қолдану үшін үшінші тараптардың қызметтерін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31"/>
    <w:p>
      <w:pPr>
        <w:spacing w:after="0"/>
        <w:ind w:left="0"/>
        <w:jc w:val="both"/>
      </w:pPr>
      <w:r>
        <w:rPr>
          <w:rFonts w:ascii="Times New Roman"/>
          <w:b w:val="false"/>
          <w:i w:val="false"/>
          <w:color w:val="000000"/>
          <w:sz w:val="28"/>
        </w:rPr>
        <w:t>
      21. КЖ/ТҚ/ЖҚҚТҚ заңдастыру тәуекелін төмендететін өнімді (қызметті) ұсыну тәсілдері мыналарды қамтиды, бірақ олармен шектелмейді:</w:t>
      </w:r>
    </w:p>
    <w:bookmarkEnd w:id="31"/>
    <w:p>
      <w:pPr>
        <w:spacing w:after="0"/>
        <w:ind w:left="0"/>
        <w:jc w:val="both"/>
      </w:pPr>
      <w:r>
        <w:rPr>
          <w:rFonts w:ascii="Times New Roman"/>
          <w:b w:val="false"/>
          <w:i w:val="false"/>
          <w:color w:val="000000"/>
          <w:sz w:val="28"/>
        </w:rPr>
        <w:t>
      клиенттің жеке қатысуымен операцияны жүзеге асыру.</w:t>
      </w:r>
    </w:p>
    <w:p>
      <w:pPr>
        <w:spacing w:after="0"/>
        <w:ind w:left="0"/>
        <w:jc w:val="both"/>
      </w:pPr>
      <w:r>
        <w:rPr>
          <w:rFonts w:ascii="Times New Roman"/>
          <w:b w:val="false"/>
          <w:i w:val="false"/>
          <w:color w:val="000000"/>
          <w:sz w:val="28"/>
        </w:rPr>
        <w:t>
      Субъектілердің уәкілетті органмен келісім бойынша қосымша тәуекел факторларын енгізуіне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32"/>
    <w:p>
      <w:pPr>
        <w:spacing w:after="0"/>
        <w:ind w:left="0"/>
        <w:jc w:val="both"/>
      </w:pPr>
      <w:r>
        <w:rPr>
          <w:rFonts w:ascii="Times New Roman"/>
          <w:b w:val="false"/>
          <w:i w:val="false"/>
          <w:color w:val="000000"/>
          <w:sz w:val="28"/>
        </w:rPr>
        <w:t xml:space="preserve">
      22. КЖ/ТҚ/ЖҚҚТҚ заңдастыру тәуекелдерін басқару бағдарламасын іске асыру шеңберінде Субъектілер осы Талаптардың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bookmarkEnd w:id="32"/>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бар клиент (клиенттер) туралы мәліметтерді талдау нәтижелері бойынша белгілейді және төмен және жоғары деген екі деңгейден кем емес тәуекел деңгейін айқындау шәкілі бойынша бағаланады.</w:t>
      </w:r>
    </w:p>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33"/>
    <w:p>
      <w:pPr>
        <w:spacing w:after="0"/>
        <w:ind w:left="0"/>
        <w:jc w:val="both"/>
      </w:pPr>
      <w:r>
        <w:rPr>
          <w:rFonts w:ascii="Times New Roman"/>
          <w:b w:val="false"/>
          <w:i w:val="false"/>
          <w:color w:val="000000"/>
          <w:sz w:val="28"/>
        </w:rPr>
        <w:t>
      23. Субъектілер КЖ/ТҚ/ЖҚҚТҚ заңдастыру тәуекелдерін анықтайды және бағалайды:</w:t>
      </w:r>
    </w:p>
    <w:bookmarkEnd w:id="33"/>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34"/>
    <w:p>
      <w:pPr>
        <w:spacing w:after="0"/>
        <w:ind w:left="0"/>
        <w:jc w:val="left"/>
      </w:pPr>
      <w:r>
        <w:rPr>
          <w:rFonts w:ascii="Times New Roman"/>
          <w:b/>
          <w:i w:val="false"/>
          <w:color w:val="000000"/>
        </w:rPr>
        <w:t xml:space="preserve"> 4-тарау. Клиенттерді сәйкестендіру бағдарламасы</w:t>
      </w:r>
    </w:p>
    <w:bookmarkEnd w:id="34"/>
    <w:bookmarkStart w:name="z104" w:id="35"/>
    <w:p>
      <w:pPr>
        <w:spacing w:after="0"/>
        <w:ind w:left="0"/>
        <w:jc w:val="both"/>
      </w:pPr>
      <w:r>
        <w:rPr>
          <w:rFonts w:ascii="Times New Roman"/>
          <w:b w:val="false"/>
          <w:i w:val="false"/>
          <w:color w:val="000000"/>
          <w:sz w:val="28"/>
        </w:rPr>
        <w:t>
      24. Клиентті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клиент және олардың өкілдері туралы заңда көзделген өзге де мәліметтерді алу және тіркеу жөніндегі іс-шараларды жүргізуінен тұрады, бірақ шектелмейді:</w:t>
      </w:r>
    </w:p>
    <w:bookmarkEnd w:id="35"/>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p>
      <w:pPr>
        <w:spacing w:after="0"/>
        <w:ind w:left="0"/>
        <w:jc w:val="both"/>
      </w:pPr>
      <w:r>
        <w:rPr>
          <w:rFonts w:ascii="Times New Roman"/>
          <w:b w:val="false"/>
          <w:i w:val="false"/>
          <w:color w:val="000000"/>
          <w:sz w:val="28"/>
        </w:rPr>
        <w:t>
      3) Субъектінің қызмет көрсетудегі немесе қызмет көрсетуге қабылданатын жеке тұлғалардың, сондай-ақ аталған тұлғалар бенефициарлық меншік иелері болып табылатын клиенттердің заңды тұлғалары арасынан жария лауазымды тұлғаларын, олардың жұбайларын (зайыптарын) және жақын туыстарын анықтауға және осындай клиенттерді (ұйымның басшы қызметкерінің жазбаша рұқсатын ала отырып) қызмет көрсетуге қабылдауға бағытталған шаралардың сипаттамасы;</w:t>
      </w:r>
    </w:p>
    <w:p>
      <w:pPr>
        <w:spacing w:after="0"/>
        <w:ind w:left="0"/>
        <w:jc w:val="both"/>
      </w:pPr>
      <w:r>
        <w:rPr>
          <w:rFonts w:ascii="Times New Roman"/>
          <w:b w:val="false"/>
          <w:i w:val="false"/>
          <w:color w:val="000000"/>
          <w:sz w:val="28"/>
        </w:rPr>
        <w:t>
      4) клиенттің (оның өкілінің) және бенефициарлық меншік иесінің тізімде, тізбелерде болуын тексеру тәртібі;</w:t>
      </w:r>
    </w:p>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p>
      <w:pPr>
        <w:spacing w:after="0"/>
        <w:ind w:left="0"/>
        <w:jc w:val="both"/>
      </w:pPr>
      <w:r>
        <w:rPr>
          <w:rFonts w:ascii="Times New Roman"/>
          <w:b w:val="false"/>
          <w:i w:val="false"/>
          <w:color w:val="000000"/>
          <w:sz w:val="28"/>
        </w:rPr>
        <w:t>
      7) басқа ұйымдардан мәліметтер алу, оның ішінде өздерінің (олардың өкілдерінің) атынан операциялар жасалатын және бенефициарлық меншік иесінің пайдасына немесе жеке және заңды тұлғаларды сәйкестендіру арқылы клиенттерді сәйкестендіру ерекшеліктері;</w:t>
      </w:r>
    </w:p>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p>
      <w:pPr>
        <w:spacing w:after="0"/>
        <w:ind w:left="0"/>
        <w:jc w:val="both"/>
      </w:pPr>
      <w:r>
        <w:rPr>
          <w:rFonts w:ascii="Times New Roman"/>
          <w:b w:val="false"/>
          <w:i w:val="false"/>
          <w:color w:val="000000"/>
          <w:sz w:val="28"/>
        </w:rPr>
        <w:t>
      10) клиент досьесінің нысанына, мазмұнына және жүргізу тәртібіне, мәліметтерді жаңарту кезеңділігін көрсете отырып, досьедегі мәліметтерді жаңартуға (жылына кемінде 1 рет) қойылатын талаптар;</w:t>
      </w:r>
    </w:p>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p>
      <w:pPr>
        <w:spacing w:after="0"/>
        <w:ind w:left="0"/>
        <w:jc w:val="both"/>
      </w:pPr>
      <w:r>
        <w:rPr>
          <w:rFonts w:ascii="Times New Roman"/>
          <w:b w:val="false"/>
          <w:i w:val="false"/>
          <w:color w:val="000000"/>
          <w:sz w:val="28"/>
        </w:rPr>
        <w:t xml:space="preserve">
      Егер Субъект КЖ/ТҚҚ туралы </w:t>
      </w:r>
      <w:r>
        <w:rPr>
          <w:rFonts w:ascii="Times New Roman"/>
          <w:b w:val="false"/>
          <w:i w:val="false"/>
          <w:color w:val="000000"/>
          <w:sz w:val="28"/>
        </w:rPr>
        <w:t>Заңға</w:t>
      </w:r>
      <w:r>
        <w:rPr>
          <w:rFonts w:ascii="Times New Roman"/>
          <w:b w:val="false"/>
          <w:i w:val="false"/>
          <w:color w:val="000000"/>
          <w:sz w:val="28"/>
        </w:rPr>
        <w:t xml:space="preserve"> сәйкес шарт негізінде өзге тұлғаға, не шетелдік қаржы ұйымына Субъектінің клиенттеріне қатысты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Субъект мынадай тұлғалармен өзара іс-қимыл жасау қағидаларын әзірлейді:</w:t>
      </w:r>
    </w:p>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тұлағалардың тізбесін бекіту туралы;</w:t>
      </w:r>
    </w:p>
    <w:p>
      <w:pPr>
        <w:spacing w:after="0"/>
        <w:ind w:left="0"/>
        <w:jc w:val="both"/>
      </w:pPr>
      <w:r>
        <w:rPr>
          <w:rFonts w:ascii="Times New Roman"/>
          <w:b w:val="false"/>
          <w:i w:val="false"/>
          <w:color w:val="000000"/>
          <w:sz w:val="28"/>
        </w:rPr>
        <w:t>
      ұйым пен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Субъектке беру рәсімі мен мерзімдері;</w:t>
      </w:r>
    </w:p>
    <w:p>
      <w:pPr>
        <w:spacing w:after="0"/>
        <w:ind w:left="0"/>
        <w:jc w:val="both"/>
      </w:pPr>
      <w:r>
        <w:rPr>
          <w:rFonts w:ascii="Times New Roman"/>
          <w:b w:val="false"/>
          <w:i w:val="false"/>
          <w:color w:val="000000"/>
          <w:sz w:val="28"/>
        </w:rPr>
        <w:t>
      сәйкестендіру жүргізу тапсырылған тұлғалардың Субъектіге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тұлғалардың тізбесі;</w:t>
      </w:r>
    </w:p>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p>
      <w:pPr>
        <w:spacing w:after="0"/>
        <w:ind w:left="0"/>
        <w:jc w:val="both"/>
      </w:pPr>
      <w:r>
        <w:rPr>
          <w:rFonts w:ascii="Times New Roman"/>
          <w:b w:val="false"/>
          <w:i w:val="false"/>
          <w:color w:val="000000"/>
          <w:sz w:val="28"/>
        </w:rPr>
        <w:t>
      ұйымның сәйкестендіру талаптарын орындау мақсатында оларға әдіснамалық көмек көрсету мәселелері бойынша сәйкестендіру жүргізу тапсырылған адамдармен өзара іс-қимыл жасау рәсімі;</w:t>
      </w:r>
    </w:p>
    <w:p>
      <w:pPr>
        <w:spacing w:after="0"/>
        <w:ind w:left="0"/>
        <w:jc w:val="both"/>
      </w:pPr>
      <w:r>
        <w:rPr>
          <w:rFonts w:ascii="Times New Roman"/>
          <w:b w:val="false"/>
          <w:i w:val="false"/>
          <w:color w:val="000000"/>
          <w:sz w:val="28"/>
        </w:rPr>
        <w:t>
      КЖ/ТҚ/ЖҚҚТҚ заңдастырудың ықтимал тәуекелдерін анықтау рәсімі.</w:t>
      </w:r>
    </w:p>
    <w:p>
      <w:pPr>
        <w:spacing w:after="0"/>
        <w:ind w:left="0"/>
        <w:jc w:val="both"/>
      </w:pPr>
      <w:r>
        <w:rPr>
          <w:rFonts w:ascii="Times New Roman"/>
          <w:b w:val="false"/>
          <w:i w:val="false"/>
          <w:color w:val="000000"/>
          <w:sz w:val="28"/>
        </w:rPr>
        <w:t xml:space="preserve">
      ҚЖ/ТҚҚ туралы Заңның 5-баптың </w:t>
      </w:r>
      <w:r>
        <w:rPr>
          <w:rFonts w:ascii="Times New Roman"/>
          <w:b w:val="false"/>
          <w:i w:val="false"/>
          <w:color w:val="000000"/>
          <w:sz w:val="28"/>
        </w:rPr>
        <w:t>10-тармағына</w:t>
      </w:r>
      <w:r>
        <w:rPr>
          <w:rFonts w:ascii="Times New Roman"/>
          <w:b w:val="false"/>
          <w:i w:val="false"/>
          <w:color w:val="000000"/>
          <w:sz w:val="28"/>
        </w:rPr>
        <w:t xml:space="preserve">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көзделген іс-әрекеттерді жасауға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36"/>
    <w:p>
      <w:pPr>
        <w:spacing w:after="0"/>
        <w:ind w:left="0"/>
        <w:jc w:val="both"/>
      </w:pPr>
      <w:r>
        <w:rPr>
          <w:rFonts w:ascii="Times New Roman"/>
          <w:b w:val="false"/>
          <w:i w:val="false"/>
          <w:color w:val="000000"/>
          <w:sz w:val="28"/>
        </w:rPr>
        <w:t>
      25. Субъектілер клиентті (оның өкілін) және бенефициарлық меншік иесін тиісті тексеруді жүргізу кезінде оларды мынадай міндеттемелер бойынша сәйкестендіреді:</w:t>
      </w:r>
    </w:p>
    <w:bookmarkEnd w:id="36"/>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клиенттің жеке басын растау;</w:t>
      </w:r>
    </w:p>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бойынша шаралар қабылдау, бұл Субъектіге бенефициарлық меншік иесінің кім екенін білетініне сенуге мүмкіндік береді. Заңды тұлғалар мен заңды тұлға құрмаған шетелдік құрылымдар үшін бұл Субъектінің басқару құрылымы мен клиенттің меншігі туралы ақпарат алуын қамтуы керек;</w:t>
      </w:r>
    </w:p>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сәйкестігіне көз жеткізу үшін тұрақты негізде іскерлік қатынастарға тиісті тексеру жүргізу және осындай қатынастар шеңберінде жасалған мәмілелерге толық талдау жасау;</w:t>
      </w:r>
    </w:p>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құрылымдарға, жеке деректерге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37"/>
    <w:p>
      <w:pPr>
        <w:spacing w:after="0"/>
        <w:ind w:left="0"/>
        <w:jc w:val="both"/>
      </w:pPr>
      <w:r>
        <w:rPr>
          <w:rFonts w:ascii="Times New Roman"/>
          <w:b w:val="false"/>
          <w:i w:val="false"/>
          <w:color w:val="000000"/>
          <w:sz w:val="28"/>
        </w:rPr>
        <w:t>
      26. Субъектілердің клиентті (оның өкілін) және бенефициарлық меншік иесін тиісінше тексеруі үшін қажетті құжаттар тізбесі:</w:t>
      </w:r>
    </w:p>
    <w:bookmarkEnd w:id="37"/>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өзге мүлікпен операциялар жасауға сенімхатсыз клиент атынан іс-әрекеттер жасауға арналған құжат (құжаттар);</w:t>
      </w:r>
    </w:p>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p>
      <w:pPr>
        <w:spacing w:after="0"/>
        <w:ind w:left="0"/>
        <w:jc w:val="both"/>
      </w:pPr>
      <w:r>
        <w:rPr>
          <w:rFonts w:ascii="Times New Roman"/>
          <w:b w:val="false"/>
          <w:i w:val="false"/>
          <w:color w:val="000000"/>
          <w:sz w:val="28"/>
        </w:rPr>
        <w:t>
      Субъектілер клиентке (оның өкіліне) және бенефициарлық меншік иесіне тиісінше тексеру жүргізген кезде клиент (оның өкілі) және бенефициарлық меншік иесі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38"/>
    <w:p>
      <w:pPr>
        <w:spacing w:after="0"/>
        <w:ind w:left="0"/>
        <w:jc w:val="both"/>
      </w:pPr>
      <w:r>
        <w:rPr>
          <w:rFonts w:ascii="Times New Roman"/>
          <w:b w:val="false"/>
          <w:i w:val="false"/>
          <w:color w:val="000000"/>
          <w:sz w:val="28"/>
        </w:rPr>
        <w:t xml:space="preserve">
      27.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Субъектілер іскерлік қатынастар орнатылғанға дейін клиентті (оның өкілін) және бенефициарлық меншік иесін сәйкестендіруді жүргізеді.</w:t>
      </w:r>
    </w:p>
    <w:bookmarkEnd w:id="38"/>
    <w:bookmarkStart w:name="z125" w:id="39"/>
    <w:p>
      <w:pPr>
        <w:spacing w:after="0"/>
        <w:ind w:left="0"/>
        <w:jc w:val="both"/>
      </w:pPr>
      <w:r>
        <w:rPr>
          <w:rFonts w:ascii="Times New Roman"/>
          <w:b w:val="false"/>
          <w:i w:val="false"/>
          <w:color w:val="000000"/>
          <w:sz w:val="28"/>
        </w:rPr>
        <w:t xml:space="preserve">
      28. КЖ/ТҚҚ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Субъектілер клиентті (оның өкілін) және бенефициарлық меншік иесін сәйкестендіруді, жасалатын операцияларды қаржыландыру көзі туралы мәліметтерді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тексеру жүргізеді:</w:t>
      </w:r>
    </w:p>
    <w:bookmarkEnd w:id="39"/>
    <w:p>
      <w:pPr>
        <w:spacing w:after="0"/>
        <w:ind w:left="0"/>
        <w:jc w:val="both"/>
      </w:pPr>
      <w:r>
        <w:rPr>
          <w:rFonts w:ascii="Times New Roman"/>
          <w:b w:val="false"/>
          <w:i w:val="false"/>
          <w:color w:val="000000"/>
          <w:sz w:val="28"/>
        </w:rPr>
        <w:t>
      1) клиент шекті операция (мәміле) жасаған кезде;</w:t>
      </w:r>
    </w:p>
    <w:p>
      <w:pPr>
        <w:spacing w:after="0"/>
        <w:ind w:left="0"/>
        <w:jc w:val="both"/>
      </w:pPr>
      <w:r>
        <w:rPr>
          <w:rFonts w:ascii="Times New Roman"/>
          <w:b w:val="false"/>
          <w:i w:val="false"/>
          <w:color w:val="000000"/>
          <w:sz w:val="28"/>
        </w:rPr>
        <w:t>
      2) клиент күдікті операция (мәміле) жасаған (жасауға әрекет жасаған) жағдайларда;</w:t>
      </w:r>
    </w:p>
    <w:p>
      <w:pPr>
        <w:spacing w:after="0"/>
        <w:ind w:left="0"/>
        <w:jc w:val="both"/>
      </w:pPr>
      <w:r>
        <w:rPr>
          <w:rFonts w:ascii="Times New Roman"/>
          <w:b w:val="false"/>
          <w:i w:val="false"/>
          <w:color w:val="000000"/>
          <w:sz w:val="28"/>
        </w:rPr>
        <w:t>
      3) клиент ерекше операция (мәміле) жасаған жағдайларда;</w:t>
      </w:r>
    </w:p>
    <w:p>
      <w:pPr>
        <w:spacing w:after="0"/>
        <w:ind w:left="0"/>
        <w:jc w:val="both"/>
      </w:pPr>
      <w:r>
        <w:rPr>
          <w:rFonts w:ascii="Times New Roman"/>
          <w:b w:val="false"/>
          <w:i w:val="false"/>
          <w:color w:val="000000"/>
          <w:sz w:val="28"/>
        </w:rPr>
        <w:t>
      4) клиент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операцияны (мәмілені) жасаған жағдайларда тоқтатылады.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p>
      <w:pPr>
        <w:spacing w:after="0"/>
        <w:ind w:left="0"/>
        <w:jc w:val="both"/>
      </w:pPr>
      <w:r>
        <w:rPr>
          <w:rFonts w:ascii="Times New Roman"/>
          <w:b w:val="false"/>
          <w:i w:val="false"/>
          <w:color w:val="000000"/>
          <w:sz w:val="28"/>
        </w:rPr>
        <w:t>
      Қатысудың бақылау үлесі бар тұлға, бенефициарлық меншік иесі анықталмаған немесе меншік құқығындағы үлес арқылы бақылауды жүзеге асыратын жеке тұлғалар болмаған жағдайда, Субъектілер бенефициарлық меншік иелерінің жеке басын заңды тұлғаны немесе заңды тұлға құрмаған шетелдік құрылымдарды бақылауды жүзеге асыратын жеке тұлғаның жеке деректерін пайдалана отырып тексереді.</w:t>
      </w:r>
    </w:p>
    <w:p>
      <w:pPr>
        <w:spacing w:after="0"/>
        <w:ind w:left="0"/>
        <w:jc w:val="both"/>
      </w:pPr>
      <w:r>
        <w:rPr>
          <w:rFonts w:ascii="Times New Roman"/>
          <w:b w:val="false"/>
          <w:i w:val="false"/>
          <w:color w:val="000000"/>
          <w:sz w:val="28"/>
        </w:rPr>
        <w:t>
      Клиент – заңды тұлғаның, заңды тұлға құрмаған шетелдік құрылымдардың жарғылық капиталына қатысу үлестерінің не орналастырылған (артықшылықты және қоғам сатып алғанды шегергенде) акцияларының жиырма бес пайызынан астамы тікелей немесе жанама түрде тиесілі тұлға заңнамада белгіленген тәртіппен бенефициарлық меншік иесі болып танылады.</w:t>
      </w:r>
    </w:p>
    <w:p>
      <w:pPr>
        <w:spacing w:after="0"/>
        <w:ind w:left="0"/>
        <w:jc w:val="both"/>
      </w:pPr>
      <w:r>
        <w:rPr>
          <w:rFonts w:ascii="Times New Roman"/>
          <w:b w:val="false"/>
          <w:i w:val="false"/>
          <w:color w:val="000000"/>
          <w:sz w:val="28"/>
        </w:rPr>
        <w:t>
      Жарғылық капиталға қатысу негізінде бенефициарлық меншік иесін анықтау мүмкін болмаған жағдайда, клиентті өзгеше түрде бақылауды жүзеге асыратын не оның мүддесінде клиент ақшамен және (немесе) өзге мүлікпен операциялар жасайтын тұлға бенефициарлық меншік иесі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40"/>
    <w:p>
      <w:pPr>
        <w:spacing w:after="0"/>
        <w:ind w:left="0"/>
        <w:jc w:val="both"/>
      </w:pPr>
      <w:r>
        <w:rPr>
          <w:rFonts w:ascii="Times New Roman"/>
          <w:b w:val="false"/>
          <w:i w:val="false"/>
          <w:color w:val="000000"/>
          <w:sz w:val="28"/>
        </w:rPr>
        <w:t xml:space="preserve">
      29. Клиентті (оның өкілін) және бенефициарлық меншік иесін сәйкестендіру шеңберінде осы Талаптардың </w:t>
      </w:r>
      <w:r>
        <w:rPr>
          <w:rFonts w:ascii="Times New Roman"/>
          <w:b w:val="false"/>
          <w:i w:val="false"/>
          <w:color w:val="000000"/>
          <w:sz w:val="28"/>
        </w:rPr>
        <w:t>26-тармағына</w:t>
      </w:r>
      <w:r>
        <w:rPr>
          <w:rFonts w:ascii="Times New Roman"/>
          <w:b w:val="false"/>
          <w:i w:val="false"/>
          <w:color w:val="000000"/>
          <w:sz w:val="28"/>
        </w:rPr>
        <w:t xml:space="preserve"> сәйкес алынған құжаттар мен мәліметтерді Субъектілер құжаттамалық тіркейді және клиенттің досьесіне енгізеді.</w:t>
      </w:r>
    </w:p>
    <w:bookmarkEnd w:id="40"/>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p>
      <w:pPr>
        <w:spacing w:after="0"/>
        <w:ind w:left="0"/>
        <w:jc w:val="both"/>
      </w:pPr>
      <w:r>
        <w:rPr>
          <w:rFonts w:ascii="Times New Roman"/>
          <w:b w:val="false"/>
          <w:i w:val="false"/>
          <w:color w:val="000000"/>
          <w:sz w:val="28"/>
        </w:rPr>
        <w:t xml:space="preserve">
      Субъектілер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басқа Субъектілерінен клиент (оның өкілі) және бенефициарлық меншік иесі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оңайлатылған шаралары жүргізіледі және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тіркеледі.</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41"/>
    <w:p>
      <w:pPr>
        <w:spacing w:after="0"/>
        <w:ind w:left="0"/>
        <w:jc w:val="both"/>
      </w:pPr>
      <w:r>
        <w:rPr>
          <w:rFonts w:ascii="Times New Roman"/>
          <w:b w:val="false"/>
          <w:i w:val="false"/>
          <w:color w:val="000000"/>
          <w:sz w:val="28"/>
        </w:rPr>
        <w:t>
      30.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41"/>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сәйкестендіру процесінде осындай клиенттің (бенефициарлық меншік иесінің) жария лауазымды тұлғаға, оның жұбайына және жақын туысына тиесілігіне тексеру жүргізіледі.</w:t>
      </w:r>
    </w:p>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заңдастыру тәуекелдеріне ұшырау дәрежесі ескеріле отырып белгіленеді.</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3-бабының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w:t>
      </w:r>
    </w:p>
    <w:p>
      <w:pPr>
        <w:spacing w:after="0"/>
        <w:ind w:left="0"/>
        <w:jc w:val="both"/>
      </w:pPr>
      <w:r>
        <w:rPr>
          <w:rFonts w:ascii="Times New Roman"/>
          <w:b w:val="false"/>
          <w:i w:val="false"/>
          <w:color w:val="000000"/>
          <w:sz w:val="28"/>
        </w:rPr>
        <w:t xml:space="preserve">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шараларды қолдану мүмкiн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42"/>
    <w:p>
      <w:pPr>
        <w:spacing w:after="0"/>
        <w:ind w:left="0"/>
        <w:jc w:val="left"/>
      </w:pPr>
      <w:r>
        <w:rPr>
          <w:rFonts w:ascii="Times New Roman"/>
          <w:b/>
          <w:i w:val="false"/>
          <w:color w:val="000000"/>
        </w:rPr>
        <w:t xml:space="preserve"> 5-тарау. Клиенттердің күрделі, ерекше ірі операцияларын зерделеуді қоса алғанда, клиенттердің операцияларын мониторингтеу және зерделеу бағдарламасы</w:t>
      </w:r>
    </w:p>
    <w:bookmarkEnd w:id="42"/>
    <w:bookmarkStart w:name="z133" w:id="43"/>
    <w:p>
      <w:pPr>
        <w:spacing w:after="0"/>
        <w:ind w:left="0"/>
        <w:jc w:val="both"/>
      </w:pPr>
      <w:r>
        <w:rPr>
          <w:rFonts w:ascii="Times New Roman"/>
          <w:b w:val="false"/>
          <w:i w:val="false"/>
          <w:color w:val="000000"/>
          <w:sz w:val="28"/>
        </w:rPr>
        <w:t>
      31.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44"/>
    <w:p>
      <w:pPr>
        <w:spacing w:after="0"/>
        <w:ind w:left="0"/>
        <w:jc w:val="both"/>
      </w:pPr>
      <w:r>
        <w:rPr>
          <w:rFonts w:ascii="Times New Roman"/>
          <w:b w:val="false"/>
          <w:i w:val="false"/>
          <w:color w:val="000000"/>
          <w:sz w:val="28"/>
        </w:rPr>
        <w:t>
      32. Өз қызметін жүзеге асыратын Субъектілер үшін клиенттердің операцияларын мониторингтеу және зерделеу бағдарламасы жеке-дара қамтиды, бірақ онымен шектелмейді:</w:t>
      </w:r>
    </w:p>
    <w:bookmarkEnd w:id="44"/>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сондай-ақ Субъектілер дербес әзірлеген күдікті операцияларды айқындау белгілері негізінде жасалған ерекше және күдікті операциялар белгілерінің тізбесі;</w:t>
      </w:r>
    </w:p>
    <w:p>
      <w:pPr>
        <w:spacing w:after="0"/>
        <w:ind w:left="0"/>
        <w:jc w:val="both"/>
      </w:pPr>
      <w:r>
        <w:rPr>
          <w:rFonts w:ascii="Times New Roman"/>
          <w:b w:val="false"/>
          <w:i w:val="false"/>
          <w:color w:val="000000"/>
          <w:sz w:val="28"/>
        </w:rPr>
        <w:t xml:space="preserve">
      2)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КЖ/ТҚ/ЖҚҚТҚ заңдастыру типологияларына, схемалары мен тәсілдеріне сәйкес келетін сипаттамалары бар клиенттің операцияларын анықтау рәсімін қамтиды;</w:t>
      </w:r>
    </w:p>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Субъектілердің клиентке және оның операцияларына қатысты қабылдайтын шараларды қабылдау тәртібі және сипаттау;</w:t>
      </w:r>
    </w:p>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p>
      <w:pPr>
        <w:spacing w:after="0"/>
        <w:ind w:left="0"/>
        <w:jc w:val="both"/>
      </w:pPr>
      <w:r>
        <w:rPr>
          <w:rFonts w:ascii="Times New Roman"/>
          <w:b w:val="false"/>
          <w:i w:val="false"/>
          <w:color w:val="000000"/>
          <w:sz w:val="28"/>
        </w:rPr>
        <w:t>
      Субъект жауапты қызметкерді не КЖ/ТҚ/ЖҚҚТҚҚІ бойынша бөлімше қызметкерлерін тағайындаған жағдайда, клиенттердің операцияларын мониторингтеу және зерделеу бағдарламасы қосымша қамтиды, бірақ онымен шектелмейді:</w:t>
      </w:r>
    </w:p>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w:t>
      </w:r>
    </w:p>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w:t>
      </w:r>
    </w:p>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тетігінің сипаттамасы;</w:t>
      </w:r>
    </w:p>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p>
      <w:pPr>
        <w:spacing w:after="0"/>
        <w:ind w:left="0"/>
        <w:jc w:val="both"/>
      </w:pPr>
      <w:r>
        <w:rPr>
          <w:rFonts w:ascii="Times New Roman"/>
          <w:b w:val="false"/>
          <w:i w:val="false"/>
          <w:color w:val="000000"/>
          <w:sz w:val="28"/>
        </w:rPr>
        <w:t>
      7) Субъектінің басшылығына шекті және күдікті операцияның, тізімнен және тізбелерден клиенттерді анықтау туралы ақпарат беру тәртібі (қажет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45"/>
    <w:p>
      <w:pPr>
        <w:spacing w:after="0"/>
        <w:ind w:left="0"/>
        <w:jc w:val="both"/>
      </w:pPr>
      <w:r>
        <w:rPr>
          <w:rFonts w:ascii="Times New Roman"/>
          <w:b w:val="false"/>
          <w:i w:val="false"/>
          <w:color w:val="000000"/>
          <w:sz w:val="28"/>
        </w:rPr>
        <w:t>
      33. Клиенттердің операцияларын мониторингтеу және зерделеу бағдарламасының шеңберінде Субъектілер КЖ/ТҚ/ЖҚҚТҚ заңдастыру типологияларына, схемалары мен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45"/>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 Субъект қызметтерінің КЖ/ТҚ/ЖҚҚТҚ заңдастыру тәуекелдеріне ұшырау дәрежесін жыл сайын бағалау үшін, сондай-ақ клиенттердің тәуекелдер деңгейлерін қайта қарау үшін пайдаланылады.</w:t>
      </w:r>
    </w:p>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клиенттің досьесіне енгізіледі және (немесе) Субъектіде клиентпен іскерлік қатынастардың бүкіл кезеңі ішінде және операция жасалғаннан кейін кемінде бес жыл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46"/>
    <w:p>
      <w:pPr>
        <w:spacing w:after="0"/>
        <w:ind w:left="0"/>
        <w:jc w:val="both"/>
      </w:pPr>
      <w:r>
        <w:rPr>
          <w:rFonts w:ascii="Times New Roman"/>
          <w:b w:val="false"/>
          <w:i w:val="false"/>
          <w:color w:val="000000"/>
          <w:sz w:val="28"/>
        </w:rPr>
        <w:t xml:space="preserve">
      34. Клиент операцияларын зерделеу жиілігін субъектілер клиенттің тәуекел деңгейін және (немесе) клиент пайдаланатын Субъектілер қызметтерінің КЖ/ТҚ/ЖҚҚТҚ заңдастыру тәуекелдеріне ұшырау дәрежесін, клиенттің қаржы мониторингіне жататын (жататын) операцияларды (операцияларды) жасауын (жасауға әрекет жасауын) ескере отырып, сондай-ақ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немесе Субъектілер дербес әзірлеген ҚЖ/ТҚҚ заңдастыру типологияларын, схемалары мен тәсілдерін ескере отырып айқындайды.</w:t>
      </w:r>
    </w:p>
    <w:bookmarkEnd w:id="46"/>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әдетте бір айдан аспайтын мерзімде зерделейді.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47"/>
    <w:p>
      <w:pPr>
        <w:spacing w:after="0"/>
        <w:ind w:left="0"/>
        <w:jc w:val="both"/>
      </w:pPr>
      <w:r>
        <w:rPr>
          <w:rFonts w:ascii="Times New Roman"/>
          <w:b w:val="false"/>
          <w:i w:val="false"/>
          <w:color w:val="000000"/>
          <w:sz w:val="28"/>
        </w:rPr>
        <w:t xml:space="preserve">
      35. Егер осы Талаптардың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болса, клиенттің операциялары күдікті деп танылады.</w:t>
      </w:r>
    </w:p>
    <w:bookmarkEnd w:id="47"/>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оның иелігінде бар мәліметтер мен құжаттар, сондай-ақ клиенттің қаржы-шаруашылық қызметі, қаржылық жағдайы және іскерлік беделі туралы ақпарат негізінде дербес қабылдайды.</w:t>
      </w:r>
    </w:p>
    <w:p>
      <w:pPr>
        <w:spacing w:after="0"/>
        <w:ind w:left="0"/>
        <w:jc w:val="both"/>
      </w:pPr>
      <w:r>
        <w:rPr>
          <w:rFonts w:ascii="Times New Roman"/>
          <w:b w:val="false"/>
          <w:i w:val="false"/>
          <w:color w:val="000000"/>
          <w:sz w:val="28"/>
        </w:rPr>
        <w:t>
      Бұл ретте операцияны жасау уақыты мен осындай операцияны күдікті деп тану уақыты арасындағы айырма Субъектісінің ІБҚ-на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48"/>
    <w:p>
      <w:pPr>
        <w:spacing w:after="0"/>
        <w:ind w:left="0"/>
        <w:jc w:val="left"/>
      </w:pPr>
      <w:r>
        <w:rPr>
          <w:rFonts w:ascii="Times New Roman"/>
          <w:b/>
          <w:i w:val="false"/>
          <w:color w:val="000000"/>
        </w:rPr>
        <w:t xml:space="preserve"> 6-тарау. КЖ/ТҚ/ЖҚҚТҚҚІ саласында Субъектілерді даярлау және оқыту бағдарламасы</w:t>
      </w:r>
    </w:p>
    <w:bookmarkEnd w:id="48"/>
    <w:p>
      <w:pPr>
        <w:spacing w:after="0"/>
        <w:ind w:left="0"/>
        <w:jc w:val="both"/>
      </w:pPr>
      <w:r>
        <w:rPr>
          <w:rFonts w:ascii="Times New Roman"/>
          <w:b w:val="false"/>
          <w:i w:val="false"/>
          <w:color w:val="ff0000"/>
          <w:sz w:val="28"/>
        </w:rPr>
        <w:t xml:space="preserve">
      Ескерту. 6-тараудың тақырыбы жаңа редакцияда - ҚР Қаржылық мониторинг агенттігі Төрағасының 07.09.2022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0" w:id="49"/>
    <w:p>
      <w:pPr>
        <w:spacing w:after="0"/>
        <w:ind w:left="0"/>
        <w:jc w:val="both"/>
      </w:pPr>
      <w:r>
        <w:rPr>
          <w:rFonts w:ascii="Times New Roman"/>
          <w:b w:val="false"/>
          <w:i w:val="false"/>
          <w:color w:val="000000"/>
          <w:sz w:val="28"/>
        </w:rPr>
        <w:t xml:space="preserve">
      36. КЖ/ТҚҚ туралы Заңның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КЖ/ТҚ/ЖҚҚТҚҚІ саласында Субъектілерді даярлау және оқыту бағдарламасы (бұдан әрі – Оқыту бағдарламасы) КЖ/ТҚҚ туралы Заңның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қаржылық мониторинг субъектілерінің Қазақстан Республикасының КЖ/ТҚҚ туралы заңнамасын сақтауын мемлекеттік бақылауды өз құзыреті шегінде жүзеге асыратын мемлекеттiк органдармен келiсу бойынша уәкiлеттi орган бекiткен қаржылық мониторинг субъектілеріне КЖ/ТҚ/ЖҚҚТҚҚІ саласында даярлау және оқыту бойынша қойылатын Талаптарға сәйкес әзірленеді.</w:t>
      </w:r>
    </w:p>
    <w:bookmarkEnd w:id="49"/>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заңнаманың, сондай-ақ ІБҚ-ның талаптарын және КЖ/ТҚ/ЖҚҚТҚҚІ саласындағы Субъектінің өзге де ішкі құжаттарын орындауы үшін қажетті білім алуы және дағдыларды қалыптастыруы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Қаржылық мониторинг агенттігі Төрағасының 07.09.2022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