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ef31" w14:textId="ba6e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(оқуға) қабылданатын кандидаттарды іріктеу және алдын ала зерделеуді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384 бұйрығы. Қазақстан Республикасының Әділет министрлігінде 2021 жылғы 10 тамызда № 23932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органдарына қызметке (оқуға) қабылданатын кандидаттарды іріктеу және алдын ала зерделеуді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9 тамыздағы</w:t>
            </w:r>
            <w:r>
              <w:br/>
            </w:r>
            <w:r>
              <w:rPr>
                <w:rFonts w:ascii="Times New Roman"/>
                <w:b w:val="false"/>
                <w:i w:val="false"/>
                <w:color w:val="000000"/>
                <w:sz w:val="20"/>
              </w:rPr>
              <w:t>№ 384 бұйрығымен бекітілген</w:t>
            </w:r>
          </w:p>
        </w:tc>
      </w:tr>
    </w:tbl>
    <w:bookmarkStart w:name="z10" w:id="8"/>
    <w:p>
      <w:pPr>
        <w:spacing w:after="0"/>
        <w:ind w:left="0"/>
        <w:jc w:val="left"/>
      </w:pPr>
      <w:r>
        <w:rPr>
          <w:rFonts w:ascii="Times New Roman"/>
          <w:b/>
          <w:i w:val="false"/>
          <w:color w:val="000000"/>
        </w:rPr>
        <w:t xml:space="preserve"> Азаматтық қорғау органдарына қызметке (оқуға) қабылданатын кандидаттарды іріктеу және алдын ала зерделеуді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органдарына қызметке (оқуға) қабылданатын кандидаттарды іріктеу және алдын ала зерделеуді жүзеге асыру қағидалары (бұдан әрі – Қағидалар) "Құқық қорғау қызметі туралы" Қазақстан Республикасы Заңының (бұдан әрі – Заң) 7 – 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азаматтық қорғау органдарына қызметке (оқуға) қабылданатын кандидаттарды (бұдан әрі – кандидат) іріктеу және алдын ала зерделеуді жүзеге асыру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күші "азаматтық қорғау" арнаулы атағы берілетін азаматтық қорғау органдары (бұдан әрі - АҚО) лауазымдарына (мамандығына) үміткер кандидаттарға қатысты қолданылады.</w:t>
      </w:r>
    </w:p>
    <w:bookmarkEnd w:id="11"/>
    <w:bookmarkStart w:name="z14" w:id="12"/>
    <w:p>
      <w:pPr>
        <w:spacing w:after="0"/>
        <w:ind w:left="0"/>
        <w:jc w:val="both"/>
      </w:pPr>
      <w:r>
        <w:rPr>
          <w:rFonts w:ascii="Times New Roman"/>
          <w:b w:val="false"/>
          <w:i w:val="false"/>
          <w:color w:val="000000"/>
          <w:sz w:val="28"/>
        </w:rPr>
        <w:t>
      3. Азаматтық қорғау органдарына қызметке (оқуға) қабылданатын кандидаттарды іріктеу және алдын ала зерделеуді жүзеге асыру (бұдан әрі – іріктеу мен алдын ала зерделеу) – бұл кандидатты тағайындауға болжанып отырған лауазымға қойылатын біліктілік талаптарына сәйкестігі тұрғысынан, кандидаттың өмірбаяндарында нұқсан келтіретін мәліметтердің, сондай-ақ қызметтік міндеттерін тиімді орындау үшін қажетті жеке және кәсіби қасиеттердің болуын (не болмауын) анықтау бойынша АҚО-ның кадр бөлімшелері жүзеге асырылатын іс-шаралар кешені.</w:t>
      </w:r>
    </w:p>
    <w:bookmarkEnd w:id="12"/>
    <w:p>
      <w:pPr>
        <w:spacing w:after="0"/>
        <w:ind w:left="0"/>
        <w:jc w:val="both"/>
      </w:pPr>
      <w:r>
        <w:rPr>
          <w:rFonts w:ascii="Times New Roman"/>
          <w:b w:val="false"/>
          <w:i w:val="false"/>
          <w:color w:val="000000"/>
          <w:sz w:val="28"/>
        </w:rPr>
        <w:t xml:space="preserve">
      АҚО-ның лауазымдары санаттарына қойылатын біліктілік талаптары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анықталады.</w:t>
      </w:r>
    </w:p>
    <w:bookmarkStart w:name="z15" w:id="13"/>
    <w:p>
      <w:pPr>
        <w:spacing w:after="0"/>
        <w:ind w:left="0"/>
        <w:jc w:val="both"/>
      </w:pPr>
      <w:r>
        <w:rPr>
          <w:rFonts w:ascii="Times New Roman"/>
          <w:b w:val="false"/>
          <w:i w:val="false"/>
          <w:color w:val="000000"/>
          <w:sz w:val="28"/>
        </w:rPr>
        <w:t xml:space="preserve">
      4. Осы Қағидаларда нұқсан келтіретін мәліметтер деп Заңның 6-бабы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6-1),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мәліметтер түсініледі.</w:t>
      </w:r>
    </w:p>
    <w:bookmarkEnd w:id="13"/>
    <w:bookmarkStart w:name="z16" w:id="14"/>
    <w:p>
      <w:pPr>
        <w:spacing w:after="0"/>
        <w:ind w:left="0"/>
        <w:jc w:val="both"/>
      </w:pPr>
      <w:r>
        <w:rPr>
          <w:rFonts w:ascii="Times New Roman"/>
          <w:b w:val="false"/>
          <w:i w:val="false"/>
          <w:color w:val="000000"/>
          <w:sz w:val="28"/>
        </w:rPr>
        <w:t xml:space="preserve">
      5. Іріктеу мен алдын ала зерделеу Заңның </w:t>
      </w:r>
      <w:r>
        <w:rPr>
          <w:rFonts w:ascii="Times New Roman"/>
          <w:b w:val="false"/>
          <w:i w:val="false"/>
          <w:color w:val="000000"/>
          <w:sz w:val="28"/>
        </w:rPr>
        <w:t>7 - бабында</w:t>
      </w:r>
      <w:r>
        <w:rPr>
          <w:rFonts w:ascii="Times New Roman"/>
          <w:b w:val="false"/>
          <w:i w:val="false"/>
          <w:color w:val="000000"/>
          <w:sz w:val="28"/>
        </w:rPr>
        <w:t xml:space="preserve"> көзделген құқық қорғау қызметіне алғаш рет кіретін адамдар үшін бастапқы кәсіби даярлыққа іріктеу және конкурстық іріктеу, сондай-ақ Қазақстан Республикасы Төтенше жағдайлар министрлігінің (бұдан әрі - ТЖМ) білім беру ұйымына оқуға қабылдау рәсімдеріне дейін жүзеге асырылады.</w:t>
      </w:r>
    </w:p>
    <w:bookmarkEnd w:id="14"/>
    <w:bookmarkStart w:name="z17" w:id="15"/>
    <w:p>
      <w:pPr>
        <w:spacing w:after="0"/>
        <w:ind w:left="0"/>
        <w:jc w:val="both"/>
      </w:pPr>
      <w:r>
        <w:rPr>
          <w:rFonts w:ascii="Times New Roman"/>
          <w:b w:val="false"/>
          <w:i w:val="false"/>
          <w:color w:val="000000"/>
          <w:sz w:val="28"/>
        </w:rPr>
        <w:t>
      6. Іріктеу мен алдын ала зерделеудің негізгі мақсаты АҚО-ның бос лауазымдарын (курсанттарын) уақтылы орналастыру болып табылады.</w:t>
      </w:r>
    </w:p>
    <w:bookmarkEnd w:id="15"/>
    <w:bookmarkStart w:name="z18" w:id="16"/>
    <w:p>
      <w:pPr>
        <w:spacing w:after="0"/>
        <w:ind w:left="0"/>
        <w:jc w:val="both"/>
      </w:pPr>
      <w:r>
        <w:rPr>
          <w:rFonts w:ascii="Times New Roman"/>
          <w:b w:val="false"/>
          <w:i w:val="false"/>
          <w:color w:val="000000"/>
          <w:sz w:val="28"/>
        </w:rPr>
        <w:t>
      7. Іріктеу мен алдын ала зерделеудің нәтижесі кандидатты АҚО-ға қызметке (оқуға) кандидаттардың ведомстволық деректер банкіне енгізу немесе кандидатты АҚО-ға қызметке (оқуға) кандидаттардың ведомстволық деректер банкіне енгізуден бас тарту болып табылады.</w:t>
      </w:r>
    </w:p>
    <w:bookmarkEnd w:id="16"/>
    <w:bookmarkStart w:name="z19" w:id="17"/>
    <w:p>
      <w:pPr>
        <w:spacing w:after="0"/>
        <w:ind w:left="0"/>
        <w:jc w:val="left"/>
      </w:pPr>
      <w:r>
        <w:rPr>
          <w:rFonts w:ascii="Times New Roman"/>
          <w:b/>
          <w:i w:val="false"/>
          <w:color w:val="000000"/>
        </w:rPr>
        <w:t xml:space="preserve"> 2-тарау. Азаматтық қорғау органдарына қызметке (оқуға) қабылданатын кандидаттарды іріктеу мен алдын ала зерделеу тәртібі</w:t>
      </w:r>
    </w:p>
    <w:bookmarkEnd w:id="17"/>
    <w:bookmarkStart w:name="z20" w:id="18"/>
    <w:p>
      <w:pPr>
        <w:spacing w:after="0"/>
        <w:ind w:left="0"/>
        <w:jc w:val="both"/>
      </w:pPr>
      <w:r>
        <w:rPr>
          <w:rFonts w:ascii="Times New Roman"/>
          <w:b w:val="false"/>
          <w:i w:val="false"/>
          <w:color w:val="000000"/>
          <w:sz w:val="28"/>
        </w:rPr>
        <w:t>
      8. АҚО-дағы бос лауазымдар (оқуға қабылдау туралы) туралы ақпарат АҚО-ның интернет-ресурстарында жарияланады.</w:t>
      </w:r>
    </w:p>
    <w:bookmarkEnd w:id="18"/>
    <w:bookmarkStart w:name="z21" w:id="19"/>
    <w:p>
      <w:pPr>
        <w:spacing w:after="0"/>
        <w:ind w:left="0"/>
        <w:jc w:val="both"/>
      </w:pPr>
      <w:r>
        <w:rPr>
          <w:rFonts w:ascii="Times New Roman"/>
          <w:b w:val="false"/>
          <w:i w:val="false"/>
          <w:color w:val="000000"/>
          <w:sz w:val="28"/>
        </w:rPr>
        <w:t xml:space="preserve">
      9. Кандидат іріктеу мен алдын ала зерделеу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19"/>
    <w:p>
      <w:pPr>
        <w:spacing w:after="0"/>
        <w:ind w:left="0"/>
        <w:jc w:val="both"/>
      </w:pPr>
      <w:r>
        <w:rPr>
          <w:rFonts w:ascii="Times New Roman"/>
          <w:b w:val="false"/>
          <w:i w:val="false"/>
          <w:color w:val="000000"/>
          <w:sz w:val="28"/>
        </w:rPr>
        <w:t>
      1) ТЖМ лауазымдарына – Қазақстан Республикасы Төтенше жағдайлар министрінің атына;</w:t>
      </w:r>
    </w:p>
    <w:p>
      <w:pPr>
        <w:spacing w:after="0"/>
        <w:ind w:left="0"/>
        <w:jc w:val="both"/>
      </w:pPr>
      <w:r>
        <w:rPr>
          <w:rFonts w:ascii="Times New Roman"/>
          <w:b w:val="false"/>
          <w:i w:val="false"/>
          <w:color w:val="000000"/>
          <w:sz w:val="28"/>
        </w:rPr>
        <w:t>
      2) ТЖМ қарамағындағы аумақтық органдар мен мемлекеттік мекемелер лауазымдарына – АҚО-ның уәкілетті басшының атына;</w:t>
      </w:r>
    </w:p>
    <w:p>
      <w:pPr>
        <w:spacing w:after="0"/>
        <w:ind w:left="0"/>
        <w:jc w:val="both"/>
      </w:pPr>
      <w:r>
        <w:rPr>
          <w:rFonts w:ascii="Times New Roman"/>
          <w:b w:val="false"/>
          <w:i w:val="false"/>
          <w:color w:val="000000"/>
          <w:sz w:val="28"/>
        </w:rPr>
        <w:t>
      3) оқуға – ТЖМ білім беру ұйымы бастығының атына жазбаша өтініш береді.</w:t>
      </w:r>
    </w:p>
    <w:bookmarkStart w:name="z22" w:id="20"/>
    <w:p>
      <w:pPr>
        <w:spacing w:after="0"/>
        <w:ind w:left="0"/>
        <w:jc w:val="both"/>
      </w:pPr>
      <w:r>
        <w:rPr>
          <w:rFonts w:ascii="Times New Roman"/>
          <w:b w:val="false"/>
          <w:i w:val="false"/>
          <w:color w:val="000000"/>
          <w:sz w:val="28"/>
        </w:rPr>
        <w:t>
      10. Өтініш қабылданғаннан соң кандидат бес жұмыс күні ішінде кандидатты пайдалану болжанатын АҚО-ның тиісті бөлімшесінің басшысында әңгімелесуден өтеді.</w:t>
      </w:r>
    </w:p>
    <w:bookmarkEnd w:id="20"/>
    <w:p>
      <w:pPr>
        <w:spacing w:after="0"/>
        <w:ind w:left="0"/>
        <w:jc w:val="both"/>
      </w:pPr>
      <w:r>
        <w:rPr>
          <w:rFonts w:ascii="Times New Roman"/>
          <w:b w:val="false"/>
          <w:i w:val="false"/>
          <w:color w:val="000000"/>
          <w:sz w:val="28"/>
        </w:rPr>
        <w:t>
      Әңгімелесу барысында кандидаттың АҚО-ға қызметке (оқуға) түсу себептері анықталады, кандидат қызмет бойынша шектеулермен, болашақ қызметінің сипатымен, оны қызметтен тыс уақытта, демалыс және мереке күндері қызметке тарту мүмкіндіктерімен, сондай-ақ АҚО-да қызмет өткеру кезіндегі жеңілдіктер мен басымдықтармен таныстырылады.</w:t>
      </w:r>
    </w:p>
    <w:p>
      <w:pPr>
        <w:spacing w:after="0"/>
        <w:ind w:left="0"/>
        <w:jc w:val="both"/>
      </w:pPr>
      <w:r>
        <w:rPr>
          <w:rFonts w:ascii="Times New Roman"/>
          <w:b w:val="false"/>
          <w:i w:val="false"/>
          <w:color w:val="000000"/>
          <w:sz w:val="28"/>
        </w:rPr>
        <w:t xml:space="preserve">
      Тиісті бөлімшенің басшысы зерделеу және әңгімелесу қорытындылары бойынша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іріктеу мен алдын ала зерделеу қорытындысының (бұдан әрі - қорытынды) бірінші бөлімін толтырады және әрі қарай зерделеу үшін АҚО-ның кадр қызметіне жолдайды.</w:t>
      </w:r>
    </w:p>
    <w:bookmarkStart w:name="z23" w:id="21"/>
    <w:p>
      <w:pPr>
        <w:spacing w:after="0"/>
        <w:ind w:left="0"/>
        <w:jc w:val="both"/>
      </w:pPr>
      <w:r>
        <w:rPr>
          <w:rFonts w:ascii="Times New Roman"/>
          <w:b w:val="false"/>
          <w:i w:val="false"/>
          <w:color w:val="000000"/>
          <w:sz w:val="28"/>
        </w:rPr>
        <w:t>
      11. Әңгімелесуден кейін үш жұмыс күні ішінде кандидат АҚО-ның кадр қызметіне келесі құжаттарды тапсырады: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кадрларды есепке алу жөніндегі жеке іс парағы (нақты тұратын жерінің мекенжайын және байланыс телефондарын көрсете отырып);</w:t>
      </w:r>
    </w:p>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3) білімі туралы құжаттардың көшірмелері (диплом (аттестат) және қосымша);</w:t>
      </w:r>
    </w:p>
    <w:p>
      <w:pPr>
        <w:spacing w:after="0"/>
        <w:ind w:left="0"/>
        <w:jc w:val="both"/>
      </w:pPr>
      <w:r>
        <w:rPr>
          <w:rFonts w:ascii="Times New Roman"/>
          <w:b w:val="false"/>
          <w:i w:val="false"/>
          <w:color w:val="000000"/>
          <w:sz w:val="28"/>
        </w:rPr>
        <w:t xml:space="preserve">
      4) Қазақстан Республикасы Қорғаныс министрлігінің әскери оқытылған резервті даярлау жөніндегі мамандандырылған ұйымдарында әскери қызмет өткергенін немесе әскери даярлықтан өткенін, сондай-ақ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мерзімді әскери қызметке шақырудан босатылғанын немесе кейінге қалдырылғанын растайтын құжаттың көшірмесі;</w:t>
      </w:r>
    </w:p>
    <w:p>
      <w:pPr>
        <w:spacing w:after="0"/>
        <w:ind w:left="0"/>
        <w:jc w:val="both"/>
      </w:pPr>
      <w:r>
        <w:rPr>
          <w:rFonts w:ascii="Times New Roman"/>
          <w:b w:val="false"/>
          <w:i w:val="false"/>
          <w:color w:val="000000"/>
          <w:sz w:val="28"/>
        </w:rPr>
        <w:t>
      5) өлшемі 3*4 фотосурет (4 дана);</w:t>
      </w:r>
    </w:p>
    <w:p>
      <w:pPr>
        <w:spacing w:after="0"/>
        <w:ind w:left="0"/>
        <w:jc w:val="both"/>
      </w:pPr>
      <w:r>
        <w:rPr>
          <w:rFonts w:ascii="Times New Roman"/>
          <w:b w:val="false"/>
          <w:i w:val="false"/>
          <w:color w:val="000000"/>
          <w:sz w:val="28"/>
        </w:rPr>
        <w:t>
      6) еңбек қызметін растайтын құжаттың көшірмесі (бар болса);</w:t>
      </w:r>
    </w:p>
    <w:p>
      <w:pPr>
        <w:spacing w:after="0"/>
        <w:ind w:left="0"/>
        <w:jc w:val="both"/>
      </w:pPr>
      <w:r>
        <w:rPr>
          <w:rFonts w:ascii="Times New Roman"/>
          <w:b w:val="false"/>
          <w:i w:val="false"/>
          <w:color w:val="000000"/>
          <w:sz w:val="28"/>
        </w:rPr>
        <w:t>
      7) қоса берілетін құжаттардың тізбесін көрсете отырып, құжат тігетін папкаға салынған жұмыстан босату туралы бұйрықтан үзінді көшірмесі (бар болса), арнаулы атақ (әскери атақ) беру туралы немесе біліктілік сыныптарын белгілеу туралы бұйрықтан үзінді (басқа құқық қорғау органдарында және арнаулы мемлекеттік органдарда қызмет өткерген адамдар үшін).</w:t>
      </w:r>
    </w:p>
    <w:bookmarkStart w:name="z24" w:id="22"/>
    <w:p>
      <w:pPr>
        <w:spacing w:after="0"/>
        <w:ind w:left="0"/>
        <w:jc w:val="both"/>
      </w:pPr>
      <w:r>
        <w:rPr>
          <w:rFonts w:ascii="Times New Roman"/>
          <w:b w:val="false"/>
          <w:i w:val="false"/>
          <w:color w:val="000000"/>
          <w:sz w:val="28"/>
        </w:rPr>
        <w:t>
      12. Осы Қағидалардың 11-тармағының 2), 3), 4) және 6) тармақшаларында көзделген құжаттардың көшірмелерін қабылдаған кезде салыстырып тексеру үшін олардың түпнұсқалары қаралады немесе нотариалды куәландырылған көшірмелер қабылданады.</w:t>
      </w:r>
    </w:p>
    <w:bookmarkEnd w:id="22"/>
    <w:p>
      <w:pPr>
        <w:spacing w:after="0"/>
        <w:ind w:left="0"/>
        <w:jc w:val="both"/>
      </w:pPr>
      <w:r>
        <w:rPr>
          <w:rFonts w:ascii="Times New Roman"/>
          <w:b w:val="false"/>
          <w:i w:val="false"/>
          <w:color w:val="000000"/>
          <w:sz w:val="28"/>
        </w:rPr>
        <w:t>
      Құқық қорғау немесе арнаулы мемлекеттік органдардың бұрынғы қызметкерлері, әскери қызметшілері қатарындағы кандидаттардың материалдарын зерделеу үшін аталған адамдардың архивтік жеке істері қосымша сұратылады.</w:t>
      </w:r>
    </w:p>
    <w:bookmarkStart w:name="z25" w:id="23"/>
    <w:p>
      <w:pPr>
        <w:spacing w:after="0"/>
        <w:ind w:left="0"/>
        <w:jc w:val="both"/>
      </w:pPr>
      <w:r>
        <w:rPr>
          <w:rFonts w:ascii="Times New Roman"/>
          <w:b w:val="false"/>
          <w:i w:val="false"/>
          <w:color w:val="000000"/>
          <w:sz w:val="28"/>
        </w:rPr>
        <w:t>
      13. Осы Қағидалардың 11-тармағында көрсетілген құжаттарды алған күннен бастап он жұмыс күні ішінде Кадр қызметінің қызметкері кандидаттың қолда бар білімінің сәйкестігін, пайдалануға болжанып отырған лауазымға қойылатын біліктілік талаптарына сәйкестігін, кандидаттың отбасылық жағдайын және еңбек қызметін зерделейді.</w:t>
      </w:r>
    </w:p>
    <w:bookmarkEnd w:id="23"/>
    <w:p>
      <w:pPr>
        <w:spacing w:after="0"/>
        <w:ind w:left="0"/>
        <w:jc w:val="both"/>
      </w:pPr>
      <w:r>
        <w:rPr>
          <w:rFonts w:ascii="Times New Roman"/>
          <w:b w:val="false"/>
          <w:i w:val="false"/>
          <w:color w:val="000000"/>
          <w:sz w:val="28"/>
        </w:rPr>
        <w:t>
      Құқық қорғау немесе арнаулы мемлекеттік органдардың бұрынғы қызметкерлері, әскери қызметшілері қатарындағы кандидаттардың материалдарын зерделеу кезінде архивтік жеке ісінің материалдары, қызметтен шығарылғаннан кейінгі кандидаттардың еңбек қызметі бойынша сипаттайтын деректері, растайтын құжаттардың бар-жоғы зерделенеді. Бір мезгілде өзіндік қауіпсіздік бөлімшесінен немесе басқа құқық қорғау немесе арнаулы мемлекеттік органдардың, Қарулы Күштердің, басқа да әскерлер мен әскери құралымдардың кандидат бұрын қызмет еткен ұқсас бөлімшелерінен кандидатқа қатысты нұқсан келтіретін материалдардың болуы туралы мәліметтер сұратылады.</w:t>
      </w:r>
    </w:p>
    <w:p>
      <w:pPr>
        <w:spacing w:after="0"/>
        <w:ind w:left="0"/>
        <w:jc w:val="both"/>
      </w:pPr>
      <w:r>
        <w:rPr>
          <w:rFonts w:ascii="Times New Roman"/>
          <w:b w:val="false"/>
          <w:i w:val="false"/>
          <w:color w:val="000000"/>
          <w:sz w:val="28"/>
        </w:rPr>
        <w:t>
      Бір уақытта осы кезеңде де кадр қызметінің қызметкері кандидатты Қазақстан Республикасы Бас прокуратурасының Құқықтық статистика және арнайы есепке алу комитетінің ақпараттық сервисі бойынша тексеруді жүзеге асырады.</w:t>
      </w:r>
    </w:p>
    <w:bookmarkStart w:name="z26" w:id="24"/>
    <w:p>
      <w:pPr>
        <w:spacing w:after="0"/>
        <w:ind w:left="0"/>
        <w:jc w:val="both"/>
      </w:pPr>
      <w:r>
        <w:rPr>
          <w:rFonts w:ascii="Times New Roman"/>
          <w:b w:val="false"/>
          <w:i w:val="false"/>
          <w:color w:val="000000"/>
          <w:sz w:val="28"/>
        </w:rPr>
        <w:t>
      14. Осы Қағидалардың 13-тармағында көзделген тексерістер аяқталған соң кадр қызметінің қызметкері зерделеу нәтижелерін қорытындының екінші бөліміне енгізеді.</w:t>
      </w:r>
    </w:p>
    <w:bookmarkEnd w:id="24"/>
    <w:bookmarkStart w:name="z27" w:id="25"/>
    <w:p>
      <w:pPr>
        <w:spacing w:after="0"/>
        <w:ind w:left="0"/>
        <w:jc w:val="both"/>
      </w:pPr>
      <w:r>
        <w:rPr>
          <w:rFonts w:ascii="Times New Roman"/>
          <w:b w:val="false"/>
          <w:i w:val="false"/>
          <w:color w:val="000000"/>
          <w:sz w:val="28"/>
        </w:rPr>
        <w:t>
      15. Кандидатты алдын ала зерделеу нәтижелері бойынша және тиісті бөлімшенің басшысымен оның әңгімелесу қорытындылары бойынша кадр қызметі тиісті нәтижелері бар қорытынды шығарады.</w:t>
      </w:r>
    </w:p>
    <w:bookmarkEnd w:id="25"/>
    <w:bookmarkStart w:name="z28" w:id="26"/>
    <w:p>
      <w:pPr>
        <w:spacing w:after="0"/>
        <w:ind w:left="0"/>
        <w:jc w:val="both"/>
      </w:pPr>
      <w:r>
        <w:rPr>
          <w:rFonts w:ascii="Times New Roman"/>
          <w:b w:val="false"/>
          <w:i w:val="false"/>
          <w:color w:val="000000"/>
          <w:sz w:val="28"/>
        </w:rPr>
        <w:t>
      16. Қорытындыға кадр қызметінің қызметкері мен бастығы, тиісті бөлімшенің басшысы қол қояды, сондай-ақ үш жұмыс күні ішінде осы Қағидалардың 9-тармағында көзделген адамдар бекітеді.</w:t>
      </w:r>
    </w:p>
    <w:bookmarkEnd w:id="26"/>
    <w:bookmarkStart w:name="z29" w:id="27"/>
    <w:p>
      <w:pPr>
        <w:spacing w:after="0"/>
        <w:ind w:left="0"/>
        <w:jc w:val="both"/>
      </w:pPr>
      <w:r>
        <w:rPr>
          <w:rFonts w:ascii="Times New Roman"/>
          <w:b w:val="false"/>
          <w:i w:val="false"/>
          <w:color w:val="000000"/>
          <w:sz w:val="28"/>
        </w:rPr>
        <w:t>
      17. Оң қорытынды шығарылған кезде кандидаттың деректері АҚО-ға қызметке (оқуға) кандидаттардың ведомстволық деректер банкіне енгізіледі.</w:t>
      </w:r>
    </w:p>
    <w:bookmarkEnd w:id="27"/>
    <w:bookmarkStart w:name="z30" w:id="28"/>
    <w:p>
      <w:pPr>
        <w:spacing w:after="0"/>
        <w:ind w:left="0"/>
        <w:jc w:val="both"/>
      </w:pPr>
      <w:r>
        <w:rPr>
          <w:rFonts w:ascii="Times New Roman"/>
          <w:b w:val="false"/>
          <w:i w:val="false"/>
          <w:color w:val="000000"/>
          <w:sz w:val="28"/>
        </w:rPr>
        <w:t>
      18. Кандидаттың АҚО-ға қызметке (оқуға) кандидаттардың ведомстволық деректер банкінде тұру мерзімі қабылданған күннен бастап алты айды құрайды.</w:t>
      </w:r>
    </w:p>
    <w:bookmarkEnd w:id="28"/>
    <w:bookmarkStart w:name="z31" w:id="29"/>
    <w:p>
      <w:pPr>
        <w:spacing w:after="0"/>
        <w:ind w:left="0"/>
        <w:jc w:val="both"/>
      </w:pPr>
      <w:r>
        <w:rPr>
          <w:rFonts w:ascii="Times New Roman"/>
          <w:b w:val="false"/>
          <w:i w:val="false"/>
          <w:color w:val="000000"/>
          <w:sz w:val="28"/>
        </w:rPr>
        <w:t>
      19. Теріс қорытынды шығару үшін:</w:t>
      </w:r>
    </w:p>
    <w:bookmarkEnd w:id="29"/>
    <w:p>
      <w:pPr>
        <w:spacing w:after="0"/>
        <w:ind w:left="0"/>
        <w:jc w:val="both"/>
      </w:pPr>
      <w:r>
        <w:rPr>
          <w:rFonts w:ascii="Times New Roman"/>
          <w:b w:val="false"/>
          <w:i w:val="false"/>
          <w:color w:val="000000"/>
          <w:sz w:val="28"/>
        </w:rPr>
        <w:t>
      1) кандидатты пайдалануға болжанып отырған лауазымға қойылатын біліктілік талаптарға сәйкес келмеуі;</w:t>
      </w:r>
    </w:p>
    <w:p>
      <w:pPr>
        <w:spacing w:after="0"/>
        <w:ind w:left="0"/>
        <w:jc w:val="both"/>
      </w:pPr>
      <w:r>
        <w:rPr>
          <w:rFonts w:ascii="Times New Roman"/>
          <w:b w:val="false"/>
          <w:i w:val="false"/>
          <w:color w:val="000000"/>
          <w:sz w:val="28"/>
        </w:rPr>
        <w:t xml:space="preserve">
      2) кандидаттың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қорғау қызметіне тұру шарттарына сәйкес келмеуі негіздер болып табылады.</w:t>
      </w:r>
    </w:p>
    <w:p>
      <w:pPr>
        <w:spacing w:after="0"/>
        <w:ind w:left="0"/>
        <w:jc w:val="both"/>
      </w:pPr>
      <w:r>
        <w:rPr>
          <w:rFonts w:ascii="Times New Roman"/>
          <w:b w:val="false"/>
          <w:i w:val="false"/>
          <w:color w:val="000000"/>
          <w:sz w:val="28"/>
        </w:rPr>
        <w:t>
      Бұл ретте, теріс қорытынды құқық қорғау қызметіне алғаш рет кіретін адамдар үшін бастапқы кәсіби даярлыққа іріктеу және конкурстық іріктеу, сондай-ақ ТЖМ білім беру ұйымына оқуға түсуге кандидаттың қатысуына кедергі болмайды.</w:t>
      </w:r>
    </w:p>
    <w:bookmarkStart w:name="z32" w:id="30"/>
    <w:p>
      <w:pPr>
        <w:spacing w:after="0"/>
        <w:ind w:left="0"/>
        <w:jc w:val="both"/>
      </w:pPr>
      <w:r>
        <w:rPr>
          <w:rFonts w:ascii="Times New Roman"/>
          <w:b w:val="false"/>
          <w:i w:val="false"/>
          <w:color w:val="000000"/>
          <w:sz w:val="28"/>
        </w:rPr>
        <w:t xml:space="preserve">
      20. Қорытындымен келіспеген жағдайда, кандидат оны Қазақстан Республикасының Әкімшілік рәсімдік-процестік кодексінің </w:t>
      </w:r>
      <w:r>
        <w:rPr>
          <w:rFonts w:ascii="Times New Roman"/>
          <w:b w:val="false"/>
          <w:i w:val="false"/>
          <w:color w:val="000000"/>
          <w:sz w:val="28"/>
        </w:rPr>
        <w:t>91-бабымен</w:t>
      </w:r>
      <w:r>
        <w:rPr>
          <w:rFonts w:ascii="Times New Roman"/>
          <w:b w:val="false"/>
          <w:i w:val="false"/>
          <w:color w:val="000000"/>
          <w:sz w:val="28"/>
        </w:rPr>
        <w:t xml:space="preserve"> белгіленген тәртіпте шағымданады.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органдарының уәкілетті</w:t>
            </w:r>
            <w:r>
              <w:br/>
            </w:r>
            <w:r>
              <w:rPr>
                <w:rFonts w:ascii="Times New Roman"/>
                <w:b w:val="false"/>
                <w:i w:val="false"/>
                <w:color w:val="000000"/>
                <w:sz w:val="20"/>
              </w:rPr>
              <w:t>басшысына/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министрлігінің білім беру</w:t>
            </w:r>
            <w:r>
              <w:br/>
            </w:r>
            <w:r>
              <w:rPr>
                <w:rFonts w:ascii="Times New Roman"/>
                <w:b w:val="false"/>
                <w:i w:val="false"/>
                <w:color w:val="000000"/>
                <w:sz w:val="20"/>
              </w:rPr>
              <w:t>ұйымының бастығына</w:t>
            </w:r>
            <w:r>
              <w:br/>
            </w:r>
            <w:r>
              <w:rPr>
                <w:rFonts w:ascii="Times New Roman"/>
                <w:b w:val="false"/>
                <w:i w:val="false"/>
                <w:color w:val="000000"/>
                <w:sz w:val="20"/>
              </w:rPr>
              <w:t>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p>
        </w:tc>
      </w:tr>
    </w:tbl>
    <w:bookmarkStart w:name="z3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Мені азаматтық қорғау органдарына қызметке (оқуға) іріктеуге және алдын ала зерделеуге жіберуді сұраймын.</w:t>
      </w:r>
    </w:p>
    <w:p>
      <w:pPr>
        <w:spacing w:after="0"/>
        <w:ind w:left="0"/>
        <w:jc w:val="both"/>
      </w:pPr>
      <w:r>
        <w:rPr>
          <w:rFonts w:ascii="Times New Roman"/>
          <w:b w:val="false"/>
          <w:i w:val="false"/>
          <w:color w:val="000000"/>
          <w:sz w:val="28"/>
        </w:rPr>
        <w:t>
      Азаматтық қорғау органдарына қызметке (оқуға) іріктеу және алдын ала зерделеу шарттарымен және тәртібімен таныстым.</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1)___________________________;</w:t>
      </w:r>
    </w:p>
    <w:p>
      <w:pPr>
        <w:spacing w:after="0"/>
        <w:ind w:left="0"/>
        <w:jc w:val="both"/>
      </w:pPr>
      <w:r>
        <w:rPr>
          <w:rFonts w:ascii="Times New Roman"/>
          <w:b w:val="false"/>
          <w:i w:val="false"/>
          <w:color w:val="000000"/>
          <w:sz w:val="28"/>
        </w:rPr>
        <w:t>
      2)___________________________;</w:t>
      </w:r>
    </w:p>
    <w:p>
      <w:pPr>
        <w:spacing w:after="0"/>
        <w:ind w:left="0"/>
        <w:jc w:val="both"/>
      </w:pPr>
      <w:r>
        <w:rPr>
          <w:rFonts w:ascii="Times New Roman"/>
          <w:b w:val="false"/>
          <w:i w:val="false"/>
          <w:color w:val="000000"/>
          <w:sz w:val="28"/>
        </w:rPr>
        <w:t>
      Менің жеке деректерімді іріктеу және алдын ала зерделеу үшін қолдануға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r>
              <w:br/>
            </w:r>
            <w:r>
              <w:rPr>
                <w:rFonts w:ascii="Times New Roman"/>
                <w:b w:val="false"/>
                <w:i w:val="false"/>
                <w:color w:val="000000"/>
                <w:sz w:val="20"/>
              </w:rPr>
              <w:t>Байланыс деректері (телефон</w:t>
            </w:r>
            <w:r>
              <w:br/>
            </w:r>
            <w:r>
              <w:rPr>
                <w:rFonts w:ascii="Times New Roman"/>
                <w:b w:val="false"/>
                <w:i w:val="false"/>
                <w:color w:val="000000"/>
                <w:sz w:val="20"/>
              </w:rPr>
              <w:t>нөмірі, тұрғылықты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министрі/азаматтық қорғау</w:t>
            </w:r>
            <w:r>
              <w:br/>
            </w:r>
            <w:r>
              <w:rPr>
                <w:rFonts w:ascii="Times New Roman"/>
                <w:b w:val="false"/>
                <w:i w:val="false"/>
                <w:color w:val="000000"/>
                <w:sz w:val="20"/>
              </w:rPr>
              <w:t>органдарының уәкілетті</w:t>
            </w:r>
            <w:r>
              <w:br/>
            </w:r>
            <w:r>
              <w:rPr>
                <w:rFonts w:ascii="Times New Roman"/>
                <w:b w:val="false"/>
                <w:i w:val="false"/>
                <w:color w:val="000000"/>
                <w:sz w:val="20"/>
              </w:rPr>
              <w:t>басшысы /</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білім беру</w:t>
            </w:r>
            <w:r>
              <w:br/>
            </w:r>
            <w:r>
              <w:rPr>
                <w:rFonts w:ascii="Times New Roman"/>
                <w:b w:val="false"/>
                <w:i w:val="false"/>
                <w:color w:val="000000"/>
                <w:sz w:val="20"/>
              </w:rPr>
              <w:t>ұйымының бастығы)</w:t>
            </w:r>
            <w:r>
              <w:br/>
            </w:r>
            <w:r>
              <w:rPr>
                <w:rFonts w:ascii="Times New Roman"/>
                <w:b w:val="false"/>
                <w:i w:val="false"/>
                <w:color w:val="000000"/>
                <w:sz w:val="20"/>
              </w:rPr>
              <w:t>(күні, қолы)</w:t>
            </w:r>
          </w:p>
        </w:tc>
      </w:tr>
    </w:tbl>
    <w:bookmarkStart w:name="z37" w:id="32"/>
    <w:p>
      <w:pPr>
        <w:spacing w:after="0"/>
        <w:ind w:left="0"/>
        <w:jc w:val="left"/>
      </w:pPr>
      <w:r>
        <w:rPr>
          <w:rFonts w:ascii="Times New Roman"/>
          <w:b/>
          <w:i w:val="false"/>
          <w:color w:val="000000"/>
        </w:rPr>
        <w:t xml:space="preserve"> Іріктеу және алдын ала зерделеу қорытындысы</w:t>
      </w:r>
    </w:p>
    <w:bookmarkEnd w:id="3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ілік септігінде)</w:t>
      </w:r>
    </w:p>
    <w:p>
      <w:pPr>
        <w:spacing w:after="0"/>
        <w:ind w:left="0"/>
        <w:jc w:val="both"/>
      </w:pPr>
      <w:r>
        <w:rPr>
          <w:rFonts w:ascii="Times New Roman"/>
          <w:b w:val="false"/>
          <w:i w:val="false"/>
          <w:color w:val="000000"/>
          <w:sz w:val="28"/>
        </w:rPr>
        <w:t>
      1. Азаматтық қорғау органдарының тиісті бөлімшесі басшысының зерделеу және әңгімелесу қорытындылары: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(кандидатты зерделеген (әңгімелесу жүргізген) азаматтық қорғау органдарының тиісті бөлімшесі басшысының тегі, аты, әкесінің аты (ол болған кезде), зерделеу нәтижелері, кандидатты сипаттайтын деректер кандидатты тағайындауға болжанып отырған лауазымы мен жұмыс учаскесі, сондай-ақ шешім қабылдау үшін елеулі мәні бар деректер көрсетіледі)</w:t>
      </w:r>
    </w:p>
    <w:p>
      <w:pPr>
        <w:spacing w:after="0"/>
        <w:ind w:left="0"/>
        <w:jc w:val="both"/>
      </w:pPr>
      <w:r>
        <w:rPr>
          <w:rFonts w:ascii="Times New Roman"/>
          <w:b w:val="false"/>
          <w:i w:val="false"/>
          <w:color w:val="000000"/>
          <w:sz w:val="28"/>
        </w:rPr>
        <w:t>
      1.1. Азаматтық қорғау органдарының тиісті бөлімшесі басшысының алдын ала шешімі___________________________.</w:t>
      </w:r>
    </w:p>
    <w:p>
      <w:pPr>
        <w:spacing w:after="0"/>
        <w:ind w:left="0"/>
        <w:jc w:val="both"/>
      </w:pPr>
      <w:r>
        <w:rPr>
          <w:rFonts w:ascii="Times New Roman"/>
          <w:b w:val="false"/>
          <w:i w:val="false"/>
          <w:color w:val="000000"/>
          <w:sz w:val="28"/>
        </w:rPr>
        <w:t>
      Кандидатты зерделеген тиісті</w:t>
      </w:r>
    </w:p>
    <w:p>
      <w:pPr>
        <w:spacing w:after="0"/>
        <w:ind w:left="0"/>
        <w:jc w:val="both"/>
      </w:pPr>
      <w:r>
        <w:rPr>
          <w:rFonts w:ascii="Times New Roman"/>
          <w:b w:val="false"/>
          <w:i w:val="false"/>
          <w:color w:val="000000"/>
          <w:sz w:val="28"/>
        </w:rPr>
        <w:t>
      азаматтық қорғау органдары</w:t>
      </w:r>
    </w:p>
    <w:p>
      <w:pPr>
        <w:spacing w:after="0"/>
        <w:ind w:left="0"/>
        <w:jc w:val="both"/>
      </w:pPr>
      <w:r>
        <w:rPr>
          <w:rFonts w:ascii="Times New Roman"/>
          <w:b w:val="false"/>
          <w:i w:val="false"/>
          <w:color w:val="000000"/>
          <w:sz w:val="28"/>
        </w:rPr>
        <w:t>
      бөлімшесі басшысының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(лауазымы, арнайы атағы)</w:t>
      </w:r>
    </w:p>
    <w:p>
      <w:pPr>
        <w:spacing w:after="0"/>
        <w:ind w:left="0"/>
        <w:jc w:val="both"/>
      </w:pPr>
      <w:r>
        <w:rPr>
          <w:rFonts w:ascii="Times New Roman"/>
          <w:b w:val="false"/>
          <w:i w:val="false"/>
          <w:color w:val="000000"/>
          <w:sz w:val="28"/>
        </w:rPr>
        <w:t>
      қолы ________</w:t>
      </w:r>
    </w:p>
    <w:p>
      <w:pPr>
        <w:spacing w:after="0"/>
        <w:ind w:left="0"/>
        <w:jc w:val="both"/>
      </w:pPr>
      <w:r>
        <w:rPr>
          <w:rFonts w:ascii="Times New Roman"/>
          <w:b w:val="false"/>
          <w:i w:val="false"/>
          <w:color w:val="000000"/>
          <w:sz w:val="28"/>
        </w:rPr>
        <w:t>
      20___ жыл "____" _____________</w:t>
      </w:r>
    </w:p>
    <w:p>
      <w:pPr>
        <w:spacing w:after="0"/>
        <w:ind w:left="0"/>
        <w:jc w:val="both"/>
      </w:pPr>
      <w:r>
        <w:rPr>
          <w:rFonts w:ascii="Times New Roman"/>
          <w:b w:val="false"/>
          <w:i w:val="false"/>
          <w:color w:val="000000"/>
          <w:sz w:val="28"/>
        </w:rPr>
        <w:t>
      2. Азаматтық қорғау органдарының кадр қызметі қызметкерінің кандидатты тексеру қорытындылары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(тексеру жүргізген азаматтық қорғау органдарының кадр қызметі қызметкерінің тегі, аты, әкесінің аты (бар болса), зерделеу нәтижелері, Қазақстан Республикасы Бас прокуратурасының Құқықтық статистика және арнайы есепке алу комитетінің ақпараттық сервисі бойынша кандидатты тексеру нәтижелері көрсетіледі)</w:t>
      </w:r>
    </w:p>
    <w:p>
      <w:pPr>
        <w:spacing w:after="0"/>
        <w:ind w:left="0"/>
        <w:jc w:val="both"/>
      </w:pPr>
      <w:r>
        <w:rPr>
          <w:rFonts w:ascii="Times New Roman"/>
          <w:b w:val="false"/>
          <w:i w:val="false"/>
          <w:color w:val="000000"/>
          <w:sz w:val="28"/>
        </w:rPr>
        <w:t>
      2.2 Кандидатты зерделеуді жүргізген азаматтық қорғау органдарының кадр қызметі қызметкерінің қорытындысы:_________________________________________________.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Кандидатты зерделеген тиісті</w:t>
      </w:r>
    </w:p>
    <w:p>
      <w:pPr>
        <w:spacing w:after="0"/>
        <w:ind w:left="0"/>
        <w:jc w:val="both"/>
      </w:pPr>
      <w:r>
        <w:rPr>
          <w:rFonts w:ascii="Times New Roman"/>
          <w:b w:val="false"/>
          <w:i w:val="false"/>
          <w:color w:val="000000"/>
          <w:sz w:val="28"/>
        </w:rPr>
        <w:t>
      азаматтық қорғау органдары</w:t>
      </w:r>
    </w:p>
    <w:p>
      <w:pPr>
        <w:spacing w:after="0"/>
        <w:ind w:left="0"/>
        <w:jc w:val="both"/>
      </w:pPr>
      <w:r>
        <w:rPr>
          <w:rFonts w:ascii="Times New Roman"/>
          <w:b w:val="false"/>
          <w:i w:val="false"/>
          <w:color w:val="000000"/>
          <w:sz w:val="28"/>
        </w:rPr>
        <w:t>
      бөлімшесі басшысының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болған кезд)</w:t>
      </w:r>
    </w:p>
    <w:p>
      <w:pPr>
        <w:spacing w:after="0"/>
        <w:ind w:left="0"/>
        <w:jc w:val="both"/>
      </w:pPr>
      <w:r>
        <w:rPr>
          <w:rFonts w:ascii="Times New Roman"/>
          <w:b w:val="false"/>
          <w:i w:val="false"/>
          <w:color w:val="000000"/>
          <w:sz w:val="28"/>
        </w:rPr>
        <w:t>
      (лауазымы, арнайы атағы)</w:t>
      </w:r>
    </w:p>
    <w:p>
      <w:pPr>
        <w:spacing w:after="0"/>
        <w:ind w:left="0"/>
        <w:jc w:val="both"/>
      </w:pPr>
      <w:r>
        <w:rPr>
          <w:rFonts w:ascii="Times New Roman"/>
          <w:b w:val="false"/>
          <w:i w:val="false"/>
          <w:color w:val="000000"/>
          <w:sz w:val="28"/>
        </w:rPr>
        <w:t>
      қолы ________</w:t>
      </w:r>
    </w:p>
    <w:p>
      <w:pPr>
        <w:spacing w:after="0"/>
        <w:ind w:left="0"/>
        <w:jc w:val="both"/>
      </w:pPr>
      <w:r>
        <w:rPr>
          <w:rFonts w:ascii="Times New Roman"/>
          <w:b w:val="false"/>
          <w:i w:val="false"/>
          <w:color w:val="000000"/>
          <w:sz w:val="28"/>
        </w:rPr>
        <w:t>
      20___ жыл "____" _____________.</w:t>
      </w:r>
    </w:p>
    <w:p>
      <w:pPr>
        <w:spacing w:after="0"/>
        <w:ind w:left="0"/>
        <w:jc w:val="both"/>
      </w:pPr>
      <w:r>
        <w:rPr>
          <w:rFonts w:ascii="Times New Roman"/>
          <w:b w:val="false"/>
          <w:i w:val="false"/>
          <w:color w:val="000000"/>
          <w:sz w:val="28"/>
        </w:rPr>
        <w:t>
      3. Кадр қызметінің қорытындысы:___________________________________________.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Кадр қызметінің бастығы,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(лауазымы, арнайы атағы)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20___ жыл "____" _____________.</w:t>
      </w:r>
    </w:p>
    <w:p>
      <w:pPr>
        <w:spacing w:after="0"/>
        <w:ind w:left="0"/>
        <w:jc w:val="both"/>
      </w:pPr>
      <w:r>
        <w:rPr>
          <w:rFonts w:ascii="Times New Roman"/>
          <w:b w:val="false"/>
          <w:i w:val="false"/>
          <w:color w:val="000000"/>
          <w:sz w:val="28"/>
        </w:rPr>
        <w:t xml:space="preserve">
      Іріктеу және алдын ала зерделеудің соңғы корытындысы: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(ол болған кезде)) азаматтық қорғау органдарына қызметке (оқуға) кандидаттардың ведомстволық деректер банкіне енгізілсін/ заматтық қорғау органдарына қызметке (оқуға) кандидаттардың ведомстволық деректер банкіне енгізуден бас тартылсын (осы Қағидалардың 19-тармағында көзделген нақты негіздеме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(оқуға) қабылданатын</w:t>
            </w:r>
            <w:r>
              <w:br/>
            </w:r>
            <w:r>
              <w:rPr>
                <w:rFonts w:ascii="Times New Roman"/>
                <w:b w:val="false"/>
                <w:i w:val="false"/>
                <w:color w:val="000000"/>
                <w:sz w:val="20"/>
              </w:rPr>
              <w:t>кандидаттарды іріктеу және</w:t>
            </w:r>
            <w:r>
              <w:br/>
            </w:r>
            <w:r>
              <w:rPr>
                <w:rFonts w:ascii="Times New Roman"/>
                <w:b w:val="false"/>
                <w:i w:val="false"/>
                <w:color w:val="000000"/>
                <w:sz w:val="20"/>
              </w:rPr>
              <w:t>алдын ала зерделеуді жүзеге</w:t>
            </w:r>
            <w:r>
              <w:br/>
            </w:r>
            <w:r>
              <w:rPr>
                <w:rFonts w:ascii="Times New Roman"/>
                <w:b w:val="false"/>
                <w:i w:val="false"/>
                <w:color w:val="000000"/>
                <w:sz w:val="20"/>
              </w:rPr>
              <w:t>асыру қағидаларына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 w:id="33"/>
    <w:p>
      <w:pPr>
        <w:spacing w:after="0"/>
        <w:ind w:left="0"/>
        <w:jc w:val="left"/>
      </w:pPr>
      <w:r>
        <w:rPr>
          <w:rFonts w:ascii="Times New Roman"/>
          <w:b/>
          <w:i w:val="false"/>
          <w:color w:val="000000"/>
        </w:rPr>
        <w:t xml:space="preserve"> Кадрларды есепке алу жөніндегі жеке іс парағы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_________________________________________</w:t>
            </w:r>
          </w:p>
          <w:p>
            <w:pPr>
              <w:spacing w:after="20"/>
              <w:ind w:left="20"/>
              <w:jc w:val="both"/>
            </w:pPr>
            <w:r>
              <w:rPr>
                <w:rFonts w:ascii="Times New Roman"/>
                <w:b w:val="false"/>
                <w:i w:val="false"/>
                <w:color w:val="000000"/>
                <w:sz w:val="20"/>
              </w:rPr>
              <w:t>
Аты __________________________________________</w:t>
            </w:r>
          </w:p>
          <w:p>
            <w:pPr>
              <w:spacing w:after="20"/>
              <w:ind w:left="20"/>
              <w:jc w:val="both"/>
            </w:pPr>
            <w:r>
              <w:rPr>
                <w:rFonts w:ascii="Times New Roman"/>
                <w:b w:val="false"/>
                <w:i w:val="false"/>
                <w:color w:val="000000"/>
                <w:sz w:val="20"/>
              </w:rPr>
              <w:t>
Әкесінің аты (ол болған жағдайда) ________________</w:t>
            </w:r>
          </w:p>
          <w:p>
            <w:pPr>
              <w:spacing w:after="20"/>
              <w:ind w:left="20"/>
              <w:jc w:val="both"/>
            </w:pPr>
            <w:r>
              <w:rPr>
                <w:rFonts w:ascii="Times New Roman"/>
                <w:b w:val="false"/>
                <w:i w:val="false"/>
                <w:color w:val="000000"/>
                <w:sz w:val="20"/>
              </w:rPr>
              <w:t>
2. Жынысы ________</w:t>
            </w:r>
          </w:p>
          <w:p>
            <w:pPr>
              <w:spacing w:after="20"/>
              <w:ind w:left="20"/>
              <w:jc w:val="both"/>
            </w:pPr>
            <w:r>
              <w:rPr>
                <w:rFonts w:ascii="Times New Roman"/>
                <w:b w:val="false"/>
                <w:i w:val="false"/>
                <w:color w:val="000000"/>
                <w:sz w:val="20"/>
              </w:rPr>
              <w:t>
3. Туылған жылы, күні, айы ______________________</w:t>
            </w:r>
          </w:p>
          <w:p>
            <w:pPr>
              <w:spacing w:after="20"/>
              <w:ind w:left="20"/>
              <w:jc w:val="both"/>
            </w:pPr>
            <w:r>
              <w:rPr>
                <w:rFonts w:ascii="Times New Roman"/>
                <w:b w:val="false"/>
                <w:i w:val="false"/>
                <w:color w:val="000000"/>
                <w:sz w:val="20"/>
              </w:rPr>
              <w:t>
4. Туылған жері ________________________________</w:t>
            </w:r>
          </w:p>
          <w:p>
            <w:pPr>
              <w:spacing w:after="20"/>
              <w:ind w:left="20"/>
              <w:jc w:val="both"/>
            </w:pPr>
            <w:r>
              <w:rPr>
                <w:rFonts w:ascii="Times New Roman"/>
                <w:b w:val="false"/>
                <w:i w:val="false"/>
                <w:color w:val="000000"/>
                <w:sz w:val="20"/>
              </w:rPr>
              <w:t>
(село, ауыл, қала, аудан, облыс, республика)</w:t>
            </w:r>
          </w:p>
          <w:p>
            <w:pPr>
              <w:spacing w:after="20"/>
              <w:ind w:left="20"/>
              <w:jc w:val="both"/>
            </w:pPr>
            <w:r>
              <w:rPr>
                <w:rFonts w:ascii="Times New Roman"/>
                <w:b w:val="false"/>
                <w:i w:val="false"/>
                <w:color w:val="000000"/>
                <w:sz w:val="20"/>
              </w:rPr>
              <w:t>
5. Ұлты (қалауы бойынша) _______________________</w:t>
            </w:r>
          </w:p>
          <w:p>
            <w:pPr>
              <w:spacing w:after="20"/>
              <w:ind w:left="20"/>
              <w:jc w:val="both"/>
            </w:pPr>
            <w:r>
              <w:rPr>
                <w:rFonts w:ascii="Times New Roman"/>
                <w:b w:val="false"/>
                <w:i w:val="false"/>
                <w:color w:val="000000"/>
                <w:sz w:val="20"/>
              </w:rPr>
              <w:t>
6. Азаматтығы _________________________________</w:t>
            </w:r>
          </w:p>
          <w:p>
            <w:pPr>
              <w:spacing w:after="20"/>
              <w:ind w:left="20"/>
              <w:jc w:val="both"/>
            </w:pPr>
            <w:r>
              <w:rPr>
                <w:rFonts w:ascii="Times New Roman"/>
                <w:b w:val="false"/>
                <w:i w:val="false"/>
                <w:color w:val="000000"/>
                <w:sz w:val="20"/>
              </w:rPr>
              <w:t>
7. Білімі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біліктілікті алды, дипломның немесе куәліктің № көрсету</w:t>
            </w:r>
          </w:p>
        </w:tc>
      </w:tr>
    </w:tbl>
    <w:p>
      <w:pPr>
        <w:spacing w:after="0"/>
        <w:ind w:left="0"/>
        <w:jc w:val="both"/>
      </w:pPr>
      <w:r>
        <w:rPr>
          <w:rFonts w:ascii="Times New Roman"/>
          <w:b w:val="false"/>
          <w:i w:val="false"/>
          <w:color w:val="000000"/>
          <w:sz w:val="28"/>
        </w:rPr>
        <w:t xml:space="preserve">
      8. Ана тілі, қандай тілдерді біледі және қандай деңгейде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(сөздікпен, оқиды және ойын жеткізе алады, еркін меңгерген) </w:t>
      </w:r>
    </w:p>
    <w:p>
      <w:pPr>
        <w:spacing w:after="0"/>
        <w:ind w:left="0"/>
        <w:jc w:val="both"/>
      </w:pPr>
      <w:r>
        <w:rPr>
          <w:rFonts w:ascii="Times New Roman"/>
          <w:b w:val="false"/>
          <w:i w:val="false"/>
          <w:color w:val="000000"/>
          <w:sz w:val="28"/>
        </w:rPr>
        <w:t xml:space="preserve">
      9. Ғылыми дәрежесі, ғылыми атағы ___________________________________________ </w:t>
      </w:r>
    </w:p>
    <w:p>
      <w:pPr>
        <w:spacing w:after="0"/>
        <w:ind w:left="0"/>
        <w:jc w:val="both"/>
      </w:pPr>
      <w:r>
        <w:rPr>
          <w:rFonts w:ascii="Times New Roman"/>
          <w:b w:val="false"/>
          <w:i w:val="false"/>
          <w:color w:val="000000"/>
          <w:sz w:val="28"/>
        </w:rPr>
        <w:t xml:space="preserve">
      10. Қандай ғылыми еңбектеріңіз және жаңалықтарыңыз бар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11. Сіз әкімшілік және/немесе қылмыстық жауаптылыққа тартылғансыз ба? </w:t>
      </w:r>
    </w:p>
    <w:p>
      <w:pPr>
        <w:spacing w:after="0"/>
        <w:ind w:left="0"/>
        <w:jc w:val="both"/>
      </w:pPr>
      <w:r>
        <w:rPr>
          <w:rFonts w:ascii="Times New Roman"/>
          <w:b w:val="false"/>
          <w:i w:val="false"/>
          <w:color w:val="000000"/>
          <w:sz w:val="28"/>
        </w:rPr>
        <w:t>
      __________________________________________________________________________ (қашан, не үшін кім соттады, жазалау шарасы) 12. Еңбек жолы басталғаннан бері атқаратын жұмысы (жоғары және орта арнаулы оқу орындарындағы оқуды, әскери қызметті және қоса атқаратын жұмысты қосқанда)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ұйым-мекемелерді, сондай-ақ министрлікті (ведомствоны) көрсете отырып,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Осы тармақты толтыратын кезде кәсіпорындардың, ұйымдардың және мекемелердің атауларын кезінде қалай аталғанына қарай атап, әскери қызметті лауазымды көрсете отырып толтыру керек. </w:t>
      </w:r>
    </w:p>
    <w:p>
      <w:pPr>
        <w:spacing w:after="0"/>
        <w:ind w:left="0"/>
        <w:jc w:val="both"/>
      </w:pPr>
      <w:r>
        <w:rPr>
          <w:rFonts w:ascii="Times New Roman"/>
          <w:b w:val="false"/>
          <w:i w:val="false"/>
          <w:color w:val="000000"/>
          <w:sz w:val="28"/>
        </w:rPr>
        <w:t>
      13. Жеке парақты толтырған сәттегі отбасы жағдайы, сіздің жақын туыстарыңыз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туылған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bl>
    <w:p>
      <w:pPr>
        <w:spacing w:after="0"/>
        <w:ind w:left="0"/>
        <w:jc w:val="both"/>
      </w:pPr>
      <w:r>
        <w:rPr>
          <w:rFonts w:ascii="Times New Roman"/>
          <w:b w:val="false"/>
          <w:i w:val="false"/>
          <w:color w:val="000000"/>
          <w:sz w:val="28"/>
        </w:rPr>
        <w:t>
      14. Шет елде болуы (жұмыс, қызметтік іссапар, делегациямен бірге сапар, туристік сапар)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болу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Қандай сайланбалы органдарға (қашан, қандай және қай жерде) сайланған немесе сайланды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16. . Әскер міндетке қатыстылығы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(әскери міндетті, әскери міндетті емес, әскери есептегі мамандығы, әскери атағы, әскери билеттің номері және жеке номері) </w:t>
      </w:r>
    </w:p>
    <w:p>
      <w:pPr>
        <w:spacing w:after="0"/>
        <w:ind w:left="0"/>
        <w:jc w:val="both"/>
      </w:pPr>
      <w:r>
        <w:rPr>
          <w:rFonts w:ascii="Times New Roman"/>
          <w:b w:val="false"/>
          <w:i w:val="false"/>
          <w:color w:val="000000"/>
          <w:sz w:val="28"/>
        </w:rPr>
        <w:t xml:space="preserve">
      17. Қандай мемлекетттік наградаларыңыз бар (қашан, немен, кім марапаттады)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18. Төлқұжат ___________________________________________________________ </w:t>
      </w:r>
    </w:p>
    <w:p>
      <w:pPr>
        <w:spacing w:after="0"/>
        <w:ind w:left="0"/>
        <w:jc w:val="both"/>
      </w:pPr>
      <w:r>
        <w:rPr>
          <w:rFonts w:ascii="Times New Roman"/>
          <w:b w:val="false"/>
          <w:i w:val="false"/>
          <w:color w:val="000000"/>
          <w:sz w:val="28"/>
        </w:rPr>
        <w:t xml:space="preserve">
      (сериясы, нөмірі, қашан, кім берген, тіркелген мекен жайы) </w:t>
      </w:r>
    </w:p>
    <w:p>
      <w:pPr>
        <w:spacing w:after="0"/>
        <w:ind w:left="0"/>
        <w:jc w:val="both"/>
      </w:pPr>
      <w:r>
        <w:rPr>
          <w:rFonts w:ascii="Times New Roman"/>
          <w:b w:val="false"/>
          <w:i w:val="false"/>
          <w:color w:val="000000"/>
          <w:sz w:val="28"/>
        </w:rPr>
        <w:t xml:space="preserve">
      19. Тұрғылықты жері ____________________________________________________ </w:t>
      </w:r>
    </w:p>
    <w:p>
      <w:pPr>
        <w:spacing w:after="0"/>
        <w:ind w:left="0"/>
        <w:jc w:val="both"/>
      </w:pPr>
      <w:r>
        <w:rPr>
          <w:rFonts w:ascii="Times New Roman"/>
          <w:b w:val="false"/>
          <w:i w:val="false"/>
          <w:color w:val="000000"/>
          <w:sz w:val="28"/>
        </w:rPr>
        <w:t>
      20___ жыл "_____" ___________. Жеке қолы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(толтырған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