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6959" w14:textId="ad76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 көрсетуге үлгілік шартты бекіту туралы" Қазақстан Республикасы Инвестициялар және даму министрінің 2015 жылғы 30 қаңтардағы № 81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2021 жылғы 4 тамыздағы № 252 бұйрығы. Қазақстан Республикасының Әділет министрлігінде 2021 жылғы 5 тамызда № 23875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"Туристік қызмет көрсетуге үлгілік шартты бекіту туралы" Қазақстан Республикасы Инвестициялар және даму министрінің 2015 жылғы 30 қаңтардағы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10604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Туристік қызмет көрсетуге үлгілік шарт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Сыртқы істер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4 тамыздағы</w:t>
            </w:r>
            <w:r>
              <w:br/>
            </w:r>
            <w:r>
              <w:rPr>
                <w:rFonts w:ascii="Times New Roman"/>
                <w:b w:val="false"/>
                <w:i w:val="false"/>
                <w:color w:val="000000"/>
                <w:sz w:val="20"/>
              </w:rPr>
              <w:t>№ 252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81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Туристік қызмет көрсетудің үлгі шарты</w:t>
      </w:r>
    </w:p>
    <w:bookmarkEnd w:id="9"/>
    <w:p>
      <w:pPr>
        <w:spacing w:after="0"/>
        <w:ind w:left="0"/>
        <w:jc w:val="both"/>
      </w:pPr>
      <w:r>
        <w:rPr>
          <w:rFonts w:ascii="Times New Roman"/>
          <w:b w:val="false"/>
          <w:i w:val="false"/>
          <w:color w:val="000000"/>
          <w:sz w:val="28"/>
        </w:rPr>
        <w:t>
      _________________ 20___жылғы "___"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(туристік қызметті жүзеге асыратын тұлғаның толық атауы)</w:t>
      </w:r>
    </w:p>
    <w:p>
      <w:pPr>
        <w:spacing w:after="0"/>
        <w:ind w:left="0"/>
        <w:jc w:val="both"/>
      </w:pPr>
      <w:r>
        <w:rPr>
          <w:rFonts w:ascii="Times New Roman"/>
          <w:b w:val="false"/>
          <w:i w:val="false"/>
          <w:color w:val="000000"/>
          <w:sz w:val="28"/>
        </w:rPr>
        <w:t>
      _____________________________________ бұдан әрі "Орындаушы" деп аталып</w:t>
      </w:r>
    </w:p>
    <w:p>
      <w:pPr>
        <w:spacing w:after="0"/>
        <w:ind w:left="0"/>
        <w:jc w:val="both"/>
      </w:pPr>
      <w:r>
        <w:rPr>
          <w:rFonts w:ascii="Times New Roman"/>
          <w:b w:val="false"/>
          <w:i w:val="false"/>
          <w:color w:val="000000"/>
          <w:sz w:val="28"/>
        </w:rPr>
        <w:t>
      _________________________________________________негізінде әрекет ететін</w:t>
      </w:r>
    </w:p>
    <w:p>
      <w:pPr>
        <w:spacing w:after="0"/>
        <w:ind w:left="0"/>
        <w:jc w:val="both"/>
      </w:pPr>
      <w:r>
        <w:rPr>
          <w:rFonts w:ascii="Times New Roman"/>
          <w:b w:val="false"/>
          <w:i w:val="false"/>
          <w:color w:val="000000"/>
          <w:sz w:val="28"/>
        </w:rPr>
        <w:t>
      (лицензия (№, берген күні) немесе хабарлама ( № , тіркелген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xml:space="preserve">
      тұлғасында бір тараптан, және бұдан әрі "Тұтынушы" деп аталып,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аты(болған жағдайда)</w:t>
      </w:r>
    </w:p>
    <w:p>
      <w:pPr>
        <w:spacing w:after="0"/>
        <w:ind w:left="0"/>
        <w:jc w:val="both"/>
      </w:pPr>
      <w:r>
        <w:rPr>
          <w:rFonts w:ascii="Times New Roman"/>
          <w:b w:val="false"/>
          <w:i w:val="false"/>
          <w:color w:val="000000"/>
          <w:sz w:val="28"/>
        </w:rPr>
        <w:t>
      жеке басын куәландыратын құжаты _____________________________________</w:t>
      </w:r>
    </w:p>
    <w:p>
      <w:pPr>
        <w:spacing w:after="0"/>
        <w:ind w:left="0"/>
        <w:jc w:val="both"/>
      </w:pPr>
      <w:r>
        <w:rPr>
          <w:rFonts w:ascii="Times New Roman"/>
          <w:b w:val="false"/>
          <w:i w:val="false"/>
          <w:color w:val="000000"/>
          <w:sz w:val="28"/>
        </w:rPr>
        <w:t>
                                                                            (нөмірі, берілген күні, кім берді)</w:t>
      </w:r>
    </w:p>
    <w:p>
      <w:pPr>
        <w:spacing w:after="0"/>
        <w:ind w:left="0"/>
        <w:jc w:val="both"/>
      </w:pPr>
      <w:r>
        <w:rPr>
          <w:rFonts w:ascii="Times New Roman"/>
          <w:b w:val="false"/>
          <w:i w:val="false"/>
          <w:color w:val="000000"/>
          <w:sz w:val="28"/>
        </w:rPr>
        <w:t>
      екінші тараптан, бұдан әрі бірлесіп "Тараптар" деп аталып, мына төмендегілер туралы</w:t>
      </w:r>
    </w:p>
    <w:p>
      <w:pPr>
        <w:spacing w:after="0"/>
        <w:ind w:left="0"/>
        <w:jc w:val="both"/>
      </w:pPr>
      <w:r>
        <w:rPr>
          <w:rFonts w:ascii="Times New Roman"/>
          <w:b w:val="false"/>
          <w:i w:val="false"/>
          <w:color w:val="000000"/>
          <w:sz w:val="28"/>
        </w:rPr>
        <w:t>
      осы шартты (бұдан әрі – Шарт) жасасты:</w:t>
      </w:r>
    </w:p>
    <w:bookmarkStart w:name="z11" w:id="10"/>
    <w:p>
      <w:pPr>
        <w:spacing w:after="0"/>
        <w:ind w:left="0"/>
        <w:jc w:val="left"/>
      </w:pPr>
      <w:r>
        <w:rPr>
          <w:rFonts w:ascii="Times New Roman"/>
          <w:b/>
          <w:i w:val="false"/>
          <w:color w:val="000000"/>
        </w:rPr>
        <w:t xml:space="preserve"> 1-тарау. Шарттың мәні</w:t>
      </w:r>
    </w:p>
    <w:bookmarkEnd w:id="10"/>
    <w:p>
      <w:pPr>
        <w:spacing w:after="0"/>
        <w:ind w:left="0"/>
        <w:jc w:val="both"/>
      </w:pPr>
      <w:r>
        <w:rPr>
          <w:rFonts w:ascii="Times New Roman"/>
          <w:b w:val="false"/>
          <w:i w:val="false"/>
          <w:color w:val="000000"/>
          <w:sz w:val="28"/>
        </w:rPr>
        <w:t>
      1. Орындаушы Тұтынушыға саяхат кезеңінде және саяхатқа байланысты оның</w:t>
      </w:r>
    </w:p>
    <w:p>
      <w:pPr>
        <w:spacing w:after="0"/>
        <w:ind w:left="0"/>
        <w:jc w:val="both"/>
      </w:pPr>
      <w:r>
        <w:rPr>
          <w:rFonts w:ascii="Times New Roman"/>
          <w:b w:val="false"/>
          <w:i w:val="false"/>
          <w:color w:val="000000"/>
          <w:sz w:val="28"/>
        </w:rPr>
        <w:t>
      (олардың) қажеттіліктерін қанағаттандыру үшін қажетті туристік қызметтерді Шартта</w:t>
      </w:r>
    </w:p>
    <w:p>
      <w:pPr>
        <w:spacing w:after="0"/>
        <w:ind w:left="0"/>
        <w:jc w:val="both"/>
      </w:pPr>
      <w:r>
        <w:rPr>
          <w:rFonts w:ascii="Times New Roman"/>
          <w:b w:val="false"/>
          <w:i w:val="false"/>
          <w:color w:val="000000"/>
          <w:sz w:val="28"/>
        </w:rPr>
        <w:t>
      көзделген көлемде көрсетуге міндеттенеді, ал Тұтынушы көрсетілген туристік</w:t>
      </w:r>
    </w:p>
    <w:p>
      <w:pPr>
        <w:spacing w:after="0"/>
        <w:ind w:left="0"/>
        <w:jc w:val="both"/>
      </w:pPr>
      <w:r>
        <w:rPr>
          <w:rFonts w:ascii="Times New Roman"/>
          <w:b w:val="false"/>
          <w:i w:val="false"/>
          <w:color w:val="000000"/>
          <w:sz w:val="28"/>
        </w:rPr>
        <w:t>
      қызметтерді Орындаушыға төлеуге міндеттенеді.</w:t>
      </w:r>
    </w:p>
    <w:p>
      <w:pPr>
        <w:spacing w:after="0"/>
        <w:ind w:left="0"/>
        <w:jc w:val="both"/>
      </w:pPr>
      <w:r>
        <w:rPr>
          <w:rFonts w:ascii="Times New Roman"/>
          <w:b w:val="false"/>
          <w:i w:val="false"/>
          <w:color w:val="000000"/>
          <w:sz w:val="28"/>
        </w:rPr>
        <w:t>
      2. Тұтынушының отбасы мүшелерінің деректері (туристпен болған төтенше оқиғалар</w:t>
      </w:r>
    </w:p>
    <w:p>
      <w:pPr>
        <w:spacing w:after="0"/>
        <w:ind w:left="0"/>
        <w:jc w:val="both"/>
      </w:pPr>
      <w:r>
        <w:rPr>
          <w:rFonts w:ascii="Times New Roman"/>
          <w:b w:val="false"/>
          <w:i w:val="false"/>
          <w:color w:val="000000"/>
          <w:sz w:val="28"/>
        </w:rPr>
        <w:t>
      туралы хабарлау үшін)_____________________________________________________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туысқандық дәрежесі, мекенжайы</w:t>
      </w:r>
    </w:p>
    <w:p>
      <w:pPr>
        <w:spacing w:after="0"/>
        <w:ind w:left="0"/>
        <w:jc w:val="both"/>
      </w:pPr>
      <w:r>
        <w:rPr>
          <w:rFonts w:ascii="Times New Roman"/>
          <w:b w:val="false"/>
          <w:i w:val="false"/>
          <w:color w:val="000000"/>
          <w:sz w:val="28"/>
        </w:rPr>
        <w:t>
       байланыс және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Көрсетілетін туристік қызметтер туристік оператор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(туристік оператордың толық атауы, № ________ лицензия, орналасқан жері)</w:t>
      </w:r>
    </w:p>
    <w:p>
      <w:pPr>
        <w:spacing w:after="0"/>
        <w:ind w:left="0"/>
        <w:jc w:val="both"/>
      </w:pPr>
      <w:r>
        <w:rPr>
          <w:rFonts w:ascii="Times New Roman"/>
          <w:b w:val="false"/>
          <w:i w:val="false"/>
          <w:color w:val="000000"/>
          <w:sz w:val="28"/>
        </w:rPr>
        <w:t>
      қалыптастырған туристік өнімге кіреді, туроператор мен турагент арасындағы</w:t>
      </w:r>
    </w:p>
    <w:p>
      <w:pPr>
        <w:spacing w:after="0"/>
        <w:ind w:left="0"/>
        <w:jc w:val="both"/>
      </w:pPr>
      <w:r>
        <w:rPr>
          <w:rFonts w:ascii="Times New Roman"/>
          <w:b w:val="false"/>
          <w:i w:val="false"/>
          <w:color w:val="000000"/>
          <w:sz w:val="28"/>
        </w:rPr>
        <w:t>
      Агенттік Шарттың №___ негізінде "___"___________ 20______ж.</w:t>
      </w:r>
    </w:p>
    <w:p>
      <w:pPr>
        <w:spacing w:after="0"/>
        <w:ind w:left="0"/>
        <w:jc w:val="both"/>
      </w:pPr>
      <w:r>
        <w:rPr>
          <w:rFonts w:ascii="Times New Roman"/>
          <w:b w:val="false"/>
          <w:i w:val="false"/>
          <w:color w:val="000000"/>
          <w:sz w:val="28"/>
        </w:rPr>
        <w:t>
      (оны жасасқан кезде).</w:t>
      </w:r>
    </w:p>
    <w:bookmarkStart w:name="z12" w:id="11"/>
    <w:p>
      <w:pPr>
        <w:spacing w:after="0"/>
        <w:ind w:left="0"/>
        <w:jc w:val="left"/>
      </w:pPr>
      <w:r>
        <w:rPr>
          <w:rFonts w:ascii="Times New Roman"/>
          <w:b/>
          <w:i w:val="false"/>
          <w:color w:val="000000"/>
        </w:rPr>
        <w:t xml:space="preserve"> 2-тарау. Тұтынушыға ұсынылатын ақпарат</w:t>
      </w:r>
    </w:p>
    <w:bookmarkEnd w:id="11"/>
    <w:p>
      <w:pPr>
        <w:spacing w:after="0"/>
        <w:ind w:left="0"/>
        <w:jc w:val="both"/>
      </w:pPr>
      <w:r>
        <w:rPr>
          <w:rFonts w:ascii="Times New Roman"/>
          <w:b w:val="false"/>
          <w:i w:val="false"/>
          <w:color w:val="000000"/>
          <w:sz w:val="28"/>
        </w:rPr>
        <w:t>
      4. Туристік қызметтердің көрсетуді сипаттау 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(уақытша болатын (жер) ел,болатын пункттер, туристік маршрут, туристік</w:t>
      </w:r>
    </w:p>
    <w:p>
      <w:pPr>
        <w:spacing w:after="0"/>
        <w:ind w:left="0"/>
        <w:jc w:val="both"/>
      </w:pPr>
      <w:r>
        <w:rPr>
          <w:rFonts w:ascii="Times New Roman"/>
          <w:b w:val="false"/>
          <w:i w:val="false"/>
          <w:color w:val="000000"/>
          <w:sz w:val="28"/>
        </w:rPr>
        <w:t>
      ресурстарды аралау)</w:t>
      </w:r>
    </w:p>
    <w:p>
      <w:pPr>
        <w:spacing w:after="0"/>
        <w:ind w:left="0"/>
        <w:jc w:val="both"/>
      </w:pPr>
      <w:r>
        <w:rPr>
          <w:rFonts w:ascii="Times New Roman"/>
          <w:b w:val="false"/>
          <w:i w:val="false"/>
          <w:color w:val="000000"/>
          <w:sz w:val="28"/>
        </w:rPr>
        <w:t>
      5. Саяхаттың басталған және аяқталған күні, уақыты _________________.</w:t>
      </w:r>
    </w:p>
    <w:p>
      <w:pPr>
        <w:spacing w:after="0"/>
        <w:ind w:left="0"/>
        <w:jc w:val="both"/>
      </w:pPr>
      <w:r>
        <w:rPr>
          <w:rFonts w:ascii="Times New Roman"/>
          <w:b w:val="false"/>
          <w:i w:val="false"/>
          <w:color w:val="000000"/>
          <w:sz w:val="28"/>
        </w:rPr>
        <w:t>
      6. Тұтынушыны орналастыру орындары туралы ақпарат_______________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(орналастыру орындарының атауы, оның санаты, тұру, тамақтану жағдайлары)</w:t>
      </w:r>
    </w:p>
    <w:p>
      <w:pPr>
        <w:spacing w:after="0"/>
        <w:ind w:left="0"/>
        <w:jc w:val="both"/>
      </w:pPr>
      <w:r>
        <w:rPr>
          <w:rFonts w:ascii="Times New Roman"/>
          <w:b w:val="false"/>
          <w:i w:val="false"/>
          <w:color w:val="000000"/>
          <w:sz w:val="28"/>
        </w:rPr>
        <w:t>
      7. Тұтынушыны тасымалдау бойынша жөніндегі қызметтер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(трансфертті қоса алғанда, саяхаттың барлық кезеңіндегі көліктің түрі, үлгісі</w:t>
      </w:r>
    </w:p>
    <w:p>
      <w:pPr>
        <w:spacing w:after="0"/>
        <w:ind w:left="0"/>
        <w:jc w:val="both"/>
      </w:pPr>
      <w:r>
        <w:rPr>
          <w:rFonts w:ascii="Times New Roman"/>
          <w:b w:val="false"/>
          <w:i w:val="false"/>
          <w:color w:val="000000"/>
          <w:sz w:val="28"/>
        </w:rPr>
        <w:t>
      және санаты, тасымалдаушының/тасымалдаушылардың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Тұтынушыны тасымалдау Қазақстан Республикасының қолданыстағы заңнамасына</w:t>
      </w:r>
    </w:p>
    <w:p>
      <w:pPr>
        <w:spacing w:after="0"/>
        <w:ind w:left="0"/>
        <w:jc w:val="both"/>
      </w:pPr>
      <w:r>
        <w:rPr>
          <w:rFonts w:ascii="Times New Roman"/>
          <w:b w:val="false"/>
          <w:i w:val="false"/>
          <w:color w:val="000000"/>
          <w:sz w:val="28"/>
        </w:rPr>
        <w:t>
      сәйкес орындалады.</w:t>
      </w:r>
    </w:p>
    <w:p>
      <w:pPr>
        <w:spacing w:after="0"/>
        <w:ind w:left="0"/>
        <w:jc w:val="both"/>
      </w:pPr>
      <w:r>
        <w:rPr>
          <w:rFonts w:ascii="Times New Roman"/>
          <w:b w:val="false"/>
          <w:i w:val="false"/>
          <w:color w:val="000000"/>
          <w:sz w:val="28"/>
        </w:rPr>
        <w:t>
      8. Экскурсовод, гид және туризм нұсқаушысының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Қосымша қызметтер ___________________________________________.</w:t>
      </w:r>
    </w:p>
    <w:p>
      <w:pPr>
        <w:spacing w:after="0"/>
        <w:ind w:left="0"/>
        <w:jc w:val="both"/>
      </w:pPr>
      <w:r>
        <w:rPr>
          <w:rFonts w:ascii="Times New Roman"/>
          <w:b w:val="false"/>
          <w:i w:val="false"/>
          <w:color w:val="000000"/>
          <w:sz w:val="28"/>
        </w:rPr>
        <w:t>
      10. Саяхаттың ерекшелігі (оның ішінде туристік маршруттардың күрделі</w:t>
      </w:r>
    </w:p>
    <w:p>
      <w:pPr>
        <w:spacing w:after="0"/>
        <w:ind w:left="0"/>
        <w:jc w:val="both"/>
      </w:pPr>
      <w:r>
        <w:rPr>
          <w:rFonts w:ascii="Times New Roman"/>
          <w:b w:val="false"/>
          <w:i w:val="false"/>
          <w:color w:val="000000"/>
          <w:sz w:val="28"/>
        </w:rPr>
        <w:t>
      учаскелерінің қысқаша сипаты)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Киімге және жабдықтарға қойылатын талаптар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(қажет болған кезде толтырылады)</w:t>
      </w:r>
    </w:p>
    <w:p>
      <w:pPr>
        <w:spacing w:after="0"/>
        <w:ind w:left="0"/>
        <w:jc w:val="both"/>
      </w:pPr>
      <w:r>
        <w:rPr>
          <w:rFonts w:ascii="Times New Roman"/>
          <w:b w:val="false"/>
          <w:i w:val="false"/>
          <w:color w:val="000000"/>
          <w:sz w:val="28"/>
        </w:rPr>
        <w:t>
      Қауіпсіздік шаралары_____________________________________________________</w:t>
      </w:r>
    </w:p>
    <w:p>
      <w:pPr>
        <w:spacing w:after="0"/>
        <w:ind w:left="0"/>
        <w:jc w:val="both"/>
      </w:pPr>
      <w:r>
        <w:rPr>
          <w:rFonts w:ascii="Times New Roman"/>
          <w:b w:val="false"/>
          <w:i w:val="false"/>
          <w:color w:val="000000"/>
          <w:sz w:val="28"/>
        </w:rPr>
        <w:t>
      11. Осы шарт бойынша міндеттемелерді орындау үшін қажетті көлемде туристік</w:t>
      </w:r>
    </w:p>
    <w:p>
      <w:pPr>
        <w:spacing w:after="0"/>
        <w:ind w:left="0"/>
        <w:jc w:val="both"/>
      </w:pPr>
      <w:r>
        <w:rPr>
          <w:rFonts w:ascii="Times New Roman"/>
          <w:b w:val="false"/>
          <w:i w:val="false"/>
          <w:color w:val="000000"/>
          <w:sz w:val="28"/>
        </w:rPr>
        <w:t>
      өнімге кіретін жекелеген қызметтерді көрсететін үшінші тұлғалар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Қазақстан Республикасының консулдық, дипломатиялық, өзге де мемлекеттік</w:t>
      </w:r>
    </w:p>
    <w:p>
      <w:pPr>
        <w:spacing w:after="0"/>
        <w:ind w:left="0"/>
        <w:jc w:val="both"/>
      </w:pPr>
      <w:r>
        <w:rPr>
          <w:rFonts w:ascii="Times New Roman"/>
          <w:b w:val="false"/>
          <w:i w:val="false"/>
          <w:color w:val="000000"/>
          <w:sz w:val="28"/>
        </w:rPr>
        <w:t>
      өкілдіктері, сондай-ақ уақытша болатын елдегі (жердегі) туристік өкілдіктер туралы</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(орналасқан жері, пошталық мекенжайы және байланыс деректері)</w:t>
      </w:r>
    </w:p>
    <w:bookmarkStart w:name="z13" w:id="12"/>
    <w:p>
      <w:pPr>
        <w:spacing w:after="0"/>
        <w:ind w:left="0"/>
        <w:jc w:val="left"/>
      </w:pPr>
      <w:r>
        <w:rPr>
          <w:rFonts w:ascii="Times New Roman"/>
          <w:b/>
          <w:i w:val="false"/>
          <w:color w:val="000000"/>
        </w:rPr>
        <w:t xml:space="preserve"> 3-тарау. Бағасы және төлеу тәртібі</w:t>
      </w:r>
    </w:p>
    <w:bookmarkEnd w:id="12"/>
    <w:p>
      <w:pPr>
        <w:spacing w:after="0"/>
        <w:ind w:left="0"/>
        <w:jc w:val="both"/>
      </w:pPr>
      <w:r>
        <w:rPr>
          <w:rFonts w:ascii="Times New Roman"/>
          <w:b w:val="false"/>
          <w:i w:val="false"/>
          <w:color w:val="000000"/>
          <w:sz w:val="28"/>
        </w:rPr>
        <w:t>
      13. Шарт бойынша туристік қызмет көрсету құнын туроператор белгілейді және</w:t>
      </w:r>
    </w:p>
    <w:p>
      <w:pPr>
        <w:spacing w:after="0"/>
        <w:ind w:left="0"/>
        <w:jc w:val="both"/>
      </w:pPr>
      <w:r>
        <w:rPr>
          <w:rFonts w:ascii="Times New Roman"/>
          <w:b w:val="false"/>
          <w:i w:val="false"/>
          <w:color w:val="000000"/>
          <w:sz w:val="28"/>
        </w:rPr>
        <w:t>
      _______________________________________ теңгені құрайды.</w:t>
      </w:r>
    </w:p>
    <w:p>
      <w:pPr>
        <w:spacing w:after="0"/>
        <w:ind w:left="0"/>
        <w:jc w:val="both"/>
      </w:pPr>
      <w:r>
        <w:rPr>
          <w:rFonts w:ascii="Times New Roman"/>
          <w:b w:val="false"/>
          <w:i w:val="false"/>
          <w:color w:val="000000"/>
          <w:sz w:val="28"/>
        </w:rPr>
        <w:t>
      14. Шарт бойынша туристік қызмет көрсету құнын төлеу тәртібі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4" w:id="13"/>
    <w:p>
      <w:pPr>
        <w:spacing w:after="0"/>
        <w:ind w:left="0"/>
        <w:jc w:val="left"/>
      </w:pPr>
      <w:r>
        <w:rPr>
          <w:rFonts w:ascii="Times New Roman"/>
          <w:b/>
          <w:i w:val="false"/>
          <w:color w:val="000000"/>
        </w:rPr>
        <w:t xml:space="preserve"> 4-тарау. Тараптардың құқықтары мен міндеттері</w:t>
      </w:r>
    </w:p>
    <w:bookmarkEnd w:id="13"/>
    <w:p>
      <w:pPr>
        <w:spacing w:after="0"/>
        <w:ind w:left="0"/>
        <w:jc w:val="both"/>
      </w:pPr>
      <w:r>
        <w:rPr>
          <w:rFonts w:ascii="Times New Roman"/>
          <w:b w:val="false"/>
          <w:i w:val="false"/>
          <w:color w:val="000000"/>
          <w:sz w:val="28"/>
        </w:rPr>
        <w:t>
      15. Саяхатқа дайындық кезінде, оны жасау уақытында, транзитті қоса алғанда, Тұтынушы мыналарға құқылы:</w:t>
      </w:r>
    </w:p>
    <w:p>
      <w:pPr>
        <w:spacing w:after="0"/>
        <w:ind w:left="0"/>
        <w:jc w:val="both"/>
      </w:pPr>
      <w:r>
        <w:rPr>
          <w:rFonts w:ascii="Times New Roman"/>
          <w:b w:val="false"/>
          <w:i w:val="false"/>
          <w:color w:val="000000"/>
          <w:sz w:val="28"/>
        </w:rPr>
        <w:t>
      1) оның жеке қауіпсіздігіне немесе мүлкіне қол сұғылған жағдайда консульдық, дипломатиялық, өзге де мемлекеттік, сондай-ақ туристік өкілдіктерге өтiнiшпен жүгiнуге;</w:t>
      </w:r>
    </w:p>
    <w:p>
      <w:pPr>
        <w:spacing w:after="0"/>
        <w:ind w:left="0"/>
        <w:jc w:val="both"/>
      </w:pPr>
      <w:r>
        <w:rPr>
          <w:rFonts w:ascii="Times New Roman"/>
          <w:b w:val="false"/>
          <w:i w:val="false"/>
          <w:color w:val="000000"/>
          <w:sz w:val="28"/>
        </w:rPr>
        <w:t>
      2) уақытша болатын елге (жерге) кіру, сондай-ақ уақытша болатын елден (жерден) шығу және онда болу қағидалары туралы, уақытша болатын елдің (жердің) заңнамасының ерекшеліктері, жергілікті халықтың дәстүрлері туралы, діни әдет-ғұрыптары, киелі жерлері, табиғат, тарих, мәдениет ескерткіштері және ерекше қорғауға алынған басқа да туристік көрсету объектілері, қоршаған ортаның жай-күйі туралы қажетті және дұрыс ақпарат алуға;</w:t>
      </w:r>
    </w:p>
    <w:p>
      <w:pPr>
        <w:spacing w:after="0"/>
        <w:ind w:left="0"/>
        <w:jc w:val="both"/>
      </w:pPr>
      <w:r>
        <w:rPr>
          <w:rFonts w:ascii="Times New Roman"/>
          <w:b w:val="false"/>
          <w:i w:val="false"/>
          <w:color w:val="000000"/>
          <w:sz w:val="28"/>
        </w:rPr>
        <w:t>
      3) туристі міндетті сақтандыру шартын жасасу үшін сақтандыру ұйымын таңдауға және сақтандыру сертификатын алуға;</w:t>
      </w:r>
    </w:p>
    <w:p>
      <w:pPr>
        <w:spacing w:after="0"/>
        <w:ind w:left="0"/>
        <w:jc w:val="both"/>
      </w:pPr>
      <w:r>
        <w:rPr>
          <w:rFonts w:ascii="Times New Roman"/>
          <w:b w:val="false"/>
          <w:i w:val="false"/>
          <w:color w:val="000000"/>
          <w:sz w:val="28"/>
        </w:rPr>
        <w:t>
      4) еркiн жүрiп-тұруға, уақытша болатын елде (жерде) қабылданған шектеу шараларын ескере отырып, туристiк ресурстарға еркiн қол жеткiзуге;</w:t>
      </w:r>
    </w:p>
    <w:p>
      <w:pPr>
        <w:spacing w:after="0"/>
        <w:ind w:left="0"/>
        <w:jc w:val="both"/>
      </w:pPr>
      <w:r>
        <w:rPr>
          <w:rFonts w:ascii="Times New Roman"/>
          <w:b w:val="false"/>
          <w:i w:val="false"/>
          <w:color w:val="000000"/>
          <w:sz w:val="28"/>
        </w:rPr>
        <w:t>
      5) Орындаушының Туристiк қызмет көрсету шартын орындамаған жағдайда келтiрiлген залал мен моральдық зиянның Қазақстан Республикасының заңдарында белгiленген тәртiпте өтелуiне;</w:t>
      </w:r>
    </w:p>
    <w:p>
      <w:pPr>
        <w:spacing w:after="0"/>
        <w:ind w:left="0"/>
        <w:jc w:val="both"/>
      </w:pPr>
      <w:r>
        <w:rPr>
          <w:rFonts w:ascii="Times New Roman"/>
          <w:b w:val="false"/>
          <w:i w:val="false"/>
          <w:color w:val="000000"/>
          <w:sz w:val="28"/>
        </w:rPr>
        <w:t>
      6) Қазақстан Республикасының заңнамасында көзделген талаптармен және тәртіппен Шартты өзгерту, толықтыру және бұзуға;</w:t>
      </w:r>
    </w:p>
    <w:p>
      <w:pPr>
        <w:spacing w:after="0"/>
        <w:ind w:left="0"/>
        <w:jc w:val="both"/>
      </w:pPr>
      <w:r>
        <w:rPr>
          <w:rFonts w:ascii="Times New Roman"/>
          <w:b w:val="false"/>
          <w:i w:val="false"/>
          <w:color w:val="000000"/>
          <w:sz w:val="28"/>
        </w:rPr>
        <w:t>
      7) Орындаушыға Шартты орындаудан бас тарту туралы хабардар етілгенге дейін көрсетілген қызметтері үшін олардың іс жүзінде тартқан шығындарын төлеген кезде, саяхат басталғанға дейін Шартты орындаудан бас тартуға;</w:t>
      </w:r>
    </w:p>
    <w:p>
      <w:pPr>
        <w:spacing w:after="0"/>
        <w:ind w:left="0"/>
        <w:jc w:val="both"/>
      </w:pPr>
      <w:r>
        <w:rPr>
          <w:rFonts w:ascii="Times New Roman"/>
          <w:b w:val="false"/>
          <w:i w:val="false"/>
          <w:color w:val="000000"/>
          <w:sz w:val="28"/>
        </w:rPr>
        <w:t>
      8) шетелдік туристерге құқықтық және өзге көмек түрлерін алуда Қазақстан Республикасы мемлекеттік билік органдарының жәрдемдесуіне;</w:t>
      </w:r>
    </w:p>
    <w:p>
      <w:pPr>
        <w:spacing w:after="0"/>
        <w:ind w:left="0"/>
        <w:jc w:val="both"/>
      </w:pPr>
      <w:r>
        <w:rPr>
          <w:rFonts w:ascii="Times New Roman"/>
          <w:b w:val="false"/>
          <w:i w:val="false"/>
          <w:color w:val="000000"/>
          <w:sz w:val="28"/>
        </w:rPr>
        <w:t>
      9) қолда бар байланыс құралдарына кедергісіз қол жеткізуге;</w:t>
      </w:r>
    </w:p>
    <w:p>
      <w:pPr>
        <w:spacing w:after="0"/>
        <w:ind w:left="0"/>
        <w:jc w:val="both"/>
      </w:pPr>
      <w:r>
        <w:rPr>
          <w:rFonts w:ascii="Times New Roman"/>
          <w:b w:val="false"/>
          <w:i w:val="false"/>
          <w:color w:val="000000"/>
          <w:sz w:val="28"/>
        </w:rPr>
        <w:t>
      10) шұғыл медициналық жәрдем алуға;</w:t>
      </w:r>
    </w:p>
    <w:p>
      <w:pPr>
        <w:spacing w:after="0"/>
        <w:ind w:left="0"/>
        <w:jc w:val="both"/>
      </w:pPr>
      <w:r>
        <w:rPr>
          <w:rFonts w:ascii="Times New Roman"/>
          <w:b w:val="false"/>
          <w:i w:val="false"/>
          <w:color w:val="000000"/>
          <w:sz w:val="28"/>
        </w:rPr>
        <w:t>
      11) Қазақстан Республикасының және уақытша болатын елдегі (жерде) заңнамамен анықталған құқықытар.</w:t>
      </w:r>
    </w:p>
    <w:p>
      <w:pPr>
        <w:spacing w:after="0"/>
        <w:ind w:left="0"/>
        <w:jc w:val="both"/>
      </w:pPr>
      <w:r>
        <w:rPr>
          <w:rFonts w:ascii="Times New Roman"/>
          <w:b w:val="false"/>
          <w:i w:val="false"/>
          <w:color w:val="000000"/>
          <w:sz w:val="28"/>
        </w:rPr>
        <w:t>
      16. Транзитті қоса алғанда, саяхат жасау уақытында Тұтынушы мыналарға міндетті:</w:t>
      </w:r>
    </w:p>
    <w:p>
      <w:pPr>
        <w:spacing w:after="0"/>
        <w:ind w:left="0"/>
        <w:jc w:val="both"/>
      </w:pPr>
      <w:r>
        <w:rPr>
          <w:rFonts w:ascii="Times New Roman"/>
          <w:b w:val="false"/>
          <w:i w:val="false"/>
          <w:color w:val="000000"/>
          <w:sz w:val="28"/>
        </w:rPr>
        <w:t>
      1) уақытша болатын елдің (жердің) заңнамасын сақтауға;</w:t>
      </w:r>
    </w:p>
    <w:p>
      <w:pPr>
        <w:spacing w:after="0"/>
        <w:ind w:left="0"/>
        <w:jc w:val="both"/>
      </w:pPr>
      <w:r>
        <w:rPr>
          <w:rFonts w:ascii="Times New Roman"/>
          <w:b w:val="false"/>
          <w:i w:val="false"/>
          <w:color w:val="000000"/>
          <w:sz w:val="28"/>
        </w:rPr>
        <w:t>
      2) уақытша болатын елде (жерде) қоршаған ортаны сақтауға, табиғат, тарих және мәдениет ескерткіштеріне мұқият болуға;</w:t>
      </w:r>
    </w:p>
    <w:p>
      <w:pPr>
        <w:spacing w:after="0"/>
        <w:ind w:left="0"/>
        <w:jc w:val="both"/>
      </w:pPr>
      <w:r>
        <w:rPr>
          <w:rFonts w:ascii="Times New Roman"/>
          <w:b w:val="false"/>
          <w:i w:val="false"/>
          <w:color w:val="000000"/>
          <w:sz w:val="28"/>
        </w:rPr>
        <w:t>
      3) уақытша болатын елге (жерге) кіру және онда болу, сондай-ақ уақытша болатын елден (жерден) кету және транзиттік өту елдерінде болу қағидаларын сақтауға;</w:t>
      </w:r>
    </w:p>
    <w:p>
      <w:pPr>
        <w:spacing w:after="0"/>
        <w:ind w:left="0"/>
        <w:jc w:val="both"/>
      </w:pPr>
      <w:r>
        <w:rPr>
          <w:rFonts w:ascii="Times New Roman"/>
          <w:b w:val="false"/>
          <w:i w:val="false"/>
          <w:color w:val="000000"/>
          <w:sz w:val="28"/>
        </w:rPr>
        <w:t>
      4) саяхат уақытында жеке қауіпсіздік қағидаларын сақтауға.</w:t>
      </w:r>
    </w:p>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 Заңының </w:t>
      </w:r>
      <w:r>
        <w:rPr>
          <w:rFonts w:ascii="Times New Roman"/>
          <w:b w:val="false"/>
          <w:i w:val="false"/>
          <w:color w:val="000000"/>
          <w:sz w:val="28"/>
        </w:rPr>
        <w:t>26-бабының</w:t>
      </w:r>
      <w:r>
        <w:rPr>
          <w:rFonts w:ascii="Times New Roman"/>
          <w:b w:val="false"/>
          <w:i w:val="false"/>
          <w:color w:val="000000"/>
          <w:sz w:val="28"/>
        </w:rPr>
        <w:t xml:space="preserve"> 6-тармағына сәйкес, уақытша болатын елге (жерге) саяхатқа баруды болжамдайтын Тұтынушылар, халықаралық медицина талаптарына сәйкес профилактикадан өтуге;</w:t>
      </w:r>
    </w:p>
    <w:p>
      <w:pPr>
        <w:spacing w:after="0"/>
        <w:ind w:left="0"/>
        <w:jc w:val="both"/>
      </w:pPr>
      <w:r>
        <w:rPr>
          <w:rFonts w:ascii="Times New Roman"/>
          <w:b w:val="false"/>
          <w:i w:val="false"/>
          <w:color w:val="000000"/>
          <w:sz w:val="28"/>
        </w:rPr>
        <w:t>
      5) сондай-ақ, болатын елдің (жердің) заңнамасымен анықталатын міндеттер.</w:t>
      </w:r>
    </w:p>
    <w:p>
      <w:pPr>
        <w:spacing w:after="0"/>
        <w:ind w:left="0"/>
        <w:jc w:val="both"/>
      </w:pPr>
      <w:r>
        <w:rPr>
          <w:rFonts w:ascii="Times New Roman"/>
          <w:b w:val="false"/>
          <w:i w:val="false"/>
          <w:color w:val="000000"/>
          <w:sz w:val="28"/>
        </w:rPr>
        <w:t>
      17. Тұтынушының кінәсінен болған жағдайдан басқа, Орындаушы Тұтынушыға Шартты бұзудан келтірілген залалды толық өтеген жағдайда ғана Шартты орындаудан бас тартуға құқылы.</w:t>
      </w:r>
    </w:p>
    <w:p>
      <w:pPr>
        <w:spacing w:after="0"/>
        <w:ind w:left="0"/>
        <w:jc w:val="both"/>
      </w:pPr>
      <w:r>
        <w:rPr>
          <w:rFonts w:ascii="Times New Roman"/>
          <w:b w:val="false"/>
          <w:i w:val="false"/>
          <w:color w:val="000000"/>
          <w:sz w:val="28"/>
        </w:rPr>
        <w:t>
      18. Орындаушы мыналарға:</w:t>
      </w:r>
    </w:p>
    <w:p>
      <w:pPr>
        <w:spacing w:after="0"/>
        <w:ind w:left="0"/>
        <w:jc w:val="both"/>
      </w:pPr>
      <w:r>
        <w:rPr>
          <w:rFonts w:ascii="Times New Roman"/>
          <w:b w:val="false"/>
          <w:i w:val="false"/>
          <w:color w:val="000000"/>
          <w:sz w:val="28"/>
        </w:rPr>
        <w:t>
      1) шарт бойынша қызметтерді тиісті түрде, сапалы және мерзімінде көрсетуге;</w:t>
      </w:r>
    </w:p>
    <w:p>
      <w:pPr>
        <w:spacing w:after="0"/>
        <w:ind w:left="0"/>
        <w:jc w:val="both"/>
      </w:pPr>
      <w:r>
        <w:rPr>
          <w:rFonts w:ascii="Times New Roman"/>
          <w:b w:val="false"/>
          <w:i w:val="false"/>
          <w:color w:val="000000"/>
          <w:sz w:val="28"/>
        </w:rPr>
        <w:t>
      2) Тұтынушыға туристік саяхаттың бағдарламасы, туристік өнімді қалыптастырған туристік оператор, қабылдаушы тарап, уақытша болатын елге (жерге) және (халықаралық шарттарда, уақытша болатын елдiң (жердiң) заңдарында көзделген реттерде) өмiрi мен денсаулығын сақтандыру туралы куәлiктi табыс ету қажеттігі туралы қажет және дәйекті ақпаратты ұсынуға;</w:t>
      </w:r>
    </w:p>
    <w:p>
      <w:pPr>
        <w:spacing w:after="0"/>
        <w:ind w:left="0"/>
        <w:jc w:val="both"/>
      </w:pPr>
      <w:r>
        <w:rPr>
          <w:rFonts w:ascii="Times New Roman"/>
          <w:b w:val="false"/>
          <w:i w:val="false"/>
          <w:color w:val="000000"/>
          <w:sz w:val="28"/>
        </w:rPr>
        <w:t>
      3) шетелге шығатын турист туристі міндетті сақтандыру шартын жасасуға ниет білдірген сақтандыру ұйымының атауын сұратуға;</w:t>
      </w:r>
    </w:p>
    <w:p>
      <w:pPr>
        <w:spacing w:after="0"/>
        <w:ind w:left="0"/>
        <w:jc w:val="both"/>
      </w:pPr>
      <w:r>
        <w:rPr>
          <w:rFonts w:ascii="Times New Roman"/>
          <w:b w:val="false"/>
          <w:i w:val="false"/>
          <w:color w:val="000000"/>
          <w:sz w:val="28"/>
        </w:rPr>
        <w:t>
      4) Тұтынушыға саяхат басталудан үш күн бұрын жазбаша түрде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беруге және туристердің қауіпсіздігін қамтамасыз етуге бағытталған алдын алу шараларын жүзеге асыруға міндетті;</w:t>
      </w:r>
    </w:p>
    <w:p>
      <w:pPr>
        <w:spacing w:after="0"/>
        <w:ind w:left="0"/>
        <w:jc w:val="both"/>
      </w:pPr>
      <w:r>
        <w:rPr>
          <w:rFonts w:ascii="Times New Roman"/>
          <w:b w:val="false"/>
          <w:i w:val="false"/>
          <w:color w:val="000000"/>
          <w:sz w:val="28"/>
        </w:rPr>
        <w:t>
      5) туристік ваучер беруге (шығу туризмі саласындағы туроператор қалыптастырған туристік өнімді өткізу кезінде);</w:t>
      </w:r>
    </w:p>
    <w:p>
      <w:pPr>
        <w:spacing w:after="0"/>
        <w:ind w:left="0"/>
        <w:jc w:val="both"/>
      </w:pPr>
      <w:r>
        <w:rPr>
          <w:rFonts w:ascii="Times New Roman"/>
          <w:b w:val="false"/>
          <w:i w:val="false"/>
          <w:color w:val="000000"/>
          <w:sz w:val="28"/>
        </w:rPr>
        <w:t>
      6) туристік кодты беруге (шығу туризмі саласындағы туроператор қалыптастырған туристік өнімді өткізу кезінде);</w:t>
      </w:r>
    </w:p>
    <w:p>
      <w:pPr>
        <w:spacing w:after="0"/>
        <w:ind w:left="0"/>
        <w:jc w:val="both"/>
      </w:pPr>
      <w:r>
        <w:rPr>
          <w:rFonts w:ascii="Times New Roman"/>
          <w:b w:val="false"/>
          <w:i w:val="false"/>
          <w:color w:val="000000"/>
          <w:sz w:val="28"/>
        </w:rPr>
        <w:t>
      7) жолаушыларды көлiктiң кез келген түрiмен тасымалдаған кезде Тұтынушыға жөнелтiлетiн және баратын пункттер атаулары, жолаушылардың негiзгi құқықтары мен мiндеттерi көрсетiлген жеке немесе топтық (туристер тобына қызмет көрсету кезiнде) тасымалдау құжатын (билетiн) беруге;</w:t>
      </w:r>
    </w:p>
    <w:p>
      <w:pPr>
        <w:spacing w:after="0"/>
        <w:ind w:left="0"/>
        <w:jc w:val="both"/>
      </w:pPr>
      <w:r>
        <w:rPr>
          <w:rFonts w:ascii="Times New Roman"/>
          <w:b w:val="false"/>
          <w:i w:val="false"/>
          <w:color w:val="000000"/>
          <w:sz w:val="28"/>
        </w:rPr>
        <w:t>
      8) туристік өнімге кіретін жеке туристік қызметтер көрсететін нақты үшінші тұлғалар туралы ақпаратты ұсынуға;</w:t>
      </w:r>
    </w:p>
    <w:p>
      <w:pPr>
        <w:spacing w:after="0"/>
        <w:ind w:left="0"/>
        <w:jc w:val="both"/>
      </w:pPr>
      <w:r>
        <w:rPr>
          <w:rFonts w:ascii="Times New Roman"/>
          <w:b w:val="false"/>
          <w:i w:val="false"/>
          <w:color w:val="000000"/>
          <w:sz w:val="28"/>
        </w:rPr>
        <w:t>
      9) Тұтынушыны виза алуға қажет құжаттарды мезгілінде ұсыну қажеттілігі туралы ескертуге (визалық режим әрекет еткен жағдайда). Тұтынушы көрсетілген мерзімді бұзған жағдайда визаны уақтылы алмағаны үшін Орындаушы жауапты емес. Бұл жағдайда Тұтынушы барлық нақты шығындарды өз есебінен көтеруге;</w:t>
      </w:r>
    </w:p>
    <w:p>
      <w:pPr>
        <w:spacing w:after="0"/>
        <w:ind w:left="0"/>
        <w:jc w:val="both"/>
      </w:pPr>
      <w:r>
        <w:rPr>
          <w:rFonts w:ascii="Times New Roman"/>
          <w:b w:val="false"/>
          <w:i w:val="false"/>
          <w:color w:val="000000"/>
          <w:sz w:val="28"/>
        </w:rPr>
        <w:t>
      10) шартпен көзделген мән-жайлар өзгерген жағдайда және 1 (бір) күнтізбелік күн ішінде шарттың талаптарын елеулi түрде өзгерту қажет болған жағдайда туристке жазбаша нысанда осындай өзгерiстердiң сипаты және ықтимал салдарлары туралы дереу хабарлауға;</w:t>
      </w:r>
    </w:p>
    <w:p>
      <w:pPr>
        <w:spacing w:after="0"/>
        <w:ind w:left="0"/>
        <w:jc w:val="both"/>
      </w:pPr>
      <w:r>
        <w:rPr>
          <w:rFonts w:ascii="Times New Roman"/>
          <w:b w:val="false"/>
          <w:i w:val="false"/>
          <w:color w:val="000000"/>
          <w:sz w:val="28"/>
        </w:rPr>
        <w:t>
      11) туристік қызмет саласындағы уәкілетті органды және азаматтық қорғау саласындағы уәкілетті органды, сондай-ақ осы Шарттың 2-тармағында көрсетілген Тұтынушының отбасы мүшелерін саяхат кезінде Тұтынушымен болған төтенше оқиға туралы білген немесе білуге тиіс болған кезден бастап дереу хабардар етуге міндетті.</w:t>
      </w:r>
    </w:p>
    <w:p>
      <w:pPr>
        <w:spacing w:after="0"/>
        <w:ind w:left="0"/>
        <w:jc w:val="both"/>
      </w:pPr>
      <w:r>
        <w:rPr>
          <w:rFonts w:ascii="Times New Roman"/>
          <w:b w:val="false"/>
          <w:i w:val="false"/>
          <w:color w:val="000000"/>
          <w:sz w:val="28"/>
        </w:rPr>
        <w:t>
      Егер шетелдік туристер Қазақстан Республикасының аумағында немесе Қазақстан Республикасының турист азаматтары Қазақстан Республикасынан тысқары жерлерде төтенше жағдайға ұшыраған болса, Орындаушы дипломатиялық қызмет органдарына да хабарлауға міндетті.</w:t>
      </w:r>
    </w:p>
    <w:p>
      <w:pPr>
        <w:spacing w:after="0"/>
        <w:ind w:left="0"/>
        <w:jc w:val="both"/>
      </w:pPr>
      <w:r>
        <w:rPr>
          <w:rFonts w:ascii="Times New Roman"/>
          <w:b w:val="false"/>
          <w:i w:val="false"/>
          <w:color w:val="000000"/>
          <w:sz w:val="28"/>
        </w:rPr>
        <w:t>
      19. Шартты жасасу кезінде басшылыққа алынған мән-жайдың елеулі түрде өзгеруіне байланысты Тараптардың әрқайсысы Шартты өзгертуді немесе бұзуды талап етуге құқылы.</w:t>
      </w:r>
    </w:p>
    <w:p>
      <w:pPr>
        <w:spacing w:after="0"/>
        <w:ind w:left="0"/>
        <w:jc w:val="both"/>
      </w:pPr>
      <w:r>
        <w:rPr>
          <w:rFonts w:ascii="Times New Roman"/>
          <w:b w:val="false"/>
          <w:i w:val="false"/>
          <w:color w:val="000000"/>
          <w:sz w:val="28"/>
        </w:rPr>
        <w:t>
      Мән-жайлардың елеулі түрде өзгеруіне "Қазақстан Республикасындағы туристік қызмет туралы" Қазақстан Республикасының Заңының 17-бабының 4-тармағына сәйкес айқындалған шарттар жатады.</w:t>
      </w:r>
    </w:p>
    <w:p>
      <w:pPr>
        <w:spacing w:after="0"/>
        <w:ind w:left="0"/>
        <w:jc w:val="both"/>
      </w:pPr>
      <w:r>
        <w:rPr>
          <w:rFonts w:ascii="Times New Roman"/>
          <w:b w:val="false"/>
          <w:i w:val="false"/>
          <w:color w:val="000000"/>
          <w:sz w:val="28"/>
        </w:rPr>
        <w:t>
      20. Тараптардың біреуі де Шарт бойынша өз құқықтары мен мiндеттемелерiн үшінші тұлғаларға беруге құқылы емес.</w:t>
      </w:r>
    </w:p>
    <w:bookmarkStart w:name="z15" w:id="14"/>
    <w:p>
      <w:pPr>
        <w:spacing w:after="0"/>
        <w:ind w:left="0"/>
        <w:jc w:val="left"/>
      </w:pPr>
      <w:r>
        <w:rPr>
          <w:rFonts w:ascii="Times New Roman"/>
          <w:b/>
          <w:i w:val="false"/>
          <w:color w:val="000000"/>
        </w:rPr>
        <w:t xml:space="preserve"> 5-тарау. Тараптардың жауапкершілігі</w:t>
      </w:r>
    </w:p>
    <w:bookmarkEnd w:id="14"/>
    <w:p>
      <w:pPr>
        <w:spacing w:after="0"/>
        <w:ind w:left="0"/>
        <w:jc w:val="both"/>
      </w:pPr>
      <w:r>
        <w:rPr>
          <w:rFonts w:ascii="Times New Roman"/>
          <w:b w:val="false"/>
          <w:i w:val="false"/>
          <w:color w:val="000000"/>
          <w:sz w:val="28"/>
        </w:rPr>
        <w:t xml:space="preserve">
      21. "Қазақстан Республикасындағы туристік қызмет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3-тармағына сәйкес туроператор туристік қызмет көрсетуге арналған шарт бойынша міндеттемелерді орындамағаны немесе тиісінше орындамағаны үшін (оның ішінде осы қызметтерді кімнің көрсетуге тиіс болғанына немесе кімнің көрсеткеніне қарамастан, туристерге туристік өнімге кіретін қызметтерді көрсетпегені немесе тиісінше көрсетпегені үшін) туристің алдында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22. "Қазақстан Республикасындағы туристік қызмет туралы" Қазақстан Республикасы Заңының 17-бабының 9-тармағына сәйкес шартты Тұтынушының кінәсінен орындау мүмкін болмаған жағдайда, егер заңнамалық актілерде немесе өтеусіз қызмет көрсету Шартында өзгеше көзделмесе, қызметтерге толық көлемде ақы төленуі тиіс.</w:t>
      </w:r>
    </w:p>
    <w:p>
      <w:pPr>
        <w:spacing w:after="0"/>
        <w:ind w:left="0"/>
        <w:jc w:val="both"/>
      </w:pPr>
      <w:r>
        <w:rPr>
          <w:rFonts w:ascii="Times New Roman"/>
          <w:b w:val="false"/>
          <w:i w:val="false"/>
          <w:color w:val="000000"/>
          <w:sz w:val="28"/>
        </w:rPr>
        <w:t xml:space="preserve">
      23. "Қазақстан Республикасындағы туристік қызмет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10-тармағына сәйкес шартты орындамау мүмкіндігі Тараптардың бірде бірі жауап бермейтін мән-жайлар бойынша туындаған жағдайда, Тұтынушы Орындаушыға іс жүзінде тартқан шығындарын өтейді.</w:t>
      </w:r>
    </w:p>
    <w:p>
      <w:pPr>
        <w:spacing w:after="0"/>
        <w:ind w:left="0"/>
        <w:jc w:val="both"/>
      </w:pPr>
      <w:r>
        <w:rPr>
          <w:rFonts w:ascii="Times New Roman"/>
          <w:b w:val="false"/>
          <w:i w:val="false"/>
          <w:color w:val="000000"/>
          <w:sz w:val="28"/>
        </w:rPr>
        <w:t>
      24. Таразыға тартылуға ұсынылмаған жүктің тасымалы мен сақталуы үшін жауапкершілік Тұтынушыға жүктеледі. Егер Орындаушы тасымалға алынған жүкке билет, багаж түбіртегін немесе жүк құжаттамасын берсе, бірақ олар дұрыс ресімделмеген немесе жоғалған, немесе қандай да бір себептермен ұсынуға мүмкіндік болмаған жағдайда, тасымалдау Шарты күшінде қалады.</w:t>
      </w:r>
    </w:p>
    <w:p>
      <w:pPr>
        <w:spacing w:after="0"/>
        <w:ind w:left="0"/>
        <w:jc w:val="both"/>
      </w:pPr>
      <w:r>
        <w:rPr>
          <w:rFonts w:ascii="Times New Roman"/>
          <w:b w:val="false"/>
          <w:i w:val="false"/>
          <w:color w:val="000000"/>
          <w:sz w:val="28"/>
        </w:rPr>
        <w:t>
      25. Орындаушы саяхат жасау уақытында дүлей күштің салдарынан Тұтынушыға келтірілген залал үшін жауапты болмайды.</w:t>
      </w:r>
    </w:p>
    <w:p>
      <w:pPr>
        <w:spacing w:after="0"/>
        <w:ind w:left="0"/>
        <w:jc w:val="both"/>
      </w:pPr>
      <w:r>
        <w:rPr>
          <w:rFonts w:ascii="Times New Roman"/>
          <w:b w:val="false"/>
          <w:i w:val="false"/>
          <w:color w:val="000000"/>
          <w:sz w:val="28"/>
        </w:rPr>
        <w:t>
      26. Шартта көзделмеген Тараптардың жауапкершілік шаралары Қазақстан Республикасының аумағында қолданыстағы азаматтық заңнаманың нормаларына сәйкес қолданылады.</w:t>
      </w:r>
    </w:p>
    <w:bookmarkStart w:name="z16" w:id="15"/>
    <w:p>
      <w:pPr>
        <w:spacing w:after="0"/>
        <w:ind w:left="0"/>
        <w:jc w:val="left"/>
      </w:pPr>
      <w:r>
        <w:rPr>
          <w:rFonts w:ascii="Times New Roman"/>
          <w:b/>
          <w:i w:val="false"/>
          <w:color w:val="000000"/>
        </w:rPr>
        <w:t xml:space="preserve"> 6-тарау. Дауларды шешу</w:t>
      </w:r>
    </w:p>
    <w:bookmarkEnd w:id="15"/>
    <w:p>
      <w:pPr>
        <w:spacing w:after="0"/>
        <w:ind w:left="0"/>
        <w:jc w:val="both"/>
      </w:pPr>
      <w:r>
        <w:rPr>
          <w:rFonts w:ascii="Times New Roman"/>
          <w:b w:val="false"/>
          <w:i w:val="false"/>
          <w:color w:val="000000"/>
          <w:sz w:val="28"/>
        </w:rPr>
        <w:t>
      27. Шарттан туындайтын даулар Қазақстан Республикасының қолданыстағы заңнамаларына сәйкес шешілуге жатады.</w:t>
      </w:r>
    </w:p>
    <w:bookmarkStart w:name="z17" w:id="16"/>
    <w:p>
      <w:pPr>
        <w:spacing w:after="0"/>
        <w:ind w:left="0"/>
        <w:jc w:val="left"/>
      </w:pPr>
      <w:r>
        <w:rPr>
          <w:rFonts w:ascii="Times New Roman"/>
          <w:b/>
          <w:i w:val="false"/>
          <w:color w:val="000000"/>
        </w:rPr>
        <w:t xml:space="preserve"> 7-тарау. Қорытынды ережелер</w:t>
      </w:r>
    </w:p>
    <w:bookmarkEnd w:id="16"/>
    <w:p>
      <w:pPr>
        <w:spacing w:after="0"/>
        <w:ind w:left="0"/>
        <w:jc w:val="both"/>
      </w:pPr>
      <w:r>
        <w:rPr>
          <w:rFonts w:ascii="Times New Roman"/>
          <w:b w:val="false"/>
          <w:i w:val="false"/>
          <w:color w:val="000000"/>
          <w:sz w:val="28"/>
        </w:rPr>
        <w:t>
      28. Туристік қызмет көрсетуге арналған шартты жасасу кезінде Қазақстан Республикасы Инвестициялар және даму министрінің 2015 жылғы 30 қаңтардағы № 81 бұйрығымен бекітілген Үлгілік шартта көзделген ережелерді алып тастауға жол берілмейді.</w:t>
      </w:r>
    </w:p>
    <w:p>
      <w:pPr>
        <w:spacing w:after="0"/>
        <w:ind w:left="0"/>
        <w:jc w:val="both"/>
      </w:pPr>
      <w:r>
        <w:rPr>
          <w:rFonts w:ascii="Times New Roman"/>
          <w:b w:val="false"/>
          <w:i w:val="false"/>
          <w:color w:val="000000"/>
          <w:sz w:val="28"/>
        </w:rPr>
        <w:t>
      Туристік қызмет көрсетуге арналған шартты Қазақстан Республикасы заңнамасына қарама-қайшы келмейтін өзге де талаптар мен толықтыруға жол беріледі.</w:t>
      </w:r>
    </w:p>
    <w:p>
      <w:pPr>
        <w:spacing w:after="0"/>
        <w:ind w:left="0"/>
        <w:jc w:val="both"/>
      </w:pPr>
      <w:r>
        <w:rPr>
          <w:rFonts w:ascii="Times New Roman"/>
          <w:b w:val="false"/>
          <w:i w:val="false"/>
          <w:color w:val="000000"/>
          <w:sz w:val="28"/>
        </w:rPr>
        <w:t>
      29. Шартқа барлық толықтырулар және (немесе) өзгерістер қосымша келісім жасасу жолымен жазбаша жасалады, екі тарап та қол қояды және Шарттың ажырамас бөлігі болып табылады.</w:t>
      </w:r>
    </w:p>
    <w:p>
      <w:pPr>
        <w:spacing w:after="0"/>
        <w:ind w:left="0"/>
        <w:jc w:val="both"/>
      </w:pPr>
      <w:r>
        <w:rPr>
          <w:rFonts w:ascii="Times New Roman"/>
          <w:b w:val="false"/>
          <w:i w:val="false"/>
          <w:color w:val="000000"/>
          <w:sz w:val="28"/>
        </w:rPr>
        <w:t>
      30. Шарт заңды күші бірдей екі данада қазақ және орыс тілдерінде жасалған.</w:t>
      </w:r>
    </w:p>
    <w:p>
      <w:pPr>
        <w:spacing w:after="0"/>
        <w:ind w:left="0"/>
        <w:jc w:val="both"/>
      </w:pPr>
      <w:r>
        <w:rPr>
          <w:rFonts w:ascii="Times New Roman"/>
          <w:b w:val="false"/>
          <w:i w:val="false"/>
          <w:color w:val="000000"/>
          <w:sz w:val="28"/>
        </w:rPr>
        <w:t>
      31. Шартқа мынадай құжаттар қоса беріледі:</w:t>
      </w:r>
    </w:p>
    <w:p>
      <w:pPr>
        <w:spacing w:after="0"/>
        <w:ind w:left="0"/>
        <w:jc w:val="both"/>
      </w:pPr>
      <w:r>
        <w:rPr>
          <w:rFonts w:ascii="Times New Roman"/>
          <w:b w:val="false"/>
          <w:i w:val="false"/>
          <w:color w:val="000000"/>
          <w:sz w:val="28"/>
        </w:rPr>
        <w:t>
      1) туристік қызметке арналған хабарламаның/лицензияның көшірмесі;</w:t>
      </w:r>
    </w:p>
    <w:p>
      <w:pPr>
        <w:spacing w:after="0"/>
        <w:ind w:left="0"/>
        <w:jc w:val="both"/>
      </w:pPr>
      <w:r>
        <w:rPr>
          <w:rFonts w:ascii="Times New Roman"/>
          <w:b w:val="false"/>
          <w:i w:val="false"/>
          <w:color w:val="000000"/>
          <w:sz w:val="28"/>
        </w:rPr>
        <w:t>
      2) ақы төленгендігі туралы түбіртек;</w:t>
      </w:r>
    </w:p>
    <w:p>
      <w:pPr>
        <w:spacing w:after="0"/>
        <w:ind w:left="0"/>
        <w:jc w:val="both"/>
      </w:pPr>
      <w:r>
        <w:rPr>
          <w:rFonts w:ascii="Times New Roman"/>
          <w:b w:val="false"/>
          <w:i w:val="false"/>
          <w:color w:val="000000"/>
          <w:sz w:val="28"/>
        </w:rPr>
        <w:t>
      3) туристік коды көрсетілген туристік ваучер (туристік өнімді өткізу кезінде);</w:t>
      </w:r>
    </w:p>
    <w:p>
      <w:pPr>
        <w:spacing w:after="0"/>
        <w:ind w:left="0"/>
        <w:jc w:val="both"/>
      </w:pPr>
      <w:r>
        <w:rPr>
          <w:rFonts w:ascii="Times New Roman"/>
          <w:b w:val="false"/>
          <w:i w:val="false"/>
          <w:color w:val="000000"/>
          <w:sz w:val="28"/>
        </w:rPr>
        <w:t>
      4) сақтандыру сертификат;</w:t>
      </w:r>
    </w:p>
    <w:p>
      <w:pPr>
        <w:spacing w:after="0"/>
        <w:ind w:left="0"/>
        <w:jc w:val="both"/>
      </w:pPr>
      <w:r>
        <w:rPr>
          <w:rFonts w:ascii="Times New Roman"/>
          <w:b w:val="false"/>
          <w:i w:val="false"/>
          <w:color w:val="000000"/>
          <w:sz w:val="28"/>
        </w:rPr>
        <w:t xml:space="preserve">
      5) "Қазақстан Республикасындағы туристік қызмет туралы" Қазақстан Республикасы Заңының </w:t>
      </w:r>
      <w:r>
        <w:rPr>
          <w:rFonts w:ascii="Times New Roman"/>
          <w:b w:val="false"/>
          <w:i w:val="false"/>
          <w:color w:val="000000"/>
          <w:sz w:val="28"/>
        </w:rPr>
        <w:t>26-бабының</w:t>
      </w:r>
      <w:r>
        <w:rPr>
          <w:rFonts w:ascii="Times New Roman"/>
          <w:b w:val="false"/>
          <w:i w:val="false"/>
          <w:color w:val="000000"/>
          <w:sz w:val="28"/>
        </w:rPr>
        <w:t xml:space="preserve"> 4-тармағында көзделген саяхаттардың ерекшеліктері туралы мәліметтер.</w:t>
      </w:r>
    </w:p>
    <w:p>
      <w:pPr>
        <w:spacing w:after="0"/>
        <w:ind w:left="0"/>
        <w:jc w:val="both"/>
      </w:pPr>
      <w:r>
        <w:rPr>
          <w:rFonts w:ascii="Times New Roman"/>
          <w:b w:val="false"/>
          <w:i w:val="false"/>
          <w:color w:val="000000"/>
          <w:sz w:val="28"/>
        </w:rPr>
        <w:t>
      32. Шарт оған қол қойылған күнінен бастап, Тараптардың бір-бірінің алдында Шарт бойынша міндеттемелерін толық орындағанға дейін әрекет етеді.</w:t>
      </w:r>
    </w:p>
    <w:bookmarkStart w:name="z18" w:id="17"/>
    <w:p>
      <w:pPr>
        <w:spacing w:after="0"/>
        <w:ind w:left="0"/>
        <w:jc w:val="left"/>
      </w:pPr>
      <w:r>
        <w:rPr>
          <w:rFonts w:ascii="Times New Roman"/>
          <w:b/>
          <w:i w:val="false"/>
          <w:color w:val="000000"/>
        </w:rPr>
        <w:t xml:space="preserve"> 8-тарау. Тараптардың мекенжайлары мен деректемелері</w:t>
      </w:r>
    </w:p>
    <w:bookmarkEnd w:id="17"/>
    <w:p>
      <w:pPr>
        <w:spacing w:after="0"/>
        <w:ind w:left="0"/>
        <w:jc w:val="both"/>
      </w:pPr>
      <w:r>
        <w:rPr>
          <w:rFonts w:ascii="Times New Roman"/>
          <w:b w:val="false"/>
          <w:i w:val="false"/>
          <w:color w:val="000000"/>
          <w:sz w:val="28"/>
        </w:rPr>
        <w:t>
      _____________________________ ____________________________________________</w:t>
      </w:r>
    </w:p>
    <w:p>
      <w:pPr>
        <w:spacing w:after="0"/>
        <w:ind w:left="0"/>
        <w:jc w:val="both"/>
      </w:pPr>
      <w:r>
        <w:rPr>
          <w:rFonts w:ascii="Times New Roman"/>
          <w:b w:val="false"/>
          <w:i w:val="false"/>
          <w:color w:val="000000"/>
          <w:sz w:val="28"/>
        </w:rPr>
        <w:t>
      (Орындаушының толық атауы)             (Тұтынушының тегі, аты, әкесінің аты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(мекенжайы, телефоны, факсы) (мекенжайы, телефоны, факсы)</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