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1c73" w14:textId="3481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14 шілдедегі № 208 және Қазақстан Республикасы Ұлттық экономика министрінің 2021 жылғы 2 тамыздағы № 76 бірлескен бұйрығы. Қазақстан Республикасының Әділет министрлігінде 2021 жылғы 3 тамызда № 23843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17871 болып тіркелген)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 шаруашылығы саласындағы тәуекелдер дәрежесін бағалау өлшемшарттары;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бірегей тұқым өндірушілерге;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элиталық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тұқым өткізушілерге;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тұқым сапасын сараптау зертханаларына;</w:t>
      </w:r>
    </w:p>
    <w:p>
      <w:pPr>
        <w:spacing w:after="0"/>
        <w:ind w:left="0"/>
        <w:jc w:val="both"/>
      </w:pPr>
      <w:r>
        <w:rPr>
          <w:rFonts w:ascii="Times New Roman"/>
          <w:b w:val="false"/>
          <w:i w:val="false"/>
          <w:color w:val="000000"/>
          <w:sz w:val="28"/>
        </w:rPr>
        <w:t>
      осы бірлескен бұйрыққа 7-қосымшаға сәйкес тұқымдарды тұтынушыларға (тұқымдарды сату құқығынсыз үй жанындағы, бау-бақ, саяжай және бақша учаскелерiнде пайдалану үшiн тұқым өндiрумен шұғылданатан жеке адамдарды қоспағанда) арналған тұқым шаруашылығы саласындағы тексеру парақтары бекітілсін.";</w:t>
      </w:r>
    </w:p>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тұқым шаруашылығы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w:t>
      </w:r>
    </w:p>
    <w:bookmarkEnd w:id="4"/>
    <w:bookmarkStart w:name="z7" w:id="5"/>
    <w:p>
      <w:pPr>
        <w:spacing w:after="0"/>
        <w:ind w:left="0"/>
        <w:jc w:val="both"/>
      </w:pPr>
      <w:r>
        <w:rPr>
          <w:rFonts w:ascii="Times New Roman"/>
          <w:b w:val="false"/>
          <w:i w:val="false"/>
          <w:color w:val="000000"/>
          <w:sz w:val="28"/>
        </w:rPr>
        <w:t>
      "Тұқым шаруашылығы саласындағы тәуекелдер дәрежесін бағалау өлшемшарттары";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Осы Өлшемшарттарда мынадай ұғымдар пайдаланылады:</w:t>
      </w:r>
    </w:p>
    <w:bookmarkEnd w:id="6"/>
    <w:p>
      <w:pPr>
        <w:spacing w:after="0"/>
        <w:ind w:left="0"/>
        <w:jc w:val="both"/>
      </w:pPr>
      <w:r>
        <w:rPr>
          <w:rFonts w:ascii="Times New Roman"/>
          <w:b w:val="false"/>
          <w:i w:val="false"/>
          <w:color w:val="000000"/>
          <w:sz w:val="28"/>
        </w:rPr>
        <w:t>
      1) бақылау субъектілері (объектілері) – тұқымдарды өндіру, дайындау, өңдеу, сақтау, сараптау, өткізу, тасымалдау және пайдалану жөнiндегi қызметтi жүзеге асыратын жеке және заңды тұлғалар;</w:t>
      </w:r>
    </w:p>
    <w:p>
      <w:pPr>
        <w:spacing w:after="0"/>
        <w:ind w:left="0"/>
        <w:jc w:val="both"/>
      </w:pPr>
      <w:r>
        <w:rPr>
          <w:rFonts w:ascii="Times New Roman"/>
          <w:b w:val="false"/>
          <w:i w:val="false"/>
          <w:color w:val="000000"/>
          <w:sz w:val="28"/>
        </w:rPr>
        <w:t>
      2) болмашы бұзушылық – тұқым шаруашылығы саласындағы нормативтік құқықтық актілерде белгіленген талаптарды тұқым шаруашылығы саласындағы құжаттаманы дұрыс жүргізбеу бөлігінде бұзу, сондай-ақ өрескел және елеулі бұзушылыққа жатпайтын бұзушылық;</w:t>
      </w:r>
    </w:p>
    <w:p>
      <w:pPr>
        <w:spacing w:after="0"/>
        <w:ind w:left="0"/>
        <w:jc w:val="both"/>
      </w:pPr>
      <w:r>
        <w:rPr>
          <w:rFonts w:ascii="Times New Roman"/>
          <w:b w:val="false"/>
          <w:i w:val="false"/>
          <w:color w:val="000000"/>
          <w:sz w:val="28"/>
        </w:rPr>
        <w:t>
      3) елеулі бұзушылық – тұқым шаруашылығы саласындағы нормативтік құқықтық актілерде белгіленген талаптарды егістіктің, игерілген тұқым шаруашылығы ауыспалы егістерінің, сорттық агротехниканың, білікті мамандарының, бастапқы тұқымдық материалының болуы, тұқым шаруашылығы бойынша есепке алу материалдарының сақталуын қамтамасыз ету, егiстердi (отырғызылған екпелердi), аумақтарды, тұқым тазалағыш машиналар мен механизмдердi, қоймаларды карантиндiк объектiлердiң анықталуы мен олармен күресу жөніндегі іс-шаралардың жүргізілуіне жүйелі түрде зерттеп-қарау жүргізу, орташа сынамаларды сақтау, тұқымның сапасы туралы құжаттарды ресімдеу, Қазақстан Республикасының тұқым шаруашылығы туралы заңнамасының талаптарына сорттық және егу сапасы бойынша сәйкес келетін тұқымдарды егу үшін пайдалану, лицензиялық шарттың болуы, сондай-ақ есептілік ұсынудың мерзімдері мен толықтығын сақтау жөніндегі талаптарды бұзу;</w:t>
      </w:r>
    </w:p>
    <w:p>
      <w:pPr>
        <w:spacing w:after="0"/>
        <w:ind w:left="0"/>
        <w:jc w:val="both"/>
      </w:pPr>
      <w:r>
        <w:rPr>
          <w:rFonts w:ascii="Times New Roman"/>
          <w:b w:val="false"/>
          <w:i w:val="false"/>
          <w:color w:val="000000"/>
          <w:sz w:val="28"/>
        </w:rPr>
        <w:t>
      4) өрескел бұзушылық – Қазақстан Республикасының тұқым шаруашылығы саласындағы заңнамасында белгіленген, "Әкімшілік құқық бұзушылық туралы" Қазақстан Республикасы Кодексінің 402-бабында көзделген әкімшілік жауапкершілікке әкеліп соқтыратын талаптарды бұзу, материалдық-техникалық жарақтандыру, байқаудан өткiзу, сынамаларды iрiктеп алу, тұқым сапасына сараптама жүргізген кезде тұқым шаруашылығы саласындағы стандарттарды сақтау жөніндегі талаптарды сақтамау, шағымдар мен арыздардың болуы, гендік инженерия негізінде алынған (генетикалық түрлендірілген) ауыл шаруашылығы өсімдіктерінің тұқымдарын себу (отырғызу) үшін пайдалану, карантиндік объектілермен залалданған ауыл шаруашылығы өсімдіктерінің тұқымдарын себу (отырғызу) үшін пайдалану, субсидияланған тұқымдарды мақсатсыз пайдалану;</w:t>
      </w:r>
    </w:p>
    <w:p>
      <w:pPr>
        <w:spacing w:after="0"/>
        <w:ind w:left="0"/>
        <w:jc w:val="both"/>
      </w:pPr>
      <w:r>
        <w:rPr>
          <w:rFonts w:ascii="Times New Roman"/>
          <w:b w:val="false"/>
          <w:i w:val="false"/>
          <w:color w:val="000000"/>
          <w:sz w:val="28"/>
        </w:rPr>
        <w:t>
      5) тәуекел – бақылау субъектісінің қызметі нәтижесінде тұқым шаруашылығы туралы заңнама талаптарының бұзылуы салдарынан сорттық және егіс сапалары бойынша Қазақстан Республикасы заңнамасының талаптарына сәйкес келмейтін тұқымдарды өндіру, өткізу және пайдалану түрінде келтірілген салдарларының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 өлшемшарттары – субъектінің (объектінің) тікелей қызметімен, салалық даму ерекшеліктерімен және осы дамуға әсер ететін факторлармен байланысты, субъектілерді түрлі тәуекел дәрежелеріне жатқызуға мүмкіндік беретін сандық және сапалық көрсеткіштер жиынтығы;</w:t>
      </w:r>
    </w:p>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ғана қамтитын талаптар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"7. Тәуекелдің жоғары дәрежесіне жатқызылмағандарға тұқым өткізушілер және тұқымдарды тұтынушылар (тұқымдарды сату құқығынсыз үй жанындағы, бау-бақ, саяжай және бақша учаскелерiнде пайдалану үшiн тұқым өндiрумен шұғылданатан жеке адамдарды қоспағанда) жатады.";</w:t>
      </w:r>
    </w:p>
    <w:bookmarkEnd w:id="7"/>
    <w:bookmarkStart w:name="z12" w:id="8"/>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7-қосымшамен толықтырылсын.</w:t>
      </w:r>
    </w:p>
    <w:bookmarkEnd w:id="10"/>
    <w:bookmarkStart w:name="z15" w:id="1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__________Р. Курманов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Тұқым шаруашылығы саласындағы тәуекел дәрежесін бағалаудың субъективті өлшемшарттары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295"/>
        <w:gridCol w:w="28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 және бақылау субъектісіне (объектісіне) бара отырып профилактикалық бақылау нәтижелері" ақпарат көзі бойынша (ауырлық дәрежесі төмендегі келтірілген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пайызынан кем емес тұқым шаруашылығы егістерінің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(бастапқы тұқым шаруашылығы) бойынша кемінде бес жыл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бірегей тұқым өндірушінің аумағында аттестаттау сәтіне дейін кемінде үш жыл кезеңінде де карантиндік объектілердің болмауы қамтамасыз етеді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жұмыс тәжірибесі бар кемінде бір дақыл жөніндегі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тұқымдарын өсіру бойынша жұмыстың айрықша әдістерін меңгерген кемінде үш техникалық персоналдың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мен сорттың биологиялық белгілері мен қасиеттерін ескеретін схемаларға қатаң сәйкестікте бірегей тұқым өндіруді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тұқымдар өндірісін қамтамасыз ету мақсатында бірегей тұқымның жоспарланған мөлшерін өндіру үшін қажетті ассортиментте және көлемде сорттың тұқымдық материалының (жеміс, жидек дақылдарының және жүзімнің көшетін өндірушілер үшін аналық екпелердің)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және жүзімнің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бiрегей тұқымдар өндiру жүргiзiлетiн ауыл шаруашылығы өсiмдiктерi түрлерiнiң бiрегей тұқымдарын өндiру жөнiндегi жұмыстардың бүкіл кешенiн қамтамасыз етуге арналған мамандандырылған селекциялық және тұқым шаруашылығы техникасының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жүргізу (себу, іріктеу,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 тұқымдардың кондициялығы туралы куәліктер, тұқымдарға арналған аттестаттар)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ата-енелік нысандар, сорт белгілерінің ерекше сипаттамалары туралы мәліметтерді көрсететін сорт жөніндегі құжаттаманы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бес жыл сақталуын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келетін салынған, игерілген тұқым шаруашылығы ауыспалы егістерінің (жеміс-жидек дақылдары мен жүзім көшеттерін өндірушілерге қолданылмайды)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 өсіру бойынша ғылыми негізделген ұсынымдарға сәйкес келетін сорттық агротехниканың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 мен жүзім көшеттерін өндірушілерге қолданылмайды) – орташа облыстық деңгейден жоғары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үш жыл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 өсірілетін дақылдардың саны 5-тен көп болмауы (сонымен бірге бірегей тұқым өндірушілер болып табылатын элиталық тұқым өсіру шаруашылықтарына, сондай-ақ жеміс-жидек дақылдары мен жүзім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(бірегей тұқым өндірушілер болып табылатын элиталық тұқым өсіру шаруашылықтарына, сондай-ақ жеміс-жидек дақылдары мен жүзім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сақтандыру қорларының суперэлиталық тұқым егуге арналған қажеттіліктің 50 пайызын құрауы (жеміс-жидек дақылдары мен жүзімнің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Аудандастырылғандар тізбесіне енгізілген сорттардың тұқымдарын өсіру схемаларының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өңдеп өсіру жұмыстарының барлық түрлері мен оның сапалық көрсеткіштері көрсетілетін құжаттаманы есепке алу мен жүргізуді ұйымдастыру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аудандастырылған және перспективалы сорттардың бастапқы тұқымдық материалының (бірегей тұқымдардың)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өндірушімен аттестаттауға өтініш берілген кезден бастап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ата-енелік нысандарын, өздігінен тозаңданған желілер мен гибридті таралымдарды жеткізу туралы) аудандастырылған және (немесе) перспективалы сорттарын жеткізу туралы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элиталық тұқым өндірісін ғылыми сүйемелдеуге арналған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тұқым тазалайтын техниканы және тұқымды дәрiлеуге элиталық тұқымның жоспарланған көлемiн өндiру жөнiндегi жұмыстар кешенiн қамтамасыз етуге арналған техниканы қоса алғанда, ауыл шаруашылығы техникасының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(егу,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қамтамасыз етіледі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егiстiктiң)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бір жыл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 өндірісін жүргізу үшін егістік алаңның (суармалы жерлерде - сумен қамтамасыз етілген ауыспалы егістіктің)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 мен жүзім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 өсірілетін дақылдардың саны 4-тен көп болмауы (жеміс-жидек дақылдары мен жүзімнің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(жеміс-жидек дақылдары мен жүзімнің көшеттерін өндірушілерге қолданылмайды)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аудандастырылған және (немесе) перспективалы сорттардың элиталық тұқымдарын жеткізу туралы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 өсіру агротехнологиясын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қамтамасыз етіледі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репродукцияның сорттық тұқымын өсіру схемаларының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тұқым тазалайтын техниканы және тұқымды дәрiлеуге, арналған бiрiншi, екiншi және үшiншi репродукция тұқымдарының жоспарланатын көлемiн өндiру жөнiндегi жұмыстардың бүкіл кешенiн қамтамасыз етуге арналған техниканы қоса алғанда, ауыл шаруашылығы техникасының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(егу,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немесе лизинг немесе мүлiктiк жалдау не сенiмгерлiк басқару құқығындағы ауыл шаруашылығы өсiмдiктерiнiң тұқымдарын өңдеу, сақтау және өткiзу жөнiндегi барлық жұмыстар кешенiн қамтамасыз етуге арналған мамандандырылған техниканың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жүргізу, нөмірленуі, тігілуі және оған облыстың тиісті жергілікті атқарушы органының тұқым шаруашылығы жөніндегі мемлекеттік инспекторы қол қоюы тиіс тұқымдарды есепке алу журналын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кезінде тұқым шаруашылығы саласындағы стандарттар талапатарының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сынамаларды тіркеу журналын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журналын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тұқым сапасы туралы құжаттарды тіркеу журналын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құжаттарды ресімдеу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қалған сынама бөліктерін ауданда осы дақылдың егiсi аяқталғаннан кейiн (аудандық статистикалық есептілікке сәйкес) бiр ай бойы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(оларды өткізу құқығынсыз үй жанындағы, бау-бақша, саяжай және бақша учаскелерінде пайдалану үшін тұқым өндірумен айналысатын жеке тұлғаларды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зертханаларда егіс сапасына сараптамадан өткен ауыл шаруашылығы өсімдіктерінің тұқымдарын себу (отырғызу) үшін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тұқымдарды себу (отырғызу) үшін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егістерді байқаудан өткізуді растайтын құжаттардың болуы (өз мұқтаждықтары үшін тұқым өндіретін тұтынушылар үшін)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ұсынатын, оның ішінде автоматтандырылған ақпараттық жүйелер арқылы ұсынатын есептілік пен мәліметтерге мемлекеттік органдар, мекемелер және салалық ұйымдар жүргізетін мониторинг нәтижелері" ақпарат көзі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 элиталық тұқым өсіру шаруашылықтары және тұқым өсіру шаруашылықтары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мен репродукциялар бойынша тиісті жылдың егініне арналған ауыл шаруашылығы дақылдарының себілген тұқымдарының саны және сапасы туралы мәліметтердің тұқым өндірушілердің алдыңғы жылғы егін тұқымдарын өндіру және күтілетін өткізу туралы деректерге сәйкес келуі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сорттық егістерін байқаудан өткізу туралы мәліметтердің алдыңғы жылғы егін тұқымдарын пайдалану туралы мәліметтерге сәйкес келуi</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егін тұқымдарын өндіру және күтілетін өткізу туралы мәліметтердің алдыңғы жылғы егін тұқымдарын пайдалану туралы мәліметтерге сәйкес келуі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мәліметтерінің өңдеп өсірілетін дақылдар мен сорттардың саны бойынша бірегей тұқым өндірушілерге, элиталық тұқым өсіру шаруашылықтарына, тұқым өсіру шаруашылықтарына қойылатын талаптар деректеріне сәйкес келуi</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мәліметтерінің материалдық-техникалық база бойынша бірегей тұқым өндірушілерге, элиталық тұқым өсіру шаруашылықтарына, тұқым өсіру шаруашылықтарына қойылатын талаптар деректеріне сәйкес келуi</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ауыл шаруашылығы дақылдарының түрлері бойынша тұқымдардың егіс сапаларын зерттеу саны туралы мәліметтерді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(объектілеріне) жеке немесе заңды тұлғалардан, мемлекеттік органдардан келіп түскен расталған шағымдар мен арыздардың болуы және саны" ақпарат көзі бойынша: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сапасы мен тұқым сапасының сараптамасы бойынша бақылау субъектілеріне келіп түскен екі және одан да көп расталған шағымдар мен арыздардың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223"/>
        <w:gridCol w:w="356"/>
        <w:gridCol w:w="356"/>
        <w:gridCol w:w="357"/>
        <w:gridCol w:w="357"/>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пайызынан кем емес тұқым шаруашылығы егістерінің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(бастапқы тұқым шаруашылығы) бойынша кемінде бес жыл жұмыс тәжірибесінің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бірегей тұқым өндірушінің аумағында аттестаттау сәтіне дейін кемінде үш жыл кезеңінде де карантиндік объектілердің болмауы қамтамасыз етеді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жұмыс тәжірибесі бар кемінде бір дақыл жөніндегі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тұқымдарын өсіру бойынша жұмыстың айрықша әдістерін меңгерген кемінде үш техникалық персоналдың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мен сорттың биологиялық белгілері мен қасиеттерін ескеретін схемаларға қатаң сәйкестікте бірегей тұқым өндіруді қамтамасыз ету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тұқымдар өндірісін қамтамасыз ету мақсатында бірегей тұқымның жоспарланған мөлшерін өндіру үшін қажетті ассортиментте және көлемде сорттың тұқымдық материалының (жеміс, жидек дақылдарының және жүзімнің көшетін өндірушілер үшін аналық екпелердің)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және жүзімнің көшеттерін өндірушілерге қолданылмайды)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бiрегей тұқымдар өндiру жүргiзiлетiн ауыл шаруашылығы өсiмдiктерi түрлерiнiң бiрегей тұқымдарын өндiру жөнiндегi жұмыстардың бүкіл кешенiн қамтамасыз етуге арналған мамандандырылған селекциялық және тұқым шаруашылығы техникасының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жүргізу (себу, іріктеу,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 тұқымдардың кондициялығы туралы куәліктер, тұқымдарға арналған аттестаттар)</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ата-енелік нысандар, сорт белгілерінің ерекше сипаттамалары туралы мәліметтерді көрсететін сорт жөніндегі құжаттаманы жүргізу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бес жыл сақталуын қамтамасыз ету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 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bookmarkStart w:name="z28" w:id="18"/>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bookmarkEnd w:id="1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бара отырып, тексеруді/</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825"/>
        <w:gridCol w:w="424"/>
        <w:gridCol w:w="425"/>
        <w:gridCol w:w="425"/>
        <w:gridCol w:w="42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келетін салынған, игерілген тұқым шаруашылығы ауыспалы егістерінің (жеміс-жидек дақылдары мен жүзім көшеттерін өндірушілерге қолданылмайды)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 өсіру бойынша ғылыми негізделген ұсынымдарға сәйкес келетін сорттық агротехниканың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 мен жүзім көшеттерін өндірушілерге қолданылмайды) – орташа облыстық деңгейден жоғары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үш жыл жұмыс тәжірибесінің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 өсірілетін дақылдардың саны 5-тен көп болмауы (сонымен бірге бірегей тұқым өндірушілер болып табылатын элиталық тұқым өсіру шаруашылықтарына, сондай-ақ жеміс-жидек дақылдары мен жүзім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(бірегей тұқым өндірушілер болып табылатын элиталық тұқым өсіру шаруашылықтарына, сондай-ақ жеміс-жидек дақылдары мен жүзім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сақтандыру қорларының суперэлиталық тұқым егуге арналған қажеттіліктің 50 пайызын құрауы (жеміс-жидек дақылдары мен жүзімнің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Аудандастырылғандар тізбесіне енгізілген сорттардың тұқымдарын өсіру схемаларының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өңдеп өсіру жұмыстарының барлық түрлері мен оның сапалық көрсеткіштері көрсетілетін құжаттаманы есепке алу мен жүргізуді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аудандастырылған және перспективалы сорттардың бастапқы тұқымдық материалының (бірегей тұқымдардың)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өндірушімен аттестаттауға өтініш берілген кезден бастап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ата-енелік нысандарын, өздігінен тозаңданған желілер мен гибридті таралымдарды жеткізу туралы) аудандастырылған және (немесе) перспективалы сорттарын жеткізу туралы шарттың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элиталық тұқым өндірісін ғылыми сүйемелдеуге арналған шарттың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тұқым тазалайтын техниканы және тұқымды дәрiлеуге элиталық тұқымның жоспарланған көлемiн өндiру жөнiндегi жұмыстар кешенiн қамтамасыз етуге арналған техниканы қоса алғанда, ауыл шаруашылығы техникасының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(егу,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қамтамасыз етіледі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егiстiктiң)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 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31" w:id="19"/>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1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138-бабына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825"/>
        <w:gridCol w:w="424"/>
        <w:gridCol w:w="425"/>
        <w:gridCol w:w="425"/>
        <w:gridCol w:w="42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бір жыл жұмыс тәжірибесінің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 өндірісін жүргізу үшін егістік алаңның (суармалы жерлерде - сумен қамтамасыз етілген ауыспалы егістіктің)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 мен жүзім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 өсірілетін дақылдардың саны 4-тен көп болмауы (жеміс-жидек дақылдары мен жүзімнің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(жеміс-жидек дақылдары мен жүзімнің көшеттерін өндірушілерге қолданылмайды)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аудандастырылған және (немесе) перспективалы сорттардың элиталық тұқымдарын жеткізу туралы шарттың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 өсіру агротехнологиясын сақтау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қамтамасыз етіледі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 жаңарту жоспарының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репродукцияның сорттық тұқымын өсіру схемаларының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ассортименте және көлемде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лизинг немесе мүлiктiк жалға алу құқығындағы не сенiмгерлiк басқарудағы тұқым тазалайтын техниканы және тұқымды дәрiлеуге, арналған бiрiншi, екiншi және үшiншi репродукция тұқымдарының жоспарланатын көлемiн өндiру жөнiндегi жұмыстардың бүкіл кешенiн қамтамасыз етуге арналған техниканы қоса алғанда, ауыл шаруашылығы техникасының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(егу,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(оны тиісті жергілікті атқарушы органның тұқым шаруашылығы жөніндегі мемлекеттік инспекторы нөмірлеуі, тігуі және оған қол қоюы тиіс)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 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5-қосымша</w:t>
            </w:r>
          </w:p>
        </w:tc>
      </w:tr>
    </w:tbl>
    <w:bookmarkStart w:name="z34" w:id="20"/>
    <w:p>
      <w:pPr>
        <w:spacing w:after="0"/>
        <w:ind w:left="0"/>
        <w:jc w:val="left"/>
      </w:pPr>
      <w:r>
        <w:rPr>
          <w:rFonts w:ascii="Times New Roman"/>
          <w:b/>
          <w:i w:val="false"/>
          <w:color w:val="000000"/>
        </w:rPr>
        <w:t xml:space="preserve"> Тұқым өткізушілерге арналған тұқым шаруашылығы саласындағы тексеру парағы</w:t>
      </w:r>
    </w:p>
    <w:bookmarkEnd w:id="2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___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724"/>
        <w:gridCol w:w="488"/>
        <w:gridCol w:w="488"/>
        <w:gridCol w:w="488"/>
        <w:gridCol w:w="489"/>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немесе лизинг немесе мүлiктiк жалдау не сенiмгерлiк басқару құқығындағы ауыл шаруашылығы өсiмдiктерiнiң тұқымдарын өңдеу, сақтау және өткiзу жөнiндегi барлық жұмыстар кешенiн қамтамасыз етуге арналған мамандандырылған техниканың болуы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жүргізу, нөмірленуі, тігілуі және оған облыстың тиісті жергілікті атқарушы органының тұқым шаруашылығы жөніндегі мемлекеттік инспекторы қол қоюы тиіс тұқымдарды есепке алу журналын жүргізу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 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14 шілдедегі</w:t>
            </w:r>
            <w:r>
              <w:br/>
            </w:r>
            <w:r>
              <w:rPr>
                <w:rFonts w:ascii="Times New Roman"/>
                <w:b w:val="false"/>
                <w:i w:val="false"/>
                <w:color w:val="000000"/>
                <w:sz w:val="20"/>
              </w:rPr>
              <w:t>№ 208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7-қосымша</w:t>
            </w:r>
          </w:p>
        </w:tc>
      </w:tr>
    </w:tbl>
    <w:bookmarkStart w:name="z37" w:id="21"/>
    <w:p>
      <w:pPr>
        <w:spacing w:after="0"/>
        <w:ind w:left="0"/>
        <w:jc w:val="left"/>
      </w:pPr>
      <w:r>
        <w:rPr>
          <w:rFonts w:ascii="Times New Roman"/>
          <w:b/>
          <w:i w:val="false"/>
          <w:color w:val="000000"/>
        </w:rPr>
        <w:t xml:space="preserve"> Тұқым тұтынушыларға арналған тұқым шаруашылығы саласындағы тексеру парағы (оларды өткізу құқығынсыз үй жанындағы, бау-бақша, саяжай және бақша учаскелерінде пайдалану үшін тұқым өндірумен айналысатын жеке тұлғаларды қоспағанда)</w:t>
      </w:r>
    </w:p>
    <w:bookmarkEnd w:id="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138-бабына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___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тексеруді/профилактикалық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6637"/>
        <w:gridCol w:w="1073"/>
        <w:gridCol w:w="1073"/>
        <w:gridCol w:w="1073"/>
        <w:gridCol w:w="1073"/>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зертханаларда егіс сапасына сараптамадан өткен ауыл шаруашылығы өсімдіктерінің тұқымдарын себу (отырғызу) үшін пайдалану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тұқымдарды себу (отырғызу) үшін пайдалану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егістерді байқаудан өткізуді растайтын құжаттардың болуы (өз мұқтаждықтары үшін тұқым өндіретін тұтынушылар үшін)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 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