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2534" w14:textId="31625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бағалауды ұйымдастыру және өткізу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30 шiлдедегі № 280 бұйрығы. Қазақстан Республикасының Әділет министрлігінде 2021 жылғы 3 тамызда № 23809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2021 жылғы 2 қаңтардағы Экология кодексінің 48-бабының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Экологиялық бағалауды ұйымдастыру және өткізу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Қоршаған ортаны қорғау министрінің, Қазақстан Республикасы Қоршаған ортаны қорғау министрінің міндетін атқарушының және Қазақстан Республикасы Энергетика министрінің кейбір бұйрықтарының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бастап қолданысқа енгізіледі және 2021 жылғы 1 шілдеден бастап туындаған құқықтық қатынастарға қолданылады.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30 шілдедегі</w:t>
            </w:r>
            <w:r>
              <w:br/>
            </w:r>
            <w:r>
              <w:rPr>
                <w:rFonts w:ascii="Times New Roman"/>
                <w:b w:val="false"/>
                <w:i w:val="false"/>
                <w:color w:val="000000"/>
                <w:sz w:val="20"/>
              </w:rPr>
              <w:t>№ 280 Бекітілген</w:t>
            </w:r>
          </w:p>
        </w:tc>
      </w:tr>
    </w:tbl>
    <w:bookmarkStart w:name="z11" w:id="9"/>
    <w:p>
      <w:pPr>
        <w:spacing w:after="0"/>
        <w:ind w:left="0"/>
        <w:jc w:val="left"/>
      </w:pPr>
      <w:r>
        <w:rPr>
          <w:rFonts w:ascii="Times New Roman"/>
          <w:b/>
          <w:i w:val="false"/>
          <w:color w:val="000000"/>
        </w:rPr>
        <w:t xml:space="preserve"> Экологиялық бағалауды ұйымдастыру және өткізу жөніндегі нұсқаулық</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Экологиялық бағалауды ұйымдастыру және өткізу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Республикасының 2021 жылғы 2 қаңтардағы Экология кодексінің (бұдан әрі – Кодекс) 48-бабының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экологиялық бағалауды ұйымдастыру және өткізу тәртібін айқындайды.</w:t>
      </w:r>
    </w:p>
    <w:bookmarkEnd w:id="11"/>
    <w:bookmarkStart w:name="z14" w:id="12"/>
    <w:p>
      <w:pPr>
        <w:spacing w:after="0"/>
        <w:ind w:left="0"/>
        <w:jc w:val="both"/>
      </w:pPr>
      <w:r>
        <w:rPr>
          <w:rFonts w:ascii="Times New Roman"/>
          <w:b w:val="false"/>
          <w:i w:val="false"/>
          <w:color w:val="000000"/>
          <w:sz w:val="28"/>
        </w:rPr>
        <w:t>
      2. Нұсқаулықта мынадай терминдер мен анықтамалар қолданылады:</w:t>
      </w:r>
    </w:p>
    <w:bookmarkEnd w:id="12"/>
    <w:bookmarkStart w:name="z15" w:id="13"/>
    <w:p>
      <w:pPr>
        <w:spacing w:after="0"/>
        <w:ind w:left="0"/>
        <w:jc w:val="both"/>
      </w:pPr>
      <w:r>
        <w:rPr>
          <w:rFonts w:ascii="Times New Roman"/>
          <w:b w:val="false"/>
          <w:i w:val="false"/>
          <w:color w:val="000000"/>
          <w:sz w:val="28"/>
        </w:rPr>
        <w:t>
      1) экологиялық бағалау – көзделіп отырған және жүзеге асырылатын қызметті немесе әзірленетін құжатты іске асырудың қоршаған ортаға ықтимал тікелей және жанама елеулі әсерлерін анықтау, зерделеу, сипаттау және бағалау процесі. Экологиялық бағалаудың түрлері стратегиялық экологиялық бағалау, қоршаған ортаға әсерді бағалау, трансшекаралық әсерлерді бағалау және оңайлатылған тәртіп бойынша экологиялық бағалау болып табылады;</w:t>
      </w:r>
    </w:p>
    <w:bookmarkEnd w:id="13"/>
    <w:bookmarkStart w:name="z16" w:id="14"/>
    <w:p>
      <w:pPr>
        <w:spacing w:after="0"/>
        <w:ind w:left="0"/>
        <w:jc w:val="both"/>
      </w:pPr>
      <w:r>
        <w:rPr>
          <w:rFonts w:ascii="Times New Roman"/>
          <w:b w:val="false"/>
          <w:i w:val="false"/>
          <w:color w:val="000000"/>
          <w:sz w:val="28"/>
        </w:rPr>
        <w:t xml:space="preserve">
      2) стратегиялық экологиялық бағалау – Кодекстің 52-бабының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салаларда мемлекеттік бағдарламаларды, аумақтарды дамыту бағдарламаларын және елді мекендердің бас жоспарларын іске асырудың қоршаған ортаға ықтимал елеулі әсерлерін тиісті зерттеулер негізінде анықтау, зерделеу, сипаттау және бағалау процесі (бұдан әрі –құжаттар), оған Кодекстің </w:t>
      </w:r>
      <w:r>
        <w:rPr>
          <w:rFonts w:ascii="Times New Roman"/>
          <w:b w:val="false"/>
          <w:i w:val="false"/>
          <w:color w:val="000000"/>
          <w:sz w:val="28"/>
        </w:rPr>
        <w:t>53-бабында</w:t>
      </w:r>
      <w:r>
        <w:rPr>
          <w:rFonts w:ascii="Times New Roman"/>
          <w:b w:val="false"/>
          <w:i w:val="false"/>
          <w:color w:val="000000"/>
          <w:sz w:val="28"/>
        </w:rPr>
        <w:t xml:space="preserve"> көзделген сатылар кіреді;</w:t>
      </w:r>
    </w:p>
    <w:bookmarkEnd w:id="14"/>
    <w:bookmarkStart w:name="z17" w:id="15"/>
    <w:p>
      <w:pPr>
        <w:spacing w:after="0"/>
        <w:ind w:left="0"/>
        <w:jc w:val="both"/>
      </w:pPr>
      <w:r>
        <w:rPr>
          <w:rFonts w:ascii="Times New Roman"/>
          <w:b w:val="false"/>
          <w:i w:val="false"/>
          <w:color w:val="000000"/>
          <w:sz w:val="28"/>
        </w:rPr>
        <w:t xml:space="preserve">
      3) қоршаған ортаға әсерді бағалау – Кодекстің </w:t>
      </w:r>
      <w:r>
        <w:rPr>
          <w:rFonts w:ascii="Times New Roman"/>
          <w:b w:val="false"/>
          <w:i w:val="false"/>
          <w:color w:val="000000"/>
          <w:sz w:val="28"/>
        </w:rPr>
        <w:t>67-бабында</w:t>
      </w:r>
      <w:r>
        <w:rPr>
          <w:rFonts w:ascii="Times New Roman"/>
          <w:b w:val="false"/>
          <w:i w:val="false"/>
          <w:color w:val="000000"/>
          <w:sz w:val="28"/>
        </w:rPr>
        <w:t xml:space="preserve"> көзделген сатыларды қамтитын, көзделіп отырған қызметті іске асыру кезінде қоршаған ортаға ықтимал елеулі әсерлерді тиісті зерттеулер негізінде анықтау, зерделеу, сипаттау және бағалау процесі;</w:t>
      </w:r>
    </w:p>
    <w:bookmarkEnd w:id="15"/>
    <w:bookmarkStart w:name="z18" w:id="16"/>
    <w:p>
      <w:pPr>
        <w:spacing w:after="0"/>
        <w:ind w:left="0"/>
        <w:jc w:val="both"/>
      </w:pPr>
      <w:r>
        <w:rPr>
          <w:rFonts w:ascii="Times New Roman"/>
          <w:b w:val="false"/>
          <w:i w:val="false"/>
          <w:color w:val="000000"/>
          <w:sz w:val="28"/>
        </w:rPr>
        <w:t>
      4) трансшекаралық әсерді бағалау – бір мемлекеттің (қозғалатын тараптың ) юрисдикциясындағы ауданда жоспарды, бағдарламаны немесе көзделіп отырған қызметті іске асырумен байланысты және нақты түрде басқа мемлекеттің (шыққан тараптың ) юрисдикциясында орналасқан дереккөзден ықтимал елеулі теріс әсерлерді тиісті зерттеулер негізінде анықтау, зерделеу, сипаттау және бағалау процесі;</w:t>
      </w:r>
    </w:p>
    <w:bookmarkEnd w:id="16"/>
    <w:bookmarkStart w:name="z19" w:id="17"/>
    <w:p>
      <w:pPr>
        <w:spacing w:after="0"/>
        <w:ind w:left="0"/>
        <w:jc w:val="both"/>
      </w:pPr>
      <w:r>
        <w:rPr>
          <w:rFonts w:ascii="Times New Roman"/>
          <w:b w:val="false"/>
          <w:i w:val="false"/>
          <w:color w:val="000000"/>
          <w:sz w:val="28"/>
        </w:rPr>
        <w:t xml:space="preserve">
      5) оңайлатылған тәртіп бойынша экологиялық бағалау – </w:t>
      </w:r>
      <w:r>
        <w:rPr>
          <w:rFonts w:ascii="Times New Roman"/>
          <w:b w:val="false"/>
          <w:i w:val="false"/>
          <w:color w:val="000000"/>
          <w:sz w:val="28"/>
        </w:rPr>
        <w:t>Кодекске</w:t>
      </w:r>
      <w:r>
        <w:rPr>
          <w:rFonts w:ascii="Times New Roman"/>
          <w:b w:val="false"/>
          <w:i w:val="false"/>
          <w:color w:val="000000"/>
          <w:sz w:val="28"/>
        </w:rPr>
        <w:t xml:space="preserve"> сәйкес көзделіп отырған және жүзеге асырылатын, қоршаған ортаға әсерді міндетті бағалауға жатпайтын қызмет үшін, I және II санаттағы объектілер үшін эмиссиялар нормативтерінің жобаларын әзірлеу кезінде, сондай-ақ көзделіп отырған қызмет бойынша жобалау құжаттамасының құрамында "Қоршаған ортаны қорғау" бөлімін әзірлеу кезінде және қоршаған ортаға әсер ету туралы декларацияны дайындау кезінде жүргізілетін экологиялық бағалау түрі.</w:t>
      </w:r>
    </w:p>
    <w:bookmarkEnd w:id="17"/>
    <w:bookmarkStart w:name="z20" w:id="18"/>
    <w:p>
      <w:pPr>
        <w:spacing w:after="0"/>
        <w:ind w:left="0"/>
        <w:jc w:val="left"/>
      </w:pPr>
      <w:r>
        <w:rPr>
          <w:rFonts w:ascii="Times New Roman"/>
          <w:b/>
          <w:i w:val="false"/>
          <w:color w:val="000000"/>
        </w:rPr>
        <w:t xml:space="preserve"> 2-тарау. Экологиялық бағалауды ұйымдастыру</w:t>
      </w:r>
    </w:p>
    <w:bookmarkEnd w:id="18"/>
    <w:bookmarkStart w:name="z21" w:id="19"/>
    <w:p>
      <w:pPr>
        <w:spacing w:after="0"/>
        <w:ind w:left="0"/>
        <w:jc w:val="both"/>
      </w:pPr>
      <w:r>
        <w:rPr>
          <w:rFonts w:ascii="Times New Roman"/>
          <w:b w:val="false"/>
          <w:i w:val="false"/>
          <w:color w:val="000000"/>
          <w:sz w:val="28"/>
        </w:rPr>
        <w:t>
      3. Экологиялық бағалауды ұйымдастыру көзделіп отырған және жүзеге асырылатын қызметті немесе әзірленетін құжатты іске асырудың қоршаған ортаға ықтимал тікелей және жанама елулі әсерлерін (бұдан әрі – елеулі әсерлер) анықтау, зерделеу, сипаттау және бағалау процесін ұйымдастыруды қамтиды.</w:t>
      </w:r>
    </w:p>
    <w:bookmarkEnd w:id="19"/>
    <w:bookmarkStart w:name="z22" w:id="20"/>
    <w:p>
      <w:pPr>
        <w:spacing w:after="0"/>
        <w:ind w:left="0"/>
        <w:jc w:val="both"/>
      </w:pPr>
      <w:r>
        <w:rPr>
          <w:rFonts w:ascii="Times New Roman"/>
          <w:b w:val="false"/>
          <w:i w:val="false"/>
          <w:color w:val="000000"/>
          <w:sz w:val="28"/>
        </w:rPr>
        <w:t>
      4. Стратегиялық экологиялық бағалау барысында құжаттың қоршаған ортаға ықтимал елеулі әсерлерін анықтау процесін ұйымдастыру үшін әзірлеуші мемлекеттік орган:</w:t>
      </w:r>
    </w:p>
    <w:bookmarkEnd w:id="20"/>
    <w:bookmarkStart w:name="z23" w:id="21"/>
    <w:p>
      <w:pPr>
        <w:spacing w:after="0"/>
        <w:ind w:left="0"/>
        <w:jc w:val="both"/>
      </w:pPr>
      <w:r>
        <w:rPr>
          <w:rFonts w:ascii="Times New Roman"/>
          <w:b w:val="false"/>
          <w:i w:val="false"/>
          <w:color w:val="000000"/>
          <w:sz w:val="28"/>
        </w:rPr>
        <w:t xml:space="preserve">
      1) Осы Нұсқаулықтың </w:t>
      </w:r>
      <w:r>
        <w:rPr>
          <w:rFonts w:ascii="Times New Roman"/>
          <w:b w:val="false"/>
          <w:i w:val="false"/>
          <w:color w:val="000000"/>
          <w:sz w:val="28"/>
        </w:rPr>
        <w:t>6-тармағына</w:t>
      </w:r>
      <w:r>
        <w:rPr>
          <w:rFonts w:ascii="Times New Roman"/>
          <w:b w:val="false"/>
          <w:i w:val="false"/>
          <w:color w:val="000000"/>
          <w:sz w:val="28"/>
        </w:rPr>
        <w:t xml:space="preserve"> сәйкес Кодекстің 52-бабы </w:t>
      </w:r>
      <w:r>
        <w:rPr>
          <w:rFonts w:ascii="Times New Roman"/>
          <w:b w:val="false"/>
          <w:i w:val="false"/>
          <w:color w:val="000000"/>
          <w:sz w:val="28"/>
        </w:rPr>
        <w:t>3-тармағының</w:t>
      </w:r>
      <w:r>
        <w:rPr>
          <w:rFonts w:ascii="Times New Roman"/>
          <w:b w:val="false"/>
          <w:i w:val="false"/>
          <w:color w:val="000000"/>
          <w:sz w:val="28"/>
        </w:rPr>
        <w:t xml:space="preserve"> күші қолданылатын құжаттарға қатысты стратегиялық экологиялық бағалау жөніндегі есептің қамту саласын айқындау рәсіміне (бұдан әрі – қамту саласын айқындау) бастамашылық жасайды;</w:t>
      </w:r>
    </w:p>
    <w:bookmarkEnd w:id="21"/>
    <w:bookmarkStart w:name="z24" w:id="22"/>
    <w:p>
      <w:pPr>
        <w:spacing w:after="0"/>
        <w:ind w:left="0"/>
        <w:jc w:val="both"/>
      </w:pPr>
      <w:r>
        <w:rPr>
          <w:rFonts w:ascii="Times New Roman"/>
          <w:b w:val="false"/>
          <w:i w:val="false"/>
          <w:color w:val="000000"/>
          <w:sz w:val="28"/>
        </w:rPr>
        <w:t xml:space="preserve">
      2) Кодекстің 55 – бабының </w:t>
      </w:r>
      <w:r>
        <w:rPr>
          <w:rFonts w:ascii="Times New Roman"/>
          <w:b w:val="false"/>
          <w:i w:val="false"/>
          <w:color w:val="000000"/>
          <w:sz w:val="28"/>
        </w:rPr>
        <w:t>6-тармағына</w:t>
      </w:r>
      <w:r>
        <w:rPr>
          <w:rFonts w:ascii="Times New Roman"/>
          <w:b w:val="false"/>
          <w:i w:val="false"/>
          <w:color w:val="000000"/>
          <w:sz w:val="28"/>
        </w:rPr>
        <w:t xml:space="preserve"> сәйкес Кодекстің 52-бабының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күші қолданылатын құжаттың әсерін скринингтеу (бұдан әрі – с крининг) рәсіміне бастамашылық жасайды;</w:t>
      </w:r>
    </w:p>
    <w:bookmarkEnd w:id="22"/>
    <w:bookmarkStart w:name="z25" w:id="23"/>
    <w:p>
      <w:pPr>
        <w:spacing w:after="0"/>
        <w:ind w:left="0"/>
        <w:jc w:val="both"/>
      </w:pPr>
      <w:r>
        <w:rPr>
          <w:rFonts w:ascii="Times New Roman"/>
          <w:b w:val="false"/>
          <w:i w:val="false"/>
          <w:color w:val="000000"/>
          <w:sz w:val="28"/>
        </w:rPr>
        <w:t xml:space="preserve">
      3) осы Нұсқаулықтың </w:t>
      </w:r>
      <w:r>
        <w:rPr>
          <w:rFonts w:ascii="Times New Roman"/>
          <w:b w:val="false"/>
          <w:i w:val="false"/>
          <w:color w:val="000000"/>
          <w:sz w:val="28"/>
        </w:rPr>
        <w:t>6-тармағына</w:t>
      </w:r>
      <w:r>
        <w:rPr>
          <w:rFonts w:ascii="Times New Roman"/>
          <w:b w:val="false"/>
          <w:i w:val="false"/>
          <w:color w:val="000000"/>
          <w:sz w:val="28"/>
        </w:rPr>
        <w:t xml:space="preserve"> сәйкес стратегиялық экологиялық бағалау жүргізу скринингінің нәтижелері бойынша қажетті деп танылған жағдайда Кодекстің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күші қолданылатын құжаттарды стратегиялық экологиялық бағалау жөніндегі есептің қамту саласын айқындау рәсіміне бастамашылық жасайды.</w:t>
      </w:r>
    </w:p>
    <w:bookmarkEnd w:id="23"/>
    <w:bookmarkStart w:name="z26" w:id="24"/>
    <w:p>
      <w:pPr>
        <w:spacing w:after="0"/>
        <w:ind w:left="0"/>
        <w:jc w:val="both"/>
      </w:pPr>
      <w:r>
        <w:rPr>
          <w:rFonts w:ascii="Times New Roman"/>
          <w:b w:val="false"/>
          <w:i w:val="false"/>
          <w:color w:val="000000"/>
          <w:sz w:val="28"/>
        </w:rPr>
        <w:t>
      5. Скрининг барысында қоршаған ортаны қорғау саласындағы уәкілетті орган:</w:t>
      </w:r>
    </w:p>
    <w:bookmarkEnd w:id="24"/>
    <w:bookmarkStart w:name="z27" w:id="25"/>
    <w:p>
      <w:pPr>
        <w:spacing w:after="0"/>
        <w:ind w:left="0"/>
        <w:jc w:val="both"/>
      </w:pPr>
      <w:r>
        <w:rPr>
          <w:rFonts w:ascii="Times New Roman"/>
          <w:b w:val="false"/>
          <w:i w:val="false"/>
          <w:color w:val="000000"/>
          <w:sz w:val="28"/>
        </w:rPr>
        <w:t xml:space="preserve">
      1) әзірлеуші мемлекеттік орган Кодекстің 55-бабының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құжаттарды өзінің ресми интернет-ресурсында жариялаған күннен кейінгі он жұмыс күні ішінде жұртшылық пен мүдделі мемлекеттік органдардың ескертулері мен ұсыныстарын қабылдайды;</w:t>
      </w:r>
    </w:p>
    <w:bookmarkEnd w:id="25"/>
    <w:bookmarkStart w:name="z28" w:id="26"/>
    <w:p>
      <w:pPr>
        <w:spacing w:after="0"/>
        <w:ind w:left="0"/>
        <w:jc w:val="both"/>
      </w:pPr>
      <w:r>
        <w:rPr>
          <w:rFonts w:ascii="Times New Roman"/>
          <w:b w:val="false"/>
          <w:i w:val="false"/>
          <w:color w:val="000000"/>
          <w:sz w:val="28"/>
        </w:rPr>
        <w:t xml:space="preserve">
      2) келіп түскен ескертулер мен ұсыныстар мүдделі мемлекеттік органдармен екі жұмыс күні ішінде консультациялар хаттамасын қамтиды.әзірлеуші мемлекеттік орган Кодекстің 55-бабының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құжаттарды өзінің ресми интернет-ресурсында жариялаған күннен кейінгі он жұмыс күні ішінде жұртшылық пен мүдделі мемлекеттік органдардың ескертулері мен ұсыныстарын қабылдайды;</w:t>
      </w:r>
    </w:p>
    <w:bookmarkEnd w:id="26"/>
    <w:bookmarkStart w:name="z29" w:id="27"/>
    <w:p>
      <w:pPr>
        <w:spacing w:after="0"/>
        <w:ind w:left="0"/>
        <w:jc w:val="both"/>
      </w:pPr>
      <w:r>
        <w:rPr>
          <w:rFonts w:ascii="Times New Roman"/>
          <w:b w:val="false"/>
          <w:i w:val="false"/>
          <w:color w:val="000000"/>
          <w:sz w:val="28"/>
        </w:rPr>
        <w:t>
      6. Құжаттарды стратегиялық экологиялық бағалау жөніндегі есептің қамту саласын айқындау мыналарды қамтиды:</w:t>
      </w:r>
    </w:p>
    <w:bookmarkEnd w:id="27"/>
    <w:bookmarkStart w:name="z30" w:id="28"/>
    <w:p>
      <w:pPr>
        <w:spacing w:after="0"/>
        <w:ind w:left="0"/>
        <w:jc w:val="both"/>
      </w:pPr>
      <w:r>
        <w:rPr>
          <w:rFonts w:ascii="Times New Roman"/>
          <w:b w:val="false"/>
          <w:i w:val="false"/>
          <w:color w:val="000000"/>
          <w:sz w:val="28"/>
        </w:rPr>
        <w:t xml:space="preserve">
      1) әзірлеуші мемлекеттік органның қоршаған ортаны қорғау саласындағы уәкілетті органға Кодекстің 55-бабының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құжаттарды ұсынуы;</w:t>
      </w:r>
    </w:p>
    <w:bookmarkEnd w:id="28"/>
    <w:bookmarkStart w:name="z31" w:id="29"/>
    <w:p>
      <w:pPr>
        <w:spacing w:after="0"/>
        <w:ind w:left="0"/>
        <w:jc w:val="both"/>
      </w:pPr>
      <w:r>
        <w:rPr>
          <w:rFonts w:ascii="Times New Roman"/>
          <w:b w:val="false"/>
          <w:i w:val="false"/>
          <w:color w:val="000000"/>
          <w:sz w:val="28"/>
        </w:rPr>
        <w:t xml:space="preserve">
      2) Қоршаған ортаны қорғау саласындағы уәкілетті орган Кодекстің 55-бабының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алғаннан кейін екі жұмыс күні ішінде:</w:t>
      </w:r>
    </w:p>
    <w:bookmarkEnd w:id="29"/>
    <w:p>
      <w:pPr>
        <w:spacing w:after="0"/>
        <w:ind w:left="0"/>
        <w:jc w:val="both"/>
      </w:pPr>
      <w:r>
        <w:rPr>
          <w:rFonts w:ascii="Times New Roman"/>
          <w:b w:val="false"/>
          <w:i w:val="false"/>
          <w:color w:val="000000"/>
          <w:sz w:val="28"/>
        </w:rPr>
        <w:t>
      қоршаған ортаны қорғау саласындағы уәкілетті органның көрсетілген құжаттарды өзінің ресми интернет-ресурсында орналастыруы және бұл туралы барлық мүдделі мемлекеттік органдарға хабарлауы;</w:t>
      </w:r>
    </w:p>
    <w:p>
      <w:pPr>
        <w:spacing w:after="0"/>
        <w:ind w:left="0"/>
        <w:jc w:val="both"/>
      </w:pPr>
      <w:r>
        <w:rPr>
          <w:rFonts w:ascii="Times New Roman"/>
          <w:b w:val="false"/>
          <w:i w:val="false"/>
          <w:color w:val="000000"/>
          <w:sz w:val="28"/>
        </w:rPr>
        <w:t xml:space="preserve">
      әзірлеуші мемлекеттік органның көрсетілген құжаттарды өзінің ресми интернет-ресурсында орналастыруы және мүдделі жұртшылықты Кодекстің 60-бабының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тәсілдерге сәйкес ескертулер мен ұсыныстар жинау туралы хабардар етуі;</w:t>
      </w:r>
    </w:p>
    <w:bookmarkStart w:name="z32" w:id="30"/>
    <w:p>
      <w:pPr>
        <w:spacing w:after="0"/>
        <w:ind w:left="0"/>
        <w:jc w:val="both"/>
      </w:pPr>
      <w:r>
        <w:rPr>
          <w:rFonts w:ascii="Times New Roman"/>
          <w:b w:val="false"/>
          <w:i w:val="false"/>
          <w:color w:val="000000"/>
          <w:sz w:val="28"/>
        </w:rPr>
        <w:t xml:space="preserve">
      3) Кодекстің 55-бабының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 әзірлеуші мемлекеттік органның ресми интернет-ресурсында жарияланған күннен кейін он бес жұмыс күні ішінде қоршаған ортаны қорғау саласындағы уәкілетті орган жұртшылықтан, мүдделі мемлекеттік органдардан ескертулер мен ұсыныстар немесе олардың болмауы туралы хаттар қабылдайды;</w:t>
      </w:r>
    </w:p>
    <w:bookmarkEnd w:id="30"/>
    <w:bookmarkStart w:name="z33" w:id="31"/>
    <w:p>
      <w:pPr>
        <w:spacing w:after="0"/>
        <w:ind w:left="0"/>
        <w:jc w:val="both"/>
      </w:pPr>
      <w:r>
        <w:rPr>
          <w:rFonts w:ascii="Times New Roman"/>
          <w:b w:val="false"/>
          <w:i w:val="false"/>
          <w:color w:val="000000"/>
          <w:sz w:val="28"/>
        </w:rPr>
        <w:t>
      4) екі жұмыс күні ішінде мүдделі мемлекеттік органдармен көрсетілген мерзімде келіп түскен олардың барлық ескертулері мен ұсыныстарын көрсететін консультациялар хаттамасын жасауды қамтиды;</w:t>
      </w:r>
    </w:p>
    <w:bookmarkEnd w:id="31"/>
    <w:bookmarkStart w:name="z34" w:id="32"/>
    <w:p>
      <w:pPr>
        <w:spacing w:after="0"/>
        <w:ind w:left="0"/>
        <w:jc w:val="both"/>
      </w:pPr>
      <w:r>
        <w:rPr>
          <w:rFonts w:ascii="Times New Roman"/>
          <w:b w:val="false"/>
          <w:i w:val="false"/>
          <w:color w:val="000000"/>
          <w:sz w:val="28"/>
        </w:rPr>
        <w:t xml:space="preserve">
      5) қоршаған ортаны қорғау саласындағы уәкілетті орган Кодекстің 55-бабының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алған күннен бастап жиырма бес жұмыс күні ішінде жүзеге асырады:</w:t>
      </w:r>
    </w:p>
    <w:bookmarkEnd w:id="32"/>
    <w:p>
      <w:pPr>
        <w:spacing w:after="0"/>
        <w:ind w:left="0"/>
        <w:jc w:val="both"/>
      </w:pPr>
      <w:r>
        <w:rPr>
          <w:rFonts w:ascii="Times New Roman"/>
          <w:b w:val="false"/>
          <w:i w:val="false"/>
          <w:color w:val="000000"/>
          <w:sz w:val="28"/>
        </w:rPr>
        <w:t>
      қоршаған ортаны қорғау саласындағы уәкілетті органның қамту саласын айқындау туралы қорытынды шығаруы және оны әзірлеуші мемлекеттік органға беруі;</w:t>
      </w:r>
    </w:p>
    <w:p>
      <w:pPr>
        <w:spacing w:after="0"/>
        <w:ind w:left="0"/>
        <w:jc w:val="both"/>
      </w:pPr>
      <w:r>
        <w:rPr>
          <w:rFonts w:ascii="Times New Roman"/>
          <w:b w:val="false"/>
          <w:i w:val="false"/>
          <w:color w:val="000000"/>
          <w:sz w:val="28"/>
        </w:rPr>
        <w:t>
      қоршаған ортаны қорғау саласындағы уәкілетті органның қамту саласын айқындау туралы қорытындының көшірмесін өзінің интернет-ресурсында орналастыруы;</w:t>
      </w:r>
    </w:p>
    <w:bookmarkStart w:name="z35" w:id="33"/>
    <w:p>
      <w:pPr>
        <w:spacing w:after="0"/>
        <w:ind w:left="0"/>
        <w:jc w:val="both"/>
      </w:pPr>
      <w:r>
        <w:rPr>
          <w:rFonts w:ascii="Times New Roman"/>
          <w:b w:val="false"/>
          <w:i w:val="false"/>
          <w:color w:val="000000"/>
          <w:sz w:val="28"/>
        </w:rPr>
        <w:t>
      9) әзірлеуші мемлекеттік орган қамту саласын айқындау туралы қорытындыны алғаннан кейін екі жұмыс күні ішінде – әзірлеуші мемлекеттік органның оның көшірмесін өзінің ресми интернет – ресурсында орналастыруы және оның көшірмесін мемлекеттік экологиялық ақпарат қорына жіберуі.</w:t>
      </w:r>
    </w:p>
    <w:bookmarkEnd w:id="33"/>
    <w:bookmarkStart w:name="z36" w:id="34"/>
    <w:p>
      <w:pPr>
        <w:spacing w:after="0"/>
        <w:ind w:left="0"/>
        <w:jc w:val="both"/>
      </w:pPr>
      <w:r>
        <w:rPr>
          <w:rFonts w:ascii="Times New Roman"/>
          <w:b w:val="false"/>
          <w:i w:val="false"/>
          <w:color w:val="000000"/>
          <w:sz w:val="28"/>
        </w:rPr>
        <w:t xml:space="preserve">
      7. Скрининг және қамту саласын айқындау барысында Кодекстің 60-бабы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жұртшылықты хабардар ету тәсілін қолдану кезінде әзірлеуші мемлекеттік орган жеке тұлғалар болып табылатын мүдделі жұртшылық өкілдері тұратын аумақтарда таратылатын және заңды тұлғалар болып табылатын мүдделі жұртшылық өкілдері болатын мерзімді баспасөз басылымын, телеарнаны немесе радиоарнаны таңдайды.</w:t>
      </w:r>
    </w:p>
    <w:bookmarkEnd w:id="34"/>
    <w:bookmarkStart w:name="z37" w:id="35"/>
    <w:p>
      <w:pPr>
        <w:spacing w:after="0"/>
        <w:ind w:left="0"/>
        <w:jc w:val="both"/>
      </w:pPr>
      <w:r>
        <w:rPr>
          <w:rFonts w:ascii="Times New Roman"/>
          <w:b w:val="false"/>
          <w:i w:val="false"/>
          <w:color w:val="000000"/>
          <w:sz w:val="28"/>
        </w:rPr>
        <w:t>
      8. Жеке немесе заңды тұлға мынадай критерийлердің біреуіне немесе бірнешеуіне сәйкес келген кезде мүдделі жұртшылыққа жатады:</w:t>
      </w:r>
    </w:p>
    <w:bookmarkEnd w:id="35"/>
    <w:bookmarkStart w:name="z38" w:id="36"/>
    <w:p>
      <w:pPr>
        <w:spacing w:after="0"/>
        <w:ind w:left="0"/>
        <w:jc w:val="both"/>
      </w:pPr>
      <w:r>
        <w:rPr>
          <w:rFonts w:ascii="Times New Roman"/>
          <w:b w:val="false"/>
          <w:i w:val="false"/>
          <w:color w:val="000000"/>
          <w:sz w:val="28"/>
        </w:rPr>
        <w:t>
      1) жеке тұлғалардың тұратын және (немесе) болатын (оның ішінде жұмыс кезеңінде), заңды тұлғалардың қозғалатын аумақта болуы;</w:t>
      </w:r>
    </w:p>
    <w:bookmarkEnd w:id="36"/>
    <w:bookmarkStart w:name="z39" w:id="37"/>
    <w:p>
      <w:pPr>
        <w:spacing w:after="0"/>
        <w:ind w:left="0"/>
        <w:jc w:val="both"/>
      </w:pPr>
      <w:r>
        <w:rPr>
          <w:rFonts w:ascii="Times New Roman"/>
          <w:b w:val="false"/>
          <w:i w:val="false"/>
          <w:color w:val="000000"/>
          <w:sz w:val="28"/>
        </w:rPr>
        <w:t>
      2) жеке немесе заңды тұлғаның қозғалатын аумақта қызметті жүзеге асыруы;</w:t>
      </w:r>
    </w:p>
    <w:bookmarkEnd w:id="37"/>
    <w:bookmarkStart w:name="z40" w:id="38"/>
    <w:p>
      <w:pPr>
        <w:spacing w:after="0"/>
        <w:ind w:left="0"/>
        <w:jc w:val="both"/>
      </w:pPr>
      <w:r>
        <w:rPr>
          <w:rFonts w:ascii="Times New Roman"/>
          <w:b w:val="false"/>
          <w:i w:val="false"/>
          <w:color w:val="000000"/>
          <w:sz w:val="28"/>
        </w:rPr>
        <w:t>
      3) қозғалатын аумақта жеке немесе заңды тұлғаға тиесілі мүліктің не жеке немесе заңды тұлға пайдаланатын табиғи ресурстардың болуы;</w:t>
      </w:r>
    </w:p>
    <w:bookmarkEnd w:id="38"/>
    <w:bookmarkStart w:name="z41" w:id="39"/>
    <w:p>
      <w:pPr>
        <w:spacing w:after="0"/>
        <w:ind w:left="0"/>
        <w:jc w:val="both"/>
      </w:pPr>
      <w:r>
        <w:rPr>
          <w:rFonts w:ascii="Times New Roman"/>
          <w:b w:val="false"/>
          <w:i w:val="false"/>
          <w:color w:val="000000"/>
          <w:sz w:val="28"/>
        </w:rPr>
        <w:t>
      4) құжатты іске асыру немесе көзделіп отырған қызметті жүзеге асыру салдарынан қоршаған ортаға және халық денсаулығына ықтимал әсер ету нәтижесінде жеке немесе заңды тұлғаның мүдделеріне қазіргі немесе ықтимал әсер ету болып табылады;</w:t>
      </w:r>
    </w:p>
    <w:bookmarkEnd w:id="39"/>
    <w:bookmarkStart w:name="z42" w:id="40"/>
    <w:p>
      <w:pPr>
        <w:spacing w:after="0"/>
        <w:ind w:left="0"/>
        <w:jc w:val="both"/>
      </w:pPr>
      <w:r>
        <w:rPr>
          <w:rFonts w:ascii="Times New Roman"/>
          <w:b w:val="false"/>
          <w:i w:val="false"/>
          <w:color w:val="000000"/>
          <w:sz w:val="28"/>
        </w:rPr>
        <w:t>
      5) жеке немесе заңды тұлғаның экологиялық бағалауға қатысуға мүдделілігінің болуы;</w:t>
      </w:r>
    </w:p>
    <w:bookmarkEnd w:id="40"/>
    <w:bookmarkStart w:name="z43" w:id="41"/>
    <w:p>
      <w:pPr>
        <w:spacing w:after="0"/>
        <w:ind w:left="0"/>
        <w:jc w:val="both"/>
      </w:pPr>
      <w:r>
        <w:rPr>
          <w:rFonts w:ascii="Times New Roman"/>
          <w:b w:val="false"/>
          <w:i w:val="false"/>
          <w:color w:val="000000"/>
          <w:sz w:val="28"/>
        </w:rPr>
        <w:t>
      6) коммерциялық емес ұйымның жарғысында қоршаған ортаны тұтастай немесе оның жекелеген элементтерін қорғауға жәрдемдесу мақсаттарының болуы негіз болып табылады.</w:t>
      </w:r>
    </w:p>
    <w:bookmarkEnd w:id="41"/>
    <w:bookmarkStart w:name="z44" w:id="42"/>
    <w:p>
      <w:pPr>
        <w:spacing w:after="0"/>
        <w:ind w:left="0"/>
        <w:jc w:val="both"/>
      </w:pPr>
      <w:r>
        <w:rPr>
          <w:rFonts w:ascii="Times New Roman"/>
          <w:b w:val="false"/>
          <w:i w:val="false"/>
          <w:color w:val="000000"/>
          <w:sz w:val="28"/>
        </w:rPr>
        <w:t>
      9. Қоршаған ортаға құжаттың елеулі әсерін зерделеу мен сипаттауды ұйымдастыру үшін әзірлеуші мемлекеттік орган стратегиялық экологиялық бағалау жөніндегі есепті дербес дайындауды қамтамасыз етеді немесе Қазақстан Республикасының мемлекеттік сатып алу туралы заңнамасына сәйкес сыртқы сарапшыларды тартады.</w:t>
      </w:r>
    </w:p>
    <w:bookmarkEnd w:id="42"/>
    <w:bookmarkStart w:name="z45" w:id="43"/>
    <w:p>
      <w:pPr>
        <w:spacing w:after="0"/>
        <w:ind w:left="0"/>
        <w:jc w:val="both"/>
      </w:pPr>
      <w:r>
        <w:rPr>
          <w:rFonts w:ascii="Times New Roman"/>
          <w:b w:val="false"/>
          <w:i w:val="false"/>
          <w:color w:val="000000"/>
          <w:sz w:val="28"/>
        </w:rPr>
        <w:t>
      10. Құжаттың қоршаған ортаға елеулі әсерін бағалауды ұйымдастыру үшін әзірлеуші мемлекеттік орган:</w:t>
      </w:r>
    </w:p>
    <w:bookmarkEnd w:id="43"/>
    <w:bookmarkStart w:name="z46" w:id="44"/>
    <w:p>
      <w:pPr>
        <w:spacing w:after="0"/>
        <w:ind w:left="0"/>
        <w:jc w:val="both"/>
      </w:pPr>
      <w:r>
        <w:rPr>
          <w:rFonts w:ascii="Times New Roman"/>
          <w:b w:val="false"/>
          <w:i w:val="false"/>
          <w:color w:val="000000"/>
          <w:sz w:val="28"/>
        </w:rPr>
        <w:t xml:space="preserve">
      1) Кодекстің 57-бабының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қоршаған ортаны қорғау саласындағы уәкілетті органға оның сапасын бағалау үшін стратегиялық экологиялық бағалау жөніндегі есепті ұсынады;</w:t>
      </w:r>
    </w:p>
    <w:bookmarkEnd w:id="44"/>
    <w:bookmarkStart w:name="z47" w:id="45"/>
    <w:p>
      <w:pPr>
        <w:spacing w:after="0"/>
        <w:ind w:left="0"/>
        <w:jc w:val="both"/>
      </w:pPr>
      <w:r>
        <w:rPr>
          <w:rFonts w:ascii="Times New Roman"/>
          <w:b w:val="false"/>
          <w:i w:val="false"/>
          <w:color w:val="000000"/>
          <w:sz w:val="28"/>
        </w:rPr>
        <w:t>
      2) стратегиялық экологиялық бағалау жөніндегі есеп қанағаттанарлық деп танылғаннан кейін құжаттың жобасын қоғамдық тыңдауларға шығарады;</w:t>
      </w:r>
    </w:p>
    <w:bookmarkEnd w:id="45"/>
    <w:bookmarkStart w:name="z48" w:id="46"/>
    <w:p>
      <w:pPr>
        <w:spacing w:after="0"/>
        <w:ind w:left="0"/>
        <w:jc w:val="both"/>
      </w:pPr>
      <w:r>
        <w:rPr>
          <w:rFonts w:ascii="Times New Roman"/>
          <w:b w:val="false"/>
          <w:i w:val="false"/>
          <w:color w:val="000000"/>
          <w:sz w:val="28"/>
        </w:rPr>
        <w:t>
      3) құжаттың қоршаған ортаға елеулі әсеріне мониторинг жүргізуді ұйымдастырады.</w:t>
      </w:r>
    </w:p>
    <w:bookmarkEnd w:id="46"/>
    <w:bookmarkStart w:name="z49" w:id="47"/>
    <w:p>
      <w:pPr>
        <w:spacing w:after="0"/>
        <w:ind w:left="0"/>
        <w:jc w:val="both"/>
      </w:pPr>
      <w:r>
        <w:rPr>
          <w:rFonts w:ascii="Times New Roman"/>
          <w:b w:val="false"/>
          <w:i w:val="false"/>
          <w:color w:val="000000"/>
          <w:sz w:val="28"/>
        </w:rPr>
        <w:t xml:space="preserve">
      11. Қоршаған ортаға әсерді бағалау барысында көзделіп отырған қызметтің қоршаған ортаға ықтимал елеулі әсерлерін анықтау процесін ұйымдастыру үшін көзделіп отырған қызметтің бастамашысы қоршаған ортаны қорғау саласындағы уәкілетті органға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көзделіп отырған қызмет туралы өтініш береді.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Экология, геология және табиғи ресурстар министрінің 26.10.2021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12. Көзделіп отырған қызметті іске асырудың қоршаған ортаға ықтимал елеулі әсерін зерделеу және сипаттау процесін ұйымдастыру үшін көзделіп отырған қызметтің бастамашысы қоршаған ортаны қорғау саласындағы жұмыстарды орындауға және қызметтер көрсетуге лицензиясы бар жеке немесе заңды тұлғаны ықтимал әсерлер туралы есепті дайындауға тартады.</w:t>
      </w:r>
    </w:p>
    <w:bookmarkEnd w:id="48"/>
    <w:bookmarkStart w:name="z51" w:id="49"/>
    <w:p>
      <w:pPr>
        <w:spacing w:after="0"/>
        <w:ind w:left="0"/>
        <w:jc w:val="both"/>
      </w:pPr>
      <w:r>
        <w:rPr>
          <w:rFonts w:ascii="Times New Roman"/>
          <w:b w:val="false"/>
          <w:i w:val="false"/>
          <w:color w:val="000000"/>
          <w:sz w:val="28"/>
        </w:rPr>
        <w:t>
      13. Көзделіп отырған қызметтің қоршаған ортаға ықтимал елеулі әсерін бағалауды ұйымдастыру үшін:</w:t>
      </w:r>
    </w:p>
    <w:bookmarkEnd w:id="49"/>
    <w:bookmarkStart w:name="z52" w:id="50"/>
    <w:p>
      <w:pPr>
        <w:spacing w:after="0"/>
        <w:ind w:left="0"/>
        <w:jc w:val="both"/>
      </w:pPr>
      <w:r>
        <w:rPr>
          <w:rFonts w:ascii="Times New Roman"/>
          <w:b w:val="false"/>
          <w:i w:val="false"/>
          <w:color w:val="000000"/>
          <w:sz w:val="28"/>
        </w:rPr>
        <w:t xml:space="preserve">
      1) көзделіп отырған қызметтің бастамашысы Кодекстің 72-бабының </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8-тармақтарына</w:t>
      </w:r>
      <w:r>
        <w:rPr>
          <w:rFonts w:ascii="Times New Roman"/>
          <w:b w:val="false"/>
          <w:i w:val="false"/>
          <w:color w:val="000000"/>
          <w:sz w:val="28"/>
        </w:rPr>
        <w:t xml:space="preserve"> сәйкес қоршаған ортаны қорғау саласындағы уәкілетті органға ықтимал әсерлер туралы есептің жобасын ұсынады;</w:t>
      </w:r>
    </w:p>
    <w:bookmarkEnd w:id="50"/>
    <w:bookmarkStart w:name="z53" w:id="51"/>
    <w:p>
      <w:pPr>
        <w:spacing w:after="0"/>
        <w:ind w:left="0"/>
        <w:jc w:val="both"/>
      </w:pPr>
      <w:r>
        <w:rPr>
          <w:rFonts w:ascii="Times New Roman"/>
          <w:b w:val="false"/>
          <w:i w:val="false"/>
          <w:color w:val="000000"/>
          <w:sz w:val="28"/>
        </w:rPr>
        <w:t xml:space="preserve">
      2) белгіленіп отырған қызметтің бастамашысы Кодекстің 73-бабының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қоғамдық тыңдаулар өткізу туралы хабарландыру таратады;</w:t>
      </w:r>
    </w:p>
    <w:bookmarkEnd w:id="51"/>
    <w:bookmarkStart w:name="z54" w:id="52"/>
    <w:p>
      <w:pPr>
        <w:spacing w:after="0"/>
        <w:ind w:left="0"/>
        <w:jc w:val="both"/>
      </w:pPr>
      <w:r>
        <w:rPr>
          <w:rFonts w:ascii="Times New Roman"/>
          <w:b w:val="false"/>
          <w:i w:val="false"/>
          <w:color w:val="000000"/>
          <w:sz w:val="28"/>
        </w:rPr>
        <w:t xml:space="preserve">
      3) Кодекстің 73-бабының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жағдайда қоршаған ортаны қорғау саласындағы уәкілетті орган сараптама комиссиясын құрады;</w:t>
      </w:r>
    </w:p>
    <w:bookmarkEnd w:id="52"/>
    <w:bookmarkStart w:name="z55" w:id="53"/>
    <w:p>
      <w:pPr>
        <w:spacing w:after="0"/>
        <w:ind w:left="0"/>
        <w:jc w:val="both"/>
      </w:pPr>
      <w:r>
        <w:rPr>
          <w:rFonts w:ascii="Times New Roman"/>
          <w:b w:val="false"/>
          <w:i w:val="false"/>
          <w:color w:val="000000"/>
          <w:sz w:val="28"/>
        </w:rPr>
        <w:t xml:space="preserve">
      4) Қоршаған ортаны қорғау саласындағы уәкілетті орган кодекстің </w:t>
      </w:r>
      <w:r>
        <w:rPr>
          <w:rFonts w:ascii="Times New Roman"/>
          <w:b w:val="false"/>
          <w:i w:val="false"/>
          <w:color w:val="000000"/>
          <w:sz w:val="28"/>
        </w:rPr>
        <w:t>76-бабына</w:t>
      </w:r>
      <w:r>
        <w:rPr>
          <w:rFonts w:ascii="Times New Roman"/>
          <w:b w:val="false"/>
          <w:i w:val="false"/>
          <w:color w:val="000000"/>
          <w:sz w:val="28"/>
        </w:rPr>
        <w:t xml:space="preserve"> сәйкес ҚОӘБ нәтижелері бойынша қорытынды шығарады;</w:t>
      </w:r>
    </w:p>
    <w:bookmarkEnd w:id="53"/>
    <w:bookmarkStart w:name="z56" w:id="54"/>
    <w:p>
      <w:pPr>
        <w:spacing w:after="0"/>
        <w:ind w:left="0"/>
        <w:jc w:val="both"/>
      </w:pPr>
      <w:r>
        <w:rPr>
          <w:rFonts w:ascii="Times New Roman"/>
          <w:b w:val="false"/>
          <w:i w:val="false"/>
          <w:color w:val="000000"/>
          <w:sz w:val="28"/>
        </w:rPr>
        <w:t xml:space="preserve">
      5) белгіленіп отырған қызметтің бастамашысы Кодекстің </w:t>
      </w:r>
      <w:r>
        <w:rPr>
          <w:rFonts w:ascii="Times New Roman"/>
          <w:b w:val="false"/>
          <w:i w:val="false"/>
          <w:color w:val="000000"/>
          <w:sz w:val="28"/>
        </w:rPr>
        <w:t>78-бабына</w:t>
      </w:r>
      <w:r>
        <w:rPr>
          <w:rFonts w:ascii="Times New Roman"/>
          <w:b w:val="false"/>
          <w:i w:val="false"/>
          <w:color w:val="000000"/>
          <w:sz w:val="28"/>
        </w:rPr>
        <w:t xml:space="preserve"> сәйкес жобадан кейінгі талдау жүргізуді ұйымдастырады.</w:t>
      </w:r>
    </w:p>
    <w:bookmarkEnd w:id="54"/>
    <w:bookmarkStart w:name="z57" w:id="55"/>
    <w:p>
      <w:pPr>
        <w:spacing w:after="0"/>
        <w:ind w:left="0"/>
        <w:jc w:val="both"/>
      </w:pPr>
      <w:r>
        <w:rPr>
          <w:rFonts w:ascii="Times New Roman"/>
          <w:b w:val="false"/>
          <w:i w:val="false"/>
          <w:color w:val="000000"/>
          <w:sz w:val="28"/>
        </w:rPr>
        <w:t>
      14. Қоршаған ортаға ықтимал елеулі трансшекаралық әсерлерді анықтау процесін ұйымдастыру үшін:</w:t>
      </w:r>
    </w:p>
    <w:bookmarkEnd w:id="55"/>
    <w:bookmarkStart w:name="z58" w:id="56"/>
    <w:p>
      <w:pPr>
        <w:spacing w:after="0"/>
        <w:ind w:left="0"/>
        <w:jc w:val="both"/>
      </w:pPr>
      <w:r>
        <w:rPr>
          <w:rFonts w:ascii="Times New Roman"/>
          <w:b w:val="false"/>
          <w:i w:val="false"/>
          <w:color w:val="000000"/>
          <w:sz w:val="28"/>
        </w:rPr>
        <w:t>
      1) әзірлеуші мемлекеттік орган құжатты іске асыру кезінде қоршаған ортаға ықтимал трансшекаралық әсерлердің ықтималдығын, сипаты мен ауқымын бағалау үшін қажетті ақпаратты құжаттың әсеріне скрининг жүргізу туралы өтініш берілгенге дейін немесе егер құжат скринингке жатпайтын болса, стратегиялық экологиялық бағалау жөніндегі есептің қамту саласын айқындау кезеңінде жинауды бастайды</w:t>
      </w:r>
    </w:p>
    <w:bookmarkEnd w:id="56"/>
    <w:bookmarkStart w:name="z59" w:id="57"/>
    <w:p>
      <w:pPr>
        <w:spacing w:after="0"/>
        <w:ind w:left="0"/>
        <w:jc w:val="both"/>
      </w:pPr>
      <w:r>
        <w:rPr>
          <w:rFonts w:ascii="Times New Roman"/>
          <w:b w:val="false"/>
          <w:i w:val="false"/>
          <w:color w:val="000000"/>
          <w:sz w:val="28"/>
        </w:rPr>
        <w:t>
      2) белгіленіп отырған қызметтің бастамашысы бағалау нәтижелері бойынша шешім беру туралы өтініш берілгенге дейін белгіленіп отырған қызметтің қоршаған ортаға ықтимал елеулі теріс трансшекаралық әсерлері туралы ақпарат жинауды бастайды;</w:t>
      </w:r>
    </w:p>
    <w:bookmarkEnd w:id="57"/>
    <w:bookmarkStart w:name="z60" w:id="58"/>
    <w:p>
      <w:pPr>
        <w:spacing w:after="0"/>
        <w:ind w:left="0"/>
        <w:jc w:val="both"/>
      </w:pPr>
      <w:r>
        <w:rPr>
          <w:rFonts w:ascii="Times New Roman"/>
          <w:b w:val="false"/>
          <w:i w:val="false"/>
          <w:color w:val="000000"/>
          <w:sz w:val="28"/>
        </w:rPr>
        <w:t xml:space="preserve">
      3) қоршаған ортаны қорғау саласындағы уәкілетті орган Кодекстің 80-бабы 1-тармағының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санамаланған негіздер анықталған кезде Кодекстің </w:t>
      </w:r>
      <w:r>
        <w:rPr>
          <w:rFonts w:ascii="Times New Roman"/>
          <w:b w:val="false"/>
          <w:i w:val="false"/>
          <w:color w:val="000000"/>
          <w:sz w:val="28"/>
        </w:rPr>
        <w:t>81-бабына</w:t>
      </w:r>
      <w:r>
        <w:rPr>
          <w:rFonts w:ascii="Times New Roman"/>
          <w:b w:val="false"/>
          <w:i w:val="false"/>
          <w:color w:val="000000"/>
          <w:sz w:val="28"/>
        </w:rPr>
        <w:t xml:space="preserve"> сәйкес трансшекаралық әсерлерді бағалауға бастамашылық жасайды.</w:t>
      </w:r>
    </w:p>
    <w:bookmarkEnd w:id="58"/>
    <w:bookmarkStart w:name="z61" w:id="59"/>
    <w:p>
      <w:pPr>
        <w:spacing w:after="0"/>
        <w:ind w:left="0"/>
        <w:jc w:val="both"/>
      </w:pPr>
      <w:r>
        <w:rPr>
          <w:rFonts w:ascii="Times New Roman"/>
          <w:b w:val="false"/>
          <w:i w:val="false"/>
          <w:color w:val="000000"/>
          <w:sz w:val="28"/>
        </w:rPr>
        <w:t>
      15. Қоршаған ортаға ықтимал елеулі трансшекаралық әсерді зерделеу және сипаттау процесін ұйымдастыру үшін қоршаған ортаны қорғау саласындағы уәкілетті орган бастапқы консультациялар барысында келісілген тәртіп пен шарттарға сәйкес қозғалатын тараптармен консультациялар өткізуді ұйымдастырады.</w:t>
      </w:r>
    </w:p>
    <w:bookmarkEnd w:id="59"/>
    <w:bookmarkStart w:name="z62" w:id="60"/>
    <w:p>
      <w:pPr>
        <w:spacing w:after="0"/>
        <w:ind w:left="0"/>
        <w:jc w:val="both"/>
      </w:pPr>
      <w:r>
        <w:rPr>
          <w:rFonts w:ascii="Times New Roman"/>
          <w:b w:val="false"/>
          <w:i w:val="false"/>
          <w:color w:val="000000"/>
          <w:sz w:val="28"/>
        </w:rPr>
        <w:t>
      16. Қоршаған ортаға ықтимал елеулі трансшекаралық әсерлерді бағалау процесін ұйымдастыру үшін:</w:t>
      </w:r>
    </w:p>
    <w:bookmarkEnd w:id="60"/>
    <w:bookmarkStart w:name="z63" w:id="61"/>
    <w:p>
      <w:pPr>
        <w:spacing w:after="0"/>
        <w:ind w:left="0"/>
        <w:jc w:val="both"/>
      </w:pPr>
      <w:r>
        <w:rPr>
          <w:rFonts w:ascii="Times New Roman"/>
          <w:b w:val="false"/>
          <w:i w:val="false"/>
          <w:color w:val="000000"/>
          <w:sz w:val="28"/>
        </w:rPr>
        <w:t>
      1) Қазақстан Республикасы және қозғалатын тараптар Қазақстан Республикасының жұртшылығымен қатар қозғалатын тараптар жұртшылығының стратегиялық экологиялық бағалауға немесе қоршаған ортаға әсерді бағалауға қатысуының тәртібі мен шарттарын келіседі;</w:t>
      </w:r>
    </w:p>
    <w:bookmarkEnd w:id="61"/>
    <w:bookmarkStart w:name="z64" w:id="62"/>
    <w:p>
      <w:pPr>
        <w:spacing w:after="0"/>
        <w:ind w:left="0"/>
        <w:jc w:val="both"/>
      </w:pPr>
      <w:r>
        <w:rPr>
          <w:rFonts w:ascii="Times New Roman"/>
          <w:b w:val="false"/>
          <w:i w:val="false"/>
          <w:color w:val="000000"/>
          <w:sz w:val="28"/>
        </w:rPr>
        <w:t xml:space="preserve">
      2) қоршаған ортаны қорғау саласындағы уәкілетті орган қозғалатын тараптарға Кодекстің 82-бабының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көзделген ақпарат пен құжаттарды Кодекстің 82-бабының </w:t>
      </w:r>
      <w:r>
        <w:rPr>
          <w:rFonts w:ascii="Times New Roman"/>
          <w:b w:val="false"/>
          <w:i w:val="false"/>
          <w:color w:val="000000"/>
          <w:sz w:val="28"/>
        </w:rPr>
        <w:t>9-тармағына</w:t>
      </w:r>
      <w:r>
        <w:rPr>
          <w:rFonts w:ascii="Times New Roman"/>
          <w:b w:val="false"/>
          <w:i w:val="false"/>
          <w:color w:val="000000"/>
          <w:sz w:val="28"/>
        </w:rPr>
        <w:t xml:space="preserve"> сәйкес ұсынады.</w:t>
      </w:r>
    </w:p>
    <w:bookmarkEnd w:id="62"/>
    <w:bookmarkStart w:name="z65" w:id="63"/>
    <w:p>
      <w:pPr>
        <w:spacing w:after="0"/>
        <w:ind w:left="0"/>
        <w:jc w:val="both"/>
      </w:pPr>
      <w:r>
        <w:rPr>
          <w:rFonts w:ascii="Times New Roman"/>
          <w:b w:val="false"/>
          <w:i w:val="false"/>
          <w:color w:val="000000"/>
          <w:sz w:val="28"/>
        </w:rPr>
        <w:t>
      17. Оңайлатылған тәртіп бойынша экологиялық бағалау кезінде қоршаған ортаға ықтимал елеулі әсерлерді анықтау процесін ұйымдастыру үшін белгіленіп отырған немесе жүзеге асырылып жатқан қызметтің бастамашысы I және II санаттағы объектілер үшін эмиссиялар нормативтерінің жобаларын немесе белгіленіп отырған қызмет бойынша жобалау құжаттамасының құрамында "Қоршаған ортаны қорғау" бөлімін әзірлеуге бастамашылық жасайды.</w:t>
      </w:r>
    </w:p>
    <w:bookmarkEnd w:id="63"/>
    <w:bookmarkStart w:name="z66" w:id="64"/>
    <w:p>
      <w:pPr>
        <w:spacing w:after="0"/>
        <w:ind w:left="0"/>
        <w:jc w:val="both"/>
      </w:pPr>
      <w:r>
        <w:rPr>
          <w:rFonts w:ascii="Times New Roman"/>
          <w:b w:val="false"/>
          <w:i w:val="false"/>
          <w:color w:val="000000"/>
          <w:sz w:val="28"/>
        </w:rPr>
        <w:t>
      18. Оңайлатылған тәртіп бойынша экологиялық бағалау кезінде қоршаған ортаға ықтимал елеулі әсерлерді зерделеу мен бағалау процесін ұйымдастыру үшін көзделіп отырған немесе жүзеге асырылатын қызметтің бастамашысы I және II санаттағы объектілер үшін эмиссиялар нормативтерінің жобаларын немесе "Қоршаған ортаны қорғау" бөлімін әзірлеу кезінде жүргізілуге жататын зерттеулердің түрлері мен көлемдерін белгіленіп отырған қызмет жөніндегі жобалау құжаттамасының құрамында айқындайды.</w:t>
      </w:r>
    </w:p>
    <w:bookmarkEnd w:id="64"/>
    <w:bookmarkStart w:name="z67" w:id="65"/>
    <w:p>
      <w:pPr>
        <w:spacing w:after="0"/>
        <w:ind w:left="0"/>
        <w:jc w:val="both"/>
      </w:pPr>
      <w:r>
        <w:rPr>
          <w:rFonts w:ascii="Times New Roman"/>
          <w:b w:val="false"/>
          <w:i w:val="false"/>
          <w:color w:val="000000"/>
          <w:sz w:val="28"/>
        </w:rPr>
        <w:t>
      19. Оңайлатылған тәртіп бойынша экологиялық бағалау кезінде қоршаған ортаға ықтимал елеулі әсерлерді бағалау процесін ұйымдастыру үшін белгіленіп отырған немесе жүзеге асырып отырған қызметтің бастамашысы I және II санаттағы объектілер үшін эмиссиялар нормативтерінің жобаларын және белгіленіп отырған қызмет бойынша жобалау құжаттамасының құрамында "Қоршаған ортаны қорғау" бөлімін дайындауды және бекітуді қамтамасыз етеді.</w:t>
      </w:r>
    </w:p>
    <w:bookmarkEnd w:id="65"/>
    <w:bookmarkStart w:name="z68" w:id="66"/>
    <w:p>
      <w:pPr>
        <w:spacing w:after="0"/>
        <w:ind w:left="0"/>
        <w:jc w:val="left"/>
      </w:pPr>
      <w:r>
        <w:rPr>
          <w:rFonts w:ascii="Times New Roman"/>
          <w:b/>
          <w:i w:val="false"/>
          <w:color w:val="000000"/>
        </w:rPr>
        <w:t xml:space="preserve"> 3-тарау. Экологиялық бағалауды жүргізу</w:t>
      </w:r>
    </w:p>
    <w:bookmarkEnd w:id="66"/>
    <w:bookmarkStart w:name="z69" w:id="67"/>
    <w:p>
      <w:pPr>
        <w:spacing w:after="0"/>
        <w:ind w:left="0"/>
        <w:jc w:val="both"/>
      </w:pPr>
      <w:r>
        <w:rPr>
          <w:rFonts w:ascii="Times New Roman"/>
          <w:b w:val="false"/>
          <w:i w:val="false"/>
          <w:color w:val="000000"/>
          <w:sz w:val="28"/>
        </w:rPr>
        <w:t>
      20. Экологиялық бағалауды жүргізу көзделіп отырған және жүзеге асырылатын қызметті немесе әзірленіп жатқан құжатты іске асырудың қоршаған ортаға ықтимал тікелей және жанама елеулі әсерлерін анықтауды, зерделеуді, сипаттауды және бағалауды қамтиды.</w:t>
      </w:r>
    </w:p>
    <w:bookmarkEnd w:id="67"/>
    <w:bookmarkStart w:name="z70" w:id="68"/>
    <w:p>
      <w:pPr>
        <w:spacing w:after="0"/>
        <w:ind w:left="0"/>
        <w:jc w:val="both"/>
      </w:pPr>
      <w:r>
        <w:rPr>
          <w:rFonts w:ascii="Times New Roman"/>
          <w:b w:val="false"/>
          <w:i w:val="false"/>
          <w:color w:val="000000"/>
          <w:sz w:val="28"/>
        </w:rPr>
        <w:t>
      21. Стратегиялық экологиялық бағалау процесінде құжаттың қоршаған ортаға ықтимал елеулі әсерін анықтау мыналарды қамтиды:</w:t>
      </w:r>
    </w:p>
    <w:bookmarkEnd w:id="68"/>
    <w:bookmarkStart w:name="z71" w:id="69"/>
    <w:p>
      <w:pPr>
        <w:spacing w:after="0"/>
        <w:ind w:left="0"/>
        <w:jc w:val="both"/>
      </w:pPr>
      <w:r>
        <w:rPr>
          <w:rFonts w:ascii="Times New Roman"/>
          <w:b w:val="false"/>
          <w:i w:val="false"/>
          <w:color w:val="000000"/>
          <w:sz w:val="28"/>
        </w:rPr>
        <w:t>
      1) құжаттың қоршаған ортаға ықтимал әсері туралы ақпаратты бастапқы жинау;</w:t>
      </w:r>
    </w:p>
    <w:bookmarkEnd w:id="69"/>
    <w:bookmarkStart w:name="z72" w:id="70"/>
    <w:p>
      <w:pPr>
        <w:spacing w:after="0"/>
        <w:ind w:left="0"/>
        <w:jc w:val="both"/>
      </w:pPr>
      <w:r>
        <w:rPr>
          <w:rFonts w:ascii="Times New Roman"/>
          <w:b w:val="false"/>
          <w:i w:val="false"/>
          <w:color w:val="000000"/>
          <w:sz w:val="28"/>
        </w:rPr>
        <w:t>
      2) елеулі болуы мүмкін әсерлерді алдын ала бөліп көрсету;</w:t>
      </w:r>
    </w:p>
    <w:bookmarkEnd w:id="70"/>
    <w:bookmarkStart w:name="z73" w:id="71"/>
    <w:p>
      <w:pPr>
        <w:spacing w:after="0"/>
        <w:ind w:left="0"/>
        <w:jc w:val="both"/>
      </w:pPr>
      <w:r>
        <w:rPr>
          <w:rFonts w:ascii="Times New Roman"/>
          <w:b w:val="false"/>
          <w:i w:val="false"/>
          <w:color w:val="000000"/>
          <w:sz w:val="28"/>
        </w:rPr>
        <w:t xml:space="preserve">
      3) алынған ақпаратты Кодекстің 55-бабының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құжаттарға енгізу.</w:t>
      </w:r>
    </w:p>
    <w:bookmarkEnd w:id="71"/>
    <w:bookmarkStart w:name="z74" w:id="72"/>
    <w:p>
      <w:pPr>
        <w:spacing w:after="0"/>
        <w:ind w:left="0"/>
        <w:jc w:val="both"/>
      </w:pPr>
      <w:r>
        <w:rPr>
          <w:rFonts w:ascii="Times New Roman"/>
          <w:b w:val="false"/>
          <w:i w:val="false"/>
          <w:color w:val="000000"/>
          <w:sz w:val="28"/>
        </w:rPr>
        <w:t>
      22. Стратегиялық экологиялық бағалау процесінде құжаттың қоршаған ортаға ықтимал елеулі әсерін зерделеу және сипаттау мыналарды қамтиды:</w:t>
      </w:r>
    </w:p>
    <w:bookmarkEnd w:id="72"/>
    <w:bookmarkStart w:name="z75" w:id="73"/>
    <w:p>
      <w:pPr>
        <w:spacing w:after="0"/>
        <w:ind w:left="0"/>
        <w:jc w:val="both"/>
      </w:pPr>
      <w:r>
        <w:rPr>
          <w:rFonts w:ascii="Times New Roman"/>
          <w:b w:val="false"/>
          <w:i w:val="false"/>
          <w:color w:val="000000"/>
          <w:sz w:val="28"/>
        </w:rPr>
        <w:t>
      1) қамту саласын айқындау туралы қорытындыға сәйкес қоршаған ортаға құжатты іске асырудың ықтимал елеулі әсерлеріне зерттеулер жүргізу;</w:t>
      </w:r>
    </w:p>
    <w:bookmarkEnd w:id="73"/>
    <w:bookmarkStart w:name="z76" w:id="74"/>
    <w:p>
      <w:pPr>
        <w:spacing w:after="0"/>
        <w:ind w:left="0"/>
        <w:jc w:val="both"/>
      </w:pPr>
      <w:r>
        <w:rPr>
          <w:rFonts w:ascii="Times New Roman"/>
          <w:b w:val="false"/>
          <w:i w:val="false"/>
          <w:color w:val="000000"/>
          <w:sz w:val="28"/>
        </w:rPr>
        <w:t xml:space="preserve">
      2) Кодекстің 57-бабының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5-тармақтарына</w:t>
      </w:r>
      <w:r>
        <w:rPr>
          <w:rFonts w:ascii="Times New Roman"/>
          <w:b w:val="false"/>
          <w:i w:val="false"/>
          <w:color w:val="000000"/>
          <w:sz w:val="28"/>
        </w:rPr>
        <w:t xml:space="preserve"> сәйкес стратегиялық экологиялық бағалау жөніндегі есепті дайындау.</w:t>
      </w:r>
    </w:p>
    <w:bookmarkEnd w:id="74"/>
    <w:bookmarkStart w:name="z77" w:id="75"/>
    <w:p>
      <w:pPr>
        <w:spacing w:after="0"/>
        <w:ind w:left="0"/>
        <w:jc w:val="both"/>
      </w:pPr>
      <w:r>
        <w:rPr>
          <w:rFonts w:ascii="Times New Roman"/>
          <w:b w:val="false"/>
          <w:i w:val="false"/>
          <w:color w:val="000000"/>
          <w:sz w:val="28"/>
        </w:rPr>
        <w:t>
      23. Стратегиялық экологиялық бағалау процесінде құжаттың қоршаған ортаға ықтимал елеулі әсерін бағалау мыналарды қамтиды:</w:t>
      </w:r>
    </w:p>
    <w:bookmarkEnd w:id="75"/>
    <w:bookmarkStart w:name="z78" w:id="76"/>
    <w:p>
      <w:pPr>
        <w:spacing w:after="0"/>
        <w:ind w:left="0"/>
        <w:jc w:val="both"/>
      </w:pPr>
      <w:r>
        <w:rPr>
          <w:rFonts w:ascii="Times New Roman"/>
          <w:b w:val="false"/>
          <w:i w:val="false"/>
          <w:color w:val="000000"/>
          <w:sz w:val="28"/>
        </w:rPr>
        <w:t xml:space="preserve">
      1) Кодекстің 57-бабының </w:t>
      </w:r>
      <w:r>
        <w:rPr>
          <w:rFonts w:ascii="Times New Roman"/>
          <w:b w:val="false"/>
          <w:i w:val="false"/>
          <w:color w:val="000000"/>
          <w:sz w:val="28"/>
        </w:rPr>
        <w:t>10-тармағына</w:t>
      </w:r>
      <w:r>
        <w:rPr>
          <w:rFonts w:ascii="Times New Roman"/>
          <w:b w:val="false"/>
          <w:i w:val="false"/>
          <w:color w:val="000000"/>
          <w:sz w:val="28"/>
        </w:rPr>
        <w:t xml:space="preserve"> сәйкес стратегиялық экологиялық бағалау жөніндегі есептің сапасын бағалау;</w:t>
      </w:r>
    </w:p>
    <w:bookmarkEnd w:id="76"/>
    <w:bookmarkStart w:name="z79" w:id="77"/>
    <w:p>
      <w:pPr>
        <w:spacing w:after="0"/>
        <w:ind w:left="0"/>
        <w:jc w:val="both"/>
      </w:pPr>
      <w:r>
        <w:rPr>
          <w:rFonts w:ascii="Times New Roman"/>
          <w:b w:val="false"/>
          <w:i w:val="false"/>
          <w:color w:val="000000"/>
          <w:sz w:val="28"/>
        </w:rPr>
        <w:t>
      2) қоғамдық тыңдаулардың және(немесе) сараптамалық комиссия отырысының нәтижелері бойынша стратегиялық экологиялық бағалау жөніндегі есепті пысықтау;</w:t>
      </w:r>
    </w:p>
    <w:bookmarkEnd w:id="77"/>
    <w:bookmarkStart w:name="z80" w:id="78"/>
    <w:p>
      <w:pPr>
        <w:spacing w:after="0"/>
        <w:ind w:left="0"/>
        <w:jc w:val="both"/>
      </w:pPr>
      <w:r>
        <w:rPr>
          <w:rFonts w:ascii="Times New Roman"/>
          <w:b w:val="false"/>
          <w:i w:val="false"/>
          <w:color w:val="000000"/>
          <w:sz w:val="28"/>
        </w:rPr>
        <w:t>
      3) құжатты бекіту кезінде стратегиялық экологиялық бағалау жөніндегі есептің тұжырымдарын есепке алу;</w:t>
      </w:r>
    </w:p>
    <w:bookmarkEnd w:id="78"/>
    <w:bookmarkStart w:name="z81" w:id="79"/>
    <w:p>
      <w:pPr>
        <w:spacing w:after="0"/>
        <w:ind w:left="0"/>
        <w:jc w:val="both"/>
      </w:pPr>
      <w:r>
        <w:rPr>
          <w:rFonts w:ascii="Times New Roman"/>
          <w:b w:val="false"/>
          <w:i w:val="false"/>
          <w:color w:val="000000"/>
          <w:sz w:val="28"/>
        </w:rPr>
        <w:t>
      4) құжаттың қоршаған ортаға елеулі әсеріне мониторинг жүргізу.</w:t>
      </w:r>
    </w:p>
    <w:bookmarkEnd w:id="79"/>
    <w:bookmarkStart w:name="z82" w:id="80"/>
    <w:p>
      <w:pPr>
        <w:spacing w:after="0"/>
        <w:ind w:left="0"/>
        <w:jc w:val="both"/>
      </w:pPr>
      <w:r>
        <w:rPr>
          <w:rFonts w:ascii="Times New Roman"/>
          <w:b w:val="false"/>
          <w:i w:val="false"/>
          <w:color w:val="000000"/>
          <w:sz w:val="28"/>
        </w:rPr>
        <w:t>
      24. Қоршаған ортаға әсер етуді бағалау шеңберінде көзделіп отырған қызметтің ықтимал елеулі әсерін анықтау бастапқы ақпаратты жинауды, көзделіп отырған қызметтің қоршаған ортаға ықтимал әсерін бөліп көрсетуді және әсер етудің маңыздылығын алдын ала бағалауды, алынған ақпаратты көзделіп отырған қызмет туралы мәлімдемеге енгізуді қамтиды.</w:t>
      </w:r>
    </w:p>
    <w:bookmarkEnd w:id="80"/>
    <w:bookmarkStart w:name="z83" w:id="81"/>
    <w:p>
      <w:pPr>
        <w:spacing w:after="0"/>
        <w:ind w:left="0"/>
        <w:jc w:val="both"/>
      </w:pPr>
      <w:r>
        <w:rPr>
          <w:rFonts w:ascii="Times New Roman"/>
          <w:b w:val="false"/>
          <w:i w:val="false"/>
          <w:color w:val="000000"/>
          <w:sz w:val="28"/>
        </w:rPr>
        <w:t>
      25. Көзделіп отырған қызметтің қоршаған ортаға әсерін бағалау:</w:t>
      </w:r>
    </w:p>
    <w:bookmarkEnd w:id="81"/>
    <w:bookmarkStart w:name="z84" w:id="82"/>
    <w:p>
      <w:pPr>
        <w:spacing w:after="0"/>
        <w:ind w:left="0"/>
        <w:jc w:val="both"/>
      </w:pPr>
      <w:r>
        <w:rPr>
          <w:rFonts w:ascii="Times New Roman"/>
          <w:b w:val="false"/>
          <w:i w:val="false"/>
          <w:color w:val="000000"/>
          <w:sz w:val="28"/>
        </w:rPr>
        <w:t>
      1) 1) Каспий теңізінде (оның ішінде қорық аймағында), ерекше қорғалатын табиғи аумақтарда, олардың күзет аймақтарында, сауықтыру, рекреациялық және тарихи-мәдени мақсаттағы жерлерде; сирек кездесетін және Құрып кету қаупі төнген жануарлар мен өсімдіктер түрлерінің табиғи ареалдары шегінде; ерекше қорғалатын табиғи аумақтар жүйесімен байланысты экологиялық желі элементтері орналастырылған учаскелерде; табиғи ортаның компоненттеріне экологиялық залал келтірілген аумақта (акваторияда); табиғи ортаның тарихи ластануы анықталған аумақта (акваторияда) жүзеге асырылады; елді мекеннің немесе оның қала маңындағы аймағының шегінде; төтенше экологиялық жағдайы бар аумақта немесе экологиялық зілзала аймағында;</w:t>
      </w:r>
    </w:p>
    <w:bookmarkEnd w:id="82"/>
    <w:bookmarkStart w:name="z85" w:id="83"/>
    <w:p>
      <w:pPr>
        <w:spacing w:after="0"/>
        <w:ind w:left="0"/>
        <w:jc w:val="both"/>
      </w:pPr>
      <w:r>
        <w:rPr>
          <w:rFonts w:ascii="Times New Roman"/>
          <w:b w:val="false"/>
          <w:i w:val="false"/>
          <w:color w:val="000000"/>
          <w:sz w:val="28"/>
        </w:rPr>
        <w:t>
      2) осы тармақтың 1) тармақшасында көрсетілген жердің, ареалдардың, объектілердің жай-күйіне жанама әсер етеді;</w:t>
      </w:r>
    </w:p>
    <w:bookmarkEnd w:id="83"/>
    <w:bookmarkStart w:name="z86" w:id="84"/>
    <w:p>
      <w:pPr>
        <w:spacing w:after="0"/>
        <w:ind w:left="0"/>
        <w:jc w:val="both"/>
      </w:pPr>
      <w:r>
        <w:rPr>
          <w:rFonts w:ascii="Times New Roman"/>
          <w:b w:val="false"/>
          <w:i w:val="false"/>
          <w:color w:val="000000"/>
          <w:sz w:val="28"/>
        </w:rPr>
        <w:t>
      3) жер бедерінің өзгеруіне, сарқылуға, шөлейттенуге, су және жел эрозиясына, селдерге, су басуға, батпақтануға, қайталама сортаңдануға, құрғауға, тығыздалуға, топырақтың басқа да бұзылу процестеріне әкеп соғады, су объектілерінің жай-күйіне әсер етеді;</w:t>
      </w:r>
    </w:p>
    <w:bookmarkEnd w:id="84"/>
    <w:bookmarkStart w:name="z87" w:id="85"/>
    <w:p>
      <w:pPr>
        <w:spacing w:after="0"/>
        <w:ind w:left="0"/>
        <w:jc w:val="both"/>
      </w:pPr>
      <w:r>
        <w:rPr>
          <w:rFonts w:ascii="Times New Roman"/>
          <w:b w:val="false"/>
          <w:i w:val="false"/>
          <w:color w:val="000000"/>
          <w:sz w:val="28"/>
        </w:rPr>
        <w:t>
      4) орман пайдалануды, ормансыз өсімдіктерді пайдалануды, арнайы су пайдалануды, жануарлар дүниесін пайдалануды, қайта жаңартылмайтын немесе тапшы, оның ішінде қаралатын аумақ үшін тапшы табиғи ресурстарды пайдалануды қамтиды;</w:t>
      </w:r>
    </w:p>
    <w:bookmarkEnd w:id="85"/>
    <w:bookmarkStart w:name="z88" w:id="86"/>
    <w:p>
      <w:pPr>
        <w:spacing w:after="0"/>
        <w:ind w:left="0"/>
        <w:jc w:val="both"/>
      </w:pPr>
      <w:r>
        <w:rPr>
          <w:rFonts w:ascii="Times New Roman"/>
          <w:b w:val="false"/>
          <w:i w:val="false"/>
          <w:color w:val="000000"/>
          <w:sz w:val="28"/>
        </w:rPr>
        <w:t>
      5) адам денсаулығына, қоршаған ортаға зиян келтіруге немесе қоршаған орта немесе адам денсаулығы үшін нақты немесе болжамды тәуекелдерді бағалау қажеттілігін туындатуға қабілетті заттарды немесе материалдарды өндірумен, пайдаланумен, сақтаумен, тасымалдаумен немесе өңдеумен байланысты болуы мүмкін;</w:t>
      </w:r>
    </w:p>
    <w:bookmarkEnd w:id="86"/>
    <w:bookmarkStart w:name="z89" w:id="87"/>
    <w:p>
      <w:pPr>
        <w:spacing w:after="0"/>
        <w:ind w:left="0"/>
        <w:jc w:val="both"/>
      </w:pPr>
      <w:r>
        <w:rPr>
          <w:rFonts w:ascii="Times New Roman"/>
          <w:b w:val="false"/>
          <w:i w:val="false"/>
          <w:color w:val="000000"/>
          <w:sz w:val="28"/>
        </w:rPr>
        <w:t>
      6) өндірістің және (немесе) тұтынудың қауіпті қалдықтарының түзілуіне әкеп соғады;</w:t>
      </w:r>
    </w:p>
    <w:bookmarkEnd w:id="87"/>
    <w:bookmarkStart w:name="z90" w:id="88"/>
    <w:p>
      <w:pPr>
        <w:spacing w:after="0"/>
        <w:ind w:left="0"/>
        <w:jc w:val="both"/>
      </w:pPr>
      <w:r>
        <w:rPr>
          <w:rFonts w:ascii="Times New Roman"/>
          <w:b w:val="false"/>
          <w:i w:val="false"/>
          <w:color w:val="000000"/>
          <w:sz w:val="28"/>
        </w:rPr>
        <w:t>
      7) атмосфераға ластаушы (оның ішінде уытты, улы немесе өзге де қауіпті) заттардың экологиялық нормативтерді немесе атмосфералық ауа сапасының нысаналы көрсеткіштерін бұзуға, ал олар бекітілгенге дейін гигиеналық нормативтерді бұзуға әкеп соғуы мүмкін шығарындыларын жүзеге асырады;</w:t>
      </w:r>
    </w:p>
    <w:bookmarkEnd w:id="88"/>
    <w:bookmarkStart w:name="z91" w:id="89"/>
    <w:p>
      <w:pPr>
        <w:spacing w:after="0"/>
        <w:ind w:left="0"/>
        <w:jc w:val="both"/>
      </w:pPr>
      <w:r>
        <w:rPr>
          <w:rFonts w:ascii="Times New Roman"/>
          <w:b w:val="false"/>
          <w:i w:val="false"/>
          <w:color w:val="000000"/>
          <w:sz w:val="28"/>
        </w:rPr>
        <w:t>
      8) табиғи ортаға физикалық әсер ету көзі болып табылады: шу, діріл, иондаушы сәулелену, электромагниттік өрістердің кернеуі, жарық немесе жылу энергиясы, табиғи орта компоненттеріне өзге де физикалық әсер ету;</w:t>
      </w:r>
    </w:p>
    <w:bookmarkEnd w:id="89"/>
    <w:bookmarkStart w:name="z92" w:id="90"/>
    <w:p>
      <w:pPr>
        <w:spacing w:after="0"/>
        <w:ind w:left="0"/>
        <w:jc w:val="both"/>
      </w:pPr>
      <w:r>
        <w:rPr>
          <w:rFonts w:ascii="Times New Roman"/>
          <w:b w:val="false"/>
          <w:i w:val="false"/>
          <w:color w:val="000000"/>
          <w:sz w:val="28"/>
        </w:rPr>
        <w:t>
      9) оларға ластаушы заттардың түсуі нәтижесінде жердің немесе су объектілерінің (жер үсті және жер асты) ластану тәуекелдерін тудырады;</w:t>
      </w:r>
    </w:p>
    <w:bookmarkEnd w:id="90"/>
    <w:bookmarkStart w:name="z93" w:id="91"/>
    <w:p>
      <w:pPr>
        <w:spacing w:after="0"/>
        <w:ind w:left="0"/>
        <w:jc w:val="both"/>
      </w:pPr>
      <w:r>
        <w:rPr>
          <w:rFonts w:ascii="Times New Roman"/>
          <w:b w:val="false"/>
          <w:i w:val="false"/>
          <w:color w:val="000000"/>
          <w:sz w:val="28"/>
        </w:rPr>
        <w:t>
      10) қоршаған ортаға және адам денсаулығына әсер етуі мүмкін авариялар мен инциденттердің туындауына әкеп соғады;</w:t>
      </w:r>
    </w:p>
    <w:bookmarkEnd w:id="91"/>
    <w:bookmarkStart w:name="z94" w:id="92"/>
    <w:p>
      <w:pPr>
        <w:spacing w:after="0"/>
        <w:ind w:left="0"/>
        <w:jc w:val="both"/>
      </w:pPr>
      <w:r>
        <w:rPr>
          <w:rFonts w:ascii="Times New Roman"/>
          <w:b w:val="false"/>
          <w:i w:val="false"/>
          <w:color w:val="000000"/>
          <w:sz w:val="28"/>
        </w:rPr>
        <w:t>
      11) дәстүрлі халық кәсіпшілігін қоса алғанда, демографиялық ахуалдың, еңбек нарығының, халықтың өмір сүру жағдайлары мен оның қызметінің экологиялық жағынан негізделген өзгерістеріне әкеп соғады;</w:t>
      </w:r>
    </w:p>
    <w:bookmarkEnd w:id="92"/>
    <w:bookmarkStart w:name="z95" w:id="93"/>
    <w:p>
      <w:pPr>
        <w:spacing w:after="0"/>
        <w:ind w:left="0"/>
        <w:jc w:val="both"/>
      </w:pPr>
      <w:r>
        <w:rPr>
          <w:rFonts w:ascii="Times New Roman"/>
          <w:b w:val="false"/>
          <w:i w:val="false"/>
          <w:color w:val="000000"/>
          <w:sz w:val="28"/>
        </w:rPr>
        <w:t>
      12) қоршаған ортаға әсер етуге қабілетті басқа да объектілерді (құбырларды, жолдарды, байланыс желілерін, өзге де объектілерді) салуға немесе жайластыруға алып келеді;</w:t>
      </w:r>
    </w:p>
    <w:bookmarkEnd w:id="93"/>
    <w:bookmarkStart w:name="z96" w:id="94"/>
    <w:p>
      <w:pPr>
        <w:spacing w:after="0"/>
        <w:ind w:left="0"/>
        <w:jc w:val="both"/>
      </w:pPr>
      <w:r>
        <w:rPr>
          <w:rFonts w:ascii="Times New Roman"/>
          <w:b w:val="false"/>
          <w:i w:val="false"/>
          <w:color w:val="000000"/>
          <w:sz w:val="28"/>
        </w:rPr>
        <w:t>
      13) осы аумақта жүзеге асырылатын немесе жоспарланатын өзге де қызметпен бірге қоршаған ортаға әлеуетті кумулятивтік әсер етеді;</w:t>
      </w:r>
    </w:p>
    <w:bookmarkEnd w:id="94"/>
    <w:bookmarkStart w:name="z97" w:id="95"/>
    <w:p>
      <w:pPr>
        <w:spacing w:after="0"/>
        <w:ind w:left="0"/>
        <w:jc w:val="both"/>
      </w:pPr>
      <w:r>
        <w:rPr>
          <w:rFonts w:ascii="Times New Roman"/>
          <w:b w:val="false"/>
          <w:i w:val="false"/>
          <w:color w:val="000000"/>
          <w:sz w:val="28"/>
        </w:rPr>
        <w:t>
      14) ерекше қорғалатын табиғи аумақтардан, сауықтыру, рекреациялық және тарихи-мәдени мақсаттағы жерден тыс орналасқан және ерекше қорғалатын табиғи аумақтармен байланысты экологиялық желіге жатқызылмаған ерекше экологиялық, ғылыми, тарихи-мәдени, эстетикалық немесе рекреациялық маңызы бар объектілерге және тарихи-мәдени мұра объектілеріне ықпал етеді;</w:t>
      </w:r>
    </w:p>
    <w:bookmarkEnd w:id="95"/>
    <w:bookmarkStart w:name="z98" w:id="96"/>
    <w:p>
      <w:pPr>
        <w:spacing w:after="0"/>
        <w:ind w:left="0"/>
        <w:jc w:val="both"/>
      </w:pPr>
      <w:r>
        <w:rPr>
          <w:rFonts w:ascii="Times New Roman"/>
          <w:b w:val="false"/>
          <w:i w:val="false"/>
          <w:color w:val="000000"/>
          <w:sz w:val="28"/>
        </w:rPr>
        <w:t>
      15) табиғи ортаның жай-күйі үшін маңызды немесе олардың басқа компоненттермен экологиялық өзара байланысы салдарынан әсерлерге сезімтал компоненттеріне әсер етеді (мысалы, сулы-батпақты алқаптар, су ағындары немесе басқа су объектілері, таулар, ормандар);</w:t>
      </w:r>
    </w:p>
    <w:bookmarkEnd w:id="96"/>
    <w:bookmarkStart w:name="z99" w:id="97"/>
    <w:p>
      <w:pPr>
        <w:spacing w:after="0"/>
        <w:ind w:left="0"/>
        <w:jc w:val="both"/>
      </w:pPr>
      <w:r>
        <w:rPr>
          <w:rFonts w:ascii="Times New Roman"/>
          <w:b w:val="false"/>
          <w:i w:val="false"/>
          <w:color w:val="000000"/>
          <w:sz w:val="28"/>
        </w:rPr>
        <w:t>
      16) өсімдіктердің немесе жануарлардың қорғалатын, бағалы немесе әсерге сезімтал түрлері пайдаланатын (иеленетін)орындарға (атап айтқанда, өсу, көбею, мекендеу, ұя салу, жемшөп өндіру, демалу, қыстау, шоғырлану, қоныс аудару орындарына) әсер етеді;</w:t>
      </w:r>
    </w:p>
    <w:bookmarkEnd w:id="97"/>
    <w:bookmarkStart w:name="z100" w:id="98"/>
    <w:p>
      <w:pPr>
        <w:spacing w:after="0"/>
        <w:ind w:left="0"/>
        <w:jc w:val="both"/>
      </w:pPr>
      <w:r>
        <w:rPr>
          <w:rFonts w:ascii="Times New Roman"/>
          <w:b w:val="false"/>
          <w:i w:val="false"/>
          <w:color w:val="000000"/>
          <w:sz w:val="28"/>
        </w:rPr>
        <w:t>
      17) адамдар демалыс орындарына немесе өзге де орындарға бару үшін пайдаланатын маршруттарға немесе объектілерге әсер етеді;</w:t>
      </w:r>
    </w:p>
    <w:bookmarkEnd w:id="98"/>
    <w:bookmarkStart w:name="z101" w:id="99"/>
    <w:p>
      <w:pPr>
        <w:spacing w:after="0"/>
        <w:ind w:left="0"/>
        <w:jc w:val="both"/>
      </w:pPr>
      <w:r>
        <w:rPr>
          <w:rFonts w:ascii="Times New Roman"/>
          <w:b w:val="false"/>
          <w:i w:val="false"/>
          <w:color w:val="000000"/>
          <w:sz w:val="28"/>
        </w:rPr>
        <w:t>
      18) кептелістердің туындау тәуекелдеріне ұшырайтын немесе экологиялық проблемалар туғызатын көлік маршруттарына әсер етеді;</w:t>
      </w:r>
    </w:p>
    <w:bookmarkEnd w:id="99"/>
    <w:bookmarkStart w:name="z102" w:id="100"/>
    <w:p>
      <w:pPr>
        <w:spacing w:after="0"/>
        <w:ind w:left="0"/>
        <w:jc w:val="both"/>
      </w:pPr>
      <w:r>
        <w:rPr>
          <w:rFonts w:ascii="Times New Roman"/>
          <w:b w:val="false"/>
          <w:i w:val="false"/>
          <w:color w:val="000000"/>
          <w:sz w:val="28"/>
        </w:rPr>
        <w:t>
      19) тарихи немесе мәдени құндылығы бар аумақтарға немесе объектілерге (белгіленген тәртіппен тарихи-мәдени мұра объектілері деп танылмаған объектілерді қоса алғанда) әсер етеді;</w:t>
      </w:r>
    </w:p>
    <w:bookmarkEnd w:id="100"/>
    <w:bookmarkStart w:name="z103" w:id="101"/>
    <w:p>
      <w:pPr>
        <w:spacing w:after="0"/>
        <w:ind w:left="0"/>
        <w:jc w:val="both"/>
      </w:pPr>
      <w:r>
        <w:rPr>
          <w:rFonts w:ascii="Times New Roman"/>
          <w:b w:val="false"/>
          <w:i w:val="false"/>
          <w:color w:val="000000"/>
          <w:sz w:val="28"/>
        </w:rPr>
        <w:t>
      20) игерілмеген аумақта жүзеге асырылады және құрылыс салынбаған (пайдаланылмайтын) жерлерде құрылыс салуға (пайдалануға) әкеп соғады;</w:t>
      </w:r>
    </w:p>
    <w:bookmarkEnd w:id="101"/>
    <w:bookmarkStart w:name="z104" w:id="102"/>
    <w:p>
      <w:pPr>
        <w:spacing w:after="0"/>
        <w:ind w:left="0"/>
        <w:jc w:val="both"/>
      </w:pPr>
      <w:r>
        <w:rPr>
          <w:rFonts w:ascii="Times New Roman"/>
          <w:b w:val="false"/>
          <w:i w:val="false"/>
          <w:color w:val="000000"/>
          <w:sz w:val="28"/>
        </w:rPr>
        <w:t>
      21) жер учаскелеріне немесе басқа адамдардың жылжымайтын мүлкіне әсер етеді;</w:t>
      </w:r>
    </w:p>
    <w:bookmarkEnd w:id="102"/>
    <w:bookmarkStart w:name="z105" w:id="103"/>
    <w:p>
      <w:pPr>
        <w:spacing w:after="0"/>
        <w:ind w:left="0"/>
        <w:jc w:val="both"/>
      </w:pPr>
      <w:r>
        <w:rPr>
          <w:rFonts w:ascii="Times New Roman"/>
          <w:b w:val="false"/>
          <w:i w:val="false"/>
          <w:color w:val="000000"/>
          <w:sz w:val="28"/>
        </w:rPr>
        <w:t>
      22) елді немесе құрылыс салынған аумақтарға әсер етеді;</w:t>
      </w:r>
    </w:p>
    <w:bookmarkEnd w:id="103"/>
    <w:bookmarkStart w:name="z106" w:id="104"/>
    <w:p>
      <w:pPr>
        <w:spacing w:after="0"/>
        <w:ind w:left="0"/>
        <w:jc w:val="both"/>
      </w:pPr>
      <w:r>
        <w:rPr>
          <w:rFonts w:ascii="Times New Roman"/>
          <w:b w:val="false"/>
          <w:i w:val="false"/>
          <w:color w:val="000000"/>
          <w:sz w:val="28"/>
        </w:rPr>
        <w:t>
      23) әсер етуге сезімтал объектілерге (мысалы, ауруханалар, мектептер, ғибадат объектілері, халыққа қолжетімді объектілер) әсер етеді;</w:t>
      </w:r>
    </w:p>
    <w:bookmarkEnd w:id="104"/>
    <w:bookmarkStart w:name="z107" w:id="105"/>
    <w:p>
      <w:pPr>
        <w:spacing w:after="0"/>
        <w:ind w:left="0"/>
        <w:jc w:val="both"/>
      </w:pPr>
      <w:r>
        <w:rPr>
          <w:rFonts w:ascii="Times New Roman"/>
          <w:b w:val="false"/>
          <w:i w:val="false"/>
          <w:color w:val="000000"/>
          <w:sz w:val="28"/>
        </w:rPr>
        <w:t>
      24) бағалы, жоғары сапалы немесе шектеулі табиғи ресурстары бар аумақтарға (мысалы, жерасты сулары, жерүсті су объектілері, ормандар, учаскелер, ауыл шаруашылығы алқаптары, балық шаруашылығы су айдындары, туризм үшін жарамды орындар, пайдалы қазбалар) әсер етеді;</w:t>
      </w:r>
    </w:p>
    <w:bookmarkEnd w:id="105"/>
    <w:bookmarkStart w:name="z108" w:id="106"/>
    <w:p>
      <w:pPr>
        <w:spacing w:after="0"/>
        <w:ind w:left="0"/>
        <w:jc w:val="both"/>
      </w:pPr>
      <w:r>
        <w:rPr>
          <w:rFonts w:ascii="Times New Roman"/>
          <w:b w:val="false"/>
          <w:i w:val="false"/>
          <w:color w:val="000000"/>
          <w:sz w:val="28"/>
        </w:rPr>
        <w:t>
      25) қоршаған орта сапасының экологиялық нормативтерін бұзуға әкеп соққан, нормативтен тыс ластануға немесе өзге де теріс әсерлерге ұшыраған экологиялық нұқсаннан зардап шеккен учаскелерге әсер етеді;</w:t>
      </w:r>
    </w:p>
    <w:bookmarkEnd w:id="106"/>
    <w:bookmarkStart w:name="z109" w:id="107"/>
    <w:p>
      <w:pPr>
        <w:spacing w:after="0"/>
        <w:ind w:left="0"/>
        <w:jc w:val="both"/>
      </w:pPr>
      <w:r>
        <w:rPr>
          <w:rFonts w:ascii="Times New Roman"/>
          <w:b w:val="false"/>
          <w:i w:val="false"/>
          <w:color w:val="000000"/>
          <w:sz w:val="28"/>
        </w:rPr>
        <w:t>
      26) жер сілкіністерінің, топырақтың шөгуінің, көшкіндердің, эрозиялардың, су тасқындарының, сондай-ақ төтенше немесе қолайсыз климаттық жағдайлардың (мысалы, температуралық инверсиялардың, тұмандардың, қатты желдің) әсерінен экологиялық проблемаларды туындатады немесе күшейтеді.;</w:t>
      </w:r>
    </w:p>
    <w:bookmarkEnd w:id="107"/>
    <w:bookmarkStart w:name="z110" w:id="108"/>
    <w:p>
      <w:pPr>
        <w:spacing w:after="0"/>
        <w:ind w:left="0"/>
        <w:jc w:val="both"/>
      </w:pPr>
      <w:r>
        <w:rPr>
          <w:rFonts w:ascii="Times New Roman"/>
          <w:b w:val="false"/>
          <w:i w:val="false"/>
          <w:color w:val="000000"/>
          <w:sz w:val="28"/>
        </w:rPr>
        <w:t xml:space="preserve">
      27) көзделіп отырған қызметтің қоршаған ортаға әсер етуіне байланысты және зерделеуді талап ететін факторлар жатады. </w:t>
      </w:r>
    </w:p>
    <w:bookmarkEnd w:id="108"/>
    <w:bookmarkStart w:name="z111" w:id="109"/>
    <w:p>
      <w:pPr>
        <w:spacing w:after="0"/>
        <w:ind w:left="0"/>
        <w:jc w:val="both"/>
      </w:pPr>
      <w:r>
        <w:rPr>
          <w:rFonts w:ascii="Times New Roman"/>
          <w:b w:val="false"/>
          <w:i w:val="false"/>
          <w:color w:val="000000"/>
          <w:sz w:val="28"/>
        </w:rPr>
        <w:t xml:space="preserve">
      26. Көзделіп отырған қызметтің қоршаған ортаға әсерінің елеулі болуын бағалау мақсатында көзделіп отырған қызмет туралы өтінішті дайындау кезінде көзделіп отырған қызметтің бастамашысы, сондай-ақ қоршаған ортаны қорғау саласындағы уәкілетті орган көзделіп отырған қызметтің әсеріне скрининг жүргізу және қамту саласын айқындау кезінде осы Нұсқаулықтың </w:t>
      </w:r>
      <w:r>
        <w:rPr>
          <w:rFonts w:ascii="Times New Roman"/>
          <w:b w:val="false"/>
          <w:i w:val="false"/>
          <w:color w:val="000000"/>
          <w:sz w:val="28"/>
        </w:rPr>
        <w:t>25-тармағын</w:t>
      </w:r>
      <w:r>
        <w:rPr>
          <w:rFonts w:ascii="Times New Roman"/>
          <w:b w:val="false"/>
          <w:i w:val="false"/>
          <w:color w:val="000000"/>
          <w:sz w:val="28"/>
        </w:rPr>
        <w:t xml:space="preserve"> басшылыққа ала отырып, көзделіп отырған қызметтің қоршаған ортаға ықтимал әсерін анықтайды.</w:t>
      </w:r>
    </w:p>
    <w:bookmarkEnd w:id="109"/>
    <w:p>
      <w:pPr>
        <w:spacing w:after="0"/>
        <w:ind w:left="0"/>
        <w:jc w:val="both"/>
      </w:pPr>
      <w:r>
        <w:rPr>
          <w:rFonts w:ascii="Times New Roman"/>
          <w:b w:val="false"/>
          <w:i w:val="false"/>
          <w:color w:val="000000"/>
          <w:sz w:val="28"/>
        </w:rPr>
        <w:t xml:space="preserve">
      Егер осы Нұсқаулықтың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ықпал ету мүмкін деп танылса, көзделіп отырған қызметтің бастамашысы немесе қоршаған ортаны қорғау саласындағы уәкілетті орган тиісінше көзделіп отырған қызмет туралы өтініште, скрининг нәтижелері туралы қорытындыда немесе қамту саласын айқындау туралы қорытындыда ықтимал әсердің қысқаша сипаттамасын көрсетеді.</w:t>
      </w:r>
    </w:p>
    <w:p>
      <w:pPr>
        <w:spacing w:after="0"/>
        <w:ind w:left="0"/>
        <w:jc w:val="both"/>
      </w:pPr>
      <w:r>
        <w:rPr>
          <w:rFonts w:ascii="Times New Roman"/>
          <w:b w:val="false"/>
          <w:i w:val="false"/>
          <w:color w:val="000000"/>
          <w:sz w:val="28"/>
        </w:rPr>
        <w:t xml:space="preserve">
      Осы Нұсқаулықтың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әсер ету кезінде мүмкін емес деп танылса, көзделіп отырған қызметтің бастамашысы немесе қоршаған ортаны қорғау саласындағы уәкілетті орган тиісінше көзделіп отырған қызмет туралы өтініште, скрининг нәтижелері туралы қорытындыда немесе қамту саласын айқындау туралы қорытындыда мұндай әсердің болмау себебін көрсетеді.</w:t>
      </w:r>
    </w:p>
    <w:bookmarkStart w:name="z112" w:id="110"/>
    <w:p>
      <w:pPr>
        <w:spacing w:after="0"/>
        <w:ind w:left="0"/>
        <w:jc w:val="both"/>
      </w:pPr>
      <w:r>
        <w:rPr>
          <w:rFonts w:ascii="Times New Roman"/>
          <w:b w:val="false"/>
          <w:i w:val="false"/>
          <w:color w:val="000000"/>
          <w:sz w:val="28"/>
        </w:rPr>
        <w:t>
      27. Қоршаған ортаға әрбір анықталған ықтимал әсер ету бойынша оның мәніне бағалау жүргізіледі.</w:t>
      </w:r>
    </w:p>
    <w:bookmarkEnd w:id="110"/>
    <w:bookmarkStart w:name="z113" w:id="111"/>
    <w:p>
      <w:pPr>
        <w:spacing w:after="0"/>
        <w:ind w:left="0"/>
        <w:jc w:val="both"/>
      </w:pPr>
      <w:r>
        <w:rPr>
          <w:rFonts w:ascii="Times New Roman"/>
          <w:b w:val="false"/>
          <w:i w:val="false"/>
          <w:color w:val="000000"/>
          <w:sz w:val="28"/>
        </w:rPr>
        <w:t>
      28. Жиынтықта мынадай шарттарды сақтау жағдайларын қоспағанда, қоршаған ортаға әсер ету барлық жағдайларда елеулі деп танылады:</w:t>
      </w:r>
    </w:p>
    <w:bookmarkEnd w:id="111"/>
    <w:p>
      <w:pPr>
        <w:spacing w:after="0"/>
        <w:ind w:left="0"/>
        <w:jc w:val="both"/>
      </w:pPr>
      <w:r>
        <w:rPr>
          <w:rFonts w:ascii="Times New Roman"/>
          <w:b w:val="false"/>
          <w:i w:val="false"/>
          <w:color w:val="000000"/>
          <w:sz w:val="28"/>
        </w:rPr>
        <w:t>
      1) қоршаған ортаға оның ықтималдығына, жиілігіне, ұзақтығына, жұмыстарды орындау мерзімдеріне, кеңістікте қамтылуына, оны жүзеге асыру орнына, кумулятивтік сипатына және басқа да параметрлеріне байланысты, сондай-ақ көзделіп отырған қызмет туралы өтініште көрсетілген осындай әсердің алдын алу, оны болғызбау және азайту жөніндегі және (немесе) оның салдарларын жою жөніндегі шараларды ескере отырып әсер етуі:</w:t>
      </w:r>
    </w:p>
    <w:p>
      <w:pPr>
        <w:spacing w:after="0"/>
        <w:ind w:left="0"/>
        <w:jc w:val="both"/>
      </w:pPr>
      <w:r>
        <w:rPr>
          <w:rFonts w:ascii="Times New Roman"/>
          <w:b w:val="false"/>
          <w:i w:val="false"/>
          <w:color w:val="000000"/>
          <w:sz w:val="28"/>
        </w:rPr>
        <w:t>
      тапшы және бірегей табиғи ресурстарды қоса алғанда, экологиялық жүйелердің тозуына, табиғи ресурстардың сарқылуына әкеп соқпайды;</w:t>
      </w:r>
    </w:p>
    <w:p>
      <w:pPr>
        <w:spacing w:after="0"/>
        <w:ind w:left="0"/>
        <w:jc w:val="both"/>
      </w:pPr>
      <w:r>
        <w:rPr>
          <w:rFonts w:ascii="Times New Roman"/>
          <w:b w:val="false"/>
          <w:i w:val="false"/>
          <w:color w:val="000000"/>
          <w:sz w:val="28"/>
        </w:rPr>
        <w:t>
      қоршаған орта сапасының экологиялық нормативтерін бұзуға әкеп соқпайды;</w:t>
      </w:r>
    </w:p>
    <w:p>
      <w:pPr>
        <w:spacing w:after="0"/>
        <w:ind w:left="0"/>
        <w:jc w:val="both"/>
      </w:pPr>
      <w:r>
        <w:rPr>
          <w:rFonts w:ascii="Times New Roman"/>
          <w:b w:val="false"/>
          <w:i w:val="false"/>
          <w:color w:val="000000"/>
          <w:sz w:val="28"/>
        </w:rPr>
        <w:t>
      мыналарды: адамдардың денсаулығына әсер ететін қоршаған ортаның жай-күйін; демалыс, туризм орындарына, ғибадат үйлері мен өзге де объектілерге баруды; табиғи ресурстарды дайындауды, көлік және басқа да объектілерді пайдалануды; халықтың ауыл шаруашылығы қызметін, халық кәсіпшілігін немесе өзге де қызметті жүзеге асыруын қоса алғанда, адамдардың тұру жағдайлары мен олардың қызметінің нашарлауына әкеп соқпайды;</w:t>
      </w:r>
    </w:p>
    <w:p>
      <w:pPr>
        <w:spacing w:after="0"/>
        <w:ind w:left="0"/>
        <w:jc w:val="both"/>
      </w:pPr>
      <w:r>
        <w:rPr>
          <w:rFonts w:ascii="Times New Roman"/>
          <w:b w:val="false"/>
          <w:i w:val="false"/>
          <w:color w:val="000000"/>
          <w:sz w:val="28"/>
        </w:rPr>
        <w:t xml:space="preserve">
      осы Нұсқаулықтың 25-тармағының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аумақтар мен объектілер жай-күйінің нашарлауына әкеп соқпайды;</w:t>
      </w:r>
    </w:p>
    <w:p>
      <w:pPr>
        <w:spacing w:after="0"/>
        <w:ind w:left="0"/>
        <w:jc w:val="both"/>
      </w:pPr>
      <w:r>
        <w:rPr>
          <w:rFonts w:ascii="Times New Roman"/>
          <w:b w:val="false"/>
          <w:i w:val="false"/>
          <w:color w:val="000000"/>
          <w:sz w:val="28"/>
        </w:rPr>
        <w:t>
      қоршаған ортаға теріс трансшекаралық әсер етпейді;</w:t>
      </w:r>
    </w:p>
    <w:p>
      <w:pPr>
        <w:spacing w:after="0"/>
        <w:ind w:left="0"/>
        <w:jc w:val="both"/>
      </w:pPr>
      <w:r>
        <w:rPr>
          <w:rFonts w:ascii="Times New Roman"/>
          <w:b w:val="false"/>
          <w:i w:val="false"/>
          <w:color w:val="000000"/>
          <w:sz w:val="28"/>
        </w:rPr>
        <w:t xml:space="preserve">
       Кодекстің 241-бабының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салдарларға алып келмейді.</w:t>
      </w:r>
    </w:p>
    <w:bookmarkStart w:name="z114" w:id="112"/>
    <w:p>
      <w:pPr>
        <w:spacing w:after="0"/>
        <w:ind w:left="0"/>
        <w:jc w:val="both"/>
      </w:pPr>
      <w:r>
        <w:rPr>
          <w:rFonts w:ascii="Times New Roman"/>
          <w:b w:val="false"/>
          <w:i w:val="false"/>
          <w:color w:val="000000"/>
          <w:sz w:val="28"/>
        </w:rPr>
        <w:t>
      29. Егер Кодекске 1-қосымшаның 2-бөлімінде көзделген көзделіп отырған қызмет, көрсетілген бөлімнің 10.31-тармағында көрсетілген қызмет түрлерінен басқа жоспарланса, қоршаған ортаға әсерді бағалау міндетті деп танылады:</w:t>
      </w:r>
    </w:p>
    <w:bookmarkEnd w:id="112"/>
    <w:bookmarkStart w:name="z115" w:id="113"/>
    <w:p>
      <w:pPr>
        <w:spacing w:after="0"/>
        <w:ind w:left="0"/>
        <w:jc w:val="both"/>
      </w:pPr>
      <w:r>
        <w:rPr>
          <w:rFonts w:ascii="Times New Roman"/>
          <w:b w:val="false"/>
          <w:i w:val="false"/>
          <w:color w:val="000000"/>
          <w:sz w:val="28"/>
        </w:rPr>
        <w:t>
      1) Каспий теңізінде (оның ішінде қорық аймағында);</w:t>
      </w:r>
    </w:p>
    <w:bookmarkEnd w:id="113"/>
    <w:bookmarkStart w:name="z116" w:id="114"/>
    <w:p>
      <w:pPr>
        <w:spacing w:after="0"/>
        <w:ind w:left="0"/>
        <w:jc w:val="both"/>
      </w:pPr>
      <w:r>
        <w:rPr>
          <w:rFonts w:ascii="Times New Roman"/>
          <w:b w:val="false"/>
          <w:i w:val="false"/>
          <w:color w:val="000000"/>
          <w:sz w:val="28"/>
        </w:rPr>
        <w:t>
      2) ерекше қорғалатын табиғи аумақтарда (оның ішінде Қазақстан Республикасының заңнамасында белгіленген қызметті жүзеге асыру үшін ерекше қорғалатын табиғи аумақтардың жерін босалқы жерге ауыстыруға жол берілетін жағдайларда) немесе олардың күзетілетін аймақтарында;</w:t>
      </w:r>
    </w:p>
    <w:bookmarkEnd w:id="114"/>
    <w:bookmarkStart w:name="z117" w:id="115"/>
    <w:p>
      <w:pPr>
        <w:spacing w:after="0"/>
        <w:ind w:left="0"/>
        <w:jc w:val="both"/>
      </w:pPr>
      <w:r>
        <w:rPr>
          <w:rFonts w:ascii="Times New Roman"/>
          <w:b w:val="false"/>
          <w:i w:val="false"/>
          <w:color w:val="000000"/>
          <w:sz w:val="28"/>
        </w:rPr>
        <w:t>
      3) сауықтыру, рекреациялық немесе тарихи-мәдени мақсаттағы жерлерде;</w:t>
      </w:r>
    </w:p>
    <w:bookmarkEnd w:id="115"/>
    <w:bookmarkStart w:name="z118" w:id="116"/>
    <w:p>
      <w:pPr>
        <w:spacing w:after="0"/>
        <w:ind w:left="0"/>
        <w:jc w:val="both"/>
      </w:pPr>
      <w:r>
        <w:rPr>
          <w:rFonts w:ascii="Times New Roman"/>
          <w:b w:val="false"/>
          <w:i w:val="false"/>
          <w:color w:val="000000"/>
          <w:sz w:val="28"/>
        </w:rPr>
        <w:t>
      4) өсімдіктердің немесе жануарлардың сирек кездесетін немесе құрып кету қаупі төнген түрлерінің табиғи ареалдары шегінде (оның ішінде өсу, мекендеу, көбею, өріс аудару, жемшөп өндіру, шоғырлану орындары);</w:t>
      </w:r>
    </w:p>
    <w:bookmarkEnd w:id="116"/>
    <w:bookmarkStart w:name="z119" w:id="117"/>
    <w:p>
      <w:pPr>
        <w:spacing w:after="0"/>
        <w:ind w:left="0"/>
        <w:jc w:val="both"/>
      </w:pPr>
      <w:r>
        <w:rPr>
          <w:rFonts w:ascii="Times New Roman"/>
          <w:b w:val="false"/>
          <w:i w:val="false"/>
          <w:color w:val="000000"/>
          <w:sz w:val="28"/>
        </w:rPr>
        <w:t>
      5) ерекше қорғалатын табиғи аумақтар жүйесімен байланысты экологиялық желі элементтері орналасқан учаскелерде;</w:t>
      </w:r>
    </w:p>
    <w:bookmarkEnd w:id="117"/>
    <w:bookmarkStart w:name="z120" w:id="118"/>
    <w:p>
      <w:pPr>
        <w:spacing w:after="0"/>
        <w:ind w:left="0"/>
        <w:jc w:val="both"/>
      </w:pPr>
      <w:r>
        <w:rPr>
          <w:rFonts w:ascii="Times New Roman"/>
          <w:b w:val="false"/>
          <w:i w:val="false"/>
          <w:color w:val="000000"/>
          <w:sz w:val="28"/>
        </w:rPr>
        <w:t>
      6) табиғи ортаның компоненттеріне экологиялық залал келтірілген аумақта (акваторияда);</w:t>
      </w:r>
    </w:p>
    <w:bookmarkEnd w:id="118"/>
    <w:bookmarkStart w:name="z121" w:id="119"/>
    <w:p>
      <w:pPr>
        <w:spacing w:after="0"/>
        <w:ind w:left="0"/>
        <w:jc w:val="both"/>
      </w:pPr>
      <w:r>
        <w:rPr>
          <w:rFonts w:ascii="Times New Roman"/>
          <w:b w:val="false"/>
          <w:i w:val="false"/>
          <w:color w:val="000000"/>
          <w:sz w:val="28"/>
        </w:rPr>
        <w:t>
      7) тарихи ластанулар анықталған аумақта (акваторияда);</w:t>
      </w:r>
    </w:p>
    <w:bookmarkEnd w:id="119"/>
    <w:bookmarkStart w:name="z122" w:id="120"/>
    <w:p>
      <w:pPr>
        <w:spacing w:after="0"/>
        <w:ind w:left="0"/>
        <w:jc w:val="both"/>
      </w:pPr>
      <w:r>
        <w:rPr>
          <w:rFonts w:ascii="Times New Roman"/>
          <w:b w:val="false"/>
          <w:i w:val="false"/>
          <w:color w:val="000000"/>
          <w:sz w:val="28"/>
        </w:rPr>
        <w:t>
      8) елді мекеннің немесе оның қала маңы аймағының шегінде;</w:t>
      </w:r>
    </w:p>
    <w:bookmarkEnd w:id="120"/>
    <w:bookmarkStart w:name="z123" w:id="121"/>
    <w:p>
      <w:pPr>
        <w:spacing w:after="0"/>
        <w:ind w:left="0"/>
        <w:jc w:val="both"/>
      </w:pPr>
      <w:r>
        <w:rPr>
          <w:rFonts w:ascii="Times New Roman"/>
          <w:b w:val="false"/>
          <w:i w:val="false"/>
          <w:color w:val="000000"/>
          <w:sz w:val="28"/>
        </w:rPr>
        <w:t>
      9) төтенше экологиялық жағдайы бар аумақта немесе экологиялық зілзала аймағында;</w:t>
      </w:r>
    </w:p>
    <w:bookmarkEnd w:id="121"/>
    <w:bookmarkStart w:name="z124" w:id="122"/>
    <w:p>
      <w:pPr>
        <w:spacing w:after="0"/>
        <w:ind w:left="0"/>
        <w:jc w:val="both"/>
      </w:pPr>
      <w:r>
        <w:rPr>
          <w:rFonts w:ascii="Times New Roman"/>
          <w:b w:val="false"/>
          <w:i w:val="false"/>
          <w:color w:val="000000"/>
          <w:sz w:val="28"/>
        </w:rPr>
        <w:t>
      10) ядролық қару мен әскери полигондар сынақтары жүргізілген аумақта жүргізіледі.</w:t>
      </w:r>
    </w:p>
    <w:bookmarkEnd w:id="122"/>
    <w:bookmarkStart w:name="z125" w:id="123"/>
    <w:p>
      <w:pPr>
        <w:spacing w:after="0"/>
        <w:ind w:left="0"/>
        <w:jc w:val="both"/>
      </w:pPr>
      <w:r>
        <w:rPr>
          <w:rFonts w:ascii="Times New Roman"/>
          <w:b w:val="false"/>
          <w:i w:val="false"/>
          <w:color w:val="000000"/>
          <w:sz w:val="28"/>
        </w:rPr>
        <w:t xml:space="preserve">
      30. Осы Нұсқаулықтың </w:t>
      </w:r>
      <w:r>
        <w:rPr>
          <w:rFonts w:ascii="Times New Roman"/>
          <w:b w:val="false"/>
          <w:i w:val="false"/>
          <w:color w:val="000000"/>
          <w:sz w:val="28"/>
        </w:rPr>
        <w:t>29-тармағында</w:t>
      </w:r>
      <w:r>
        <w:rPr>
          <w:rFonts w:ascii="Times New Roman"/>
          <w:b w:val="false"/>
          <w:i w:val="false"/>
          <w:color w:val="000000"/>
          <w:sz w:val="28"/>
        </w:rPr>
        <w:t xml:space="preserve"> көрсетілмеген қызмет түрлері (оның ішінде, егер көзделген қызмет 10.31-тармаққа жататын болса және Кодекске 1-қосымшаның 2-бөлімінің басқа тармақтарына жатпайтын болса), Егер қоршаған ортаға бір немесе бірнеше әсер ету елеулі деп танылса, не егер қоршаған ортаға бір немесе бірнеше әсер ету бойынша белгісіздіктің болуы танылса, қоршаған ортаға әсерді бағалау жүргізу міндетті деп танылады.</w:t>
      </w:r>
    </w:p>
    <w:bookmarkEnd w:id="123"/>
    <w:bookmarkStart w:name="z126" w:id="124"/>
    <w:p>
      <w:pPr>
        <w:spacing w:after="0"/>
        <w:ind w:left="0"/>
        <w:jc w:val="both"/>
      </w:pPr>
      <w:r>
        <w:rPr>
          <w:rFonts w:ascii="Times New Roman"/>
          <w:b w:val="false"/>
          <w:i w:val="false"/>
          <w:color w:val="000000"/>
          <w:sz w:val="28"/>
        </w:rPr>
        <w:t xml:space="preserve">
      31. Қоршаған ортаға әсерді бағалау процесінде көзделіп отырған қызметтің қоршаған ортаға ықтимал елеулі әсерін зерделеу және сипаттау ықтимал әсерлер туралы есепті дайындауды қамтиды. Ықтимал әсерлер туралы есептің мазмұны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қамту саласын айқындау туралы қорытындының мазмұнын ескере отырып, ықтимал әсерлер туралы есепке енгізуге жататын ақпаратты қамтиды.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Экология, геология және табиғи ресурстар министрінің 26.10.2021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25"/>
    <w:p>
      <w:pPr>
        <w:spacing w:after="0"/>
        <w:ind w:left="0"/>
        <w:jc w:val="both"/>
      </w:pPr>
      <w:r>
        <w:rPr>
          <w:rFonts w:ascii="Times New Roman"/>
          <w:b w:val="false"/>
          <w:i w:val="false"/>
          <w:color w:val="000000"/>
          <w:sz w:val="28"/>
        </w:rPr>
        <w:t>
      32. Қоршаған ортаға әсерді бағалау процесінде көзделіп отырған қызметтің қоршаған ортаға ықтимал елеулі әсерін бағалау мыналарды қамтиды:</w:t>
      </w:r>
    </w:p>
    <w:bookmarkEnd w:id="125"/>
    <w:bookmarkStart w:name="z128" w:id="126"/>
    <w:p>
      <w:pPr>
        <w:spacing w:after="0"/>
        <w:ind w:left="0"/>
        <w:jc w:val="both"/>
      </w:pPr>
      <w:r>
        <w:rPr>
          <w:rFonts w:ascii="Times New Roman"/>
          <w:b w:val="false"/>
          <w:i w:val="false"/>
          <w:color w:val="000000"/>
          <w:sz w:val="28"/>
        </w:rPr>
        <w:t xml:space="preserve">
      1) Кодекстің 73-бабының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жағдайда, қоғамдық тыңдаулар барысында, сондай-ақ сараптама комиссиясының есеп жобасын қарауы кезінде көзделіп отырған қызметтің қоршаған ортаға ықтимал әсері туралы есеп жобасын талқылау;</w:t>
      </w:r>
    </w:p>
    <w:bookmarkEnd w:id="126"/>
    <w:bookmarkStart w:name="z129" w:id="127"/>
    <w:p>
      <w:pPr>
        <w:spacing w:after="0"/>
        <w:ind w:left="0"/>
        <w:jc w:val="both"/>
      </w:pPr>
      <w:r>
        <w:rPr>
          <w:rFonts w:ascii="Times New Roman"/>
          <w:b w:val="false"/>
          <w:i w:val="false"/>
          <w:color w:val="000000"/>
          <w:sz w:val="28"/>
        </w:rPr>
        <w:t>
      2) қоршаған ортаны қорғау саласындағы уәкілетті органның қоршаған ортаға әсерді бағалау нәтижелері бойынша қорытынды шығаруы;</w:t>
      </w:r>
    </w:p>
    <w:bookmarkEnd w:id="127"/>
    <w:bookmarkStart w:name="z130" w:id="128"/>
    <w:p>
      <w:pPr>
        <w:spacing w:after="0"/>
        <w:ind w:left="0"/>
        <w:jc w:val="both"/>
      </w:pPr>
      <w:r>
        <w:rPr>
          <w:rFonts w:ascii="Times New Roman"/>
          <w:b w:val="false"/>
          <w:i w:val="false"/>
          <w:color w:val="000000"/>
          <w:sz w:val="28"/>
        </w:rPr>
        <w:t>
      3) бастамашының белгіленіп отырған қызметті іске асыру кезінде жобадан кейінгі талдау жүргізуі.</w:t>
      </w:r>
    </w:p>
    <w:bookmarkEnd w:id="128"/>
    <w:bookmarkStart w:name="z131" w:id="129"/>
    <w:p>
      <w:pPr>
        <w:spacing w:after="0"/>
        <w:ind w:left="0"/>
        <w:jc w:val="both"/>
      </w:pPr>
      <w:r>
        <w:rPr>
          <w:rFonts w:ascii="Times New Roman"/>
          <w:b w:val="false"/>
          <w:i w:val="false"/>
          <w:color w:val="000000"/>
          <w:sz w:val="28"/>
        </w:rPr>
        <w:t>
      33. Оңайлатылған тәртіп бойынша экологиялық бағалау шеңберінде көзделіп отырған қызметтің ықтимал елеулі әсерлерін анықтау мыналарды қамтиды:</w:t>
      </w:r>
    </w:p>
    <w:bookmarkEnd w:id="129"/>
    <w:bookmarkStart w:name="z132" w:id="130"/>
    <w:p>
      <w:pPr>
        <w:spacing w:after="0"/>
        <w:ind w:left="0"/>
        <w:jc w:val="both"/>
      </w:pPr>
      <w:r>
        <w:rPr>
          <w:rFonts w:ascii="Times New Roman"/>
          <w:b w:val="false"/>
          <w:i w:val="false"/>
          <w:color w:val="000000"/>
          <w:sz w:val="28"/>
        </w:rPr>
        <w:t>
      1) бастапқы ақпаратты жинау, көзделіп отырған қызметтің қоршаған ортаға ықтимал әсерлерін бөліп көрсету және әсерлердің маңыздылығын алдын ала бағалау;</w:t>
      </w:r>
    </w:p>
    <w:bookmarkEnd w:id="130"/>
    <w:bookmarkStart w:name="z133" w:id="131"/>
    <w:p>
      <w:pPr>
        <w:spacing w:after="0"/>
        <w:ind w:left="0"/>
        <w:jc w:val="both"/>
      </w:pPr>
      <w:r>
        <w:rPr>
          <w:rFonts w:ascii="Times New Roman"/>
          <w:b w:val="false"/>
          <w:i w:val="false"/>
          <w:color w:val="000000"/>
          <w:sz w:val="28"/>
        </w:rPr>
        <w:t>
      2) I және II санаттағы объектілер үшін эмиссиялар нормативтерін әзірлеу үшін қажетті ақпарат жинау;</w:t>
      </w:r>
    </w:p>
    <w:bookmarkEnd w:id="131"/>
    <w:bookmarkStart w:name="z134" w:id="132"/>
    <w:p>
      <w:pPr>
        <w:spacing w:after="0"/>
        <w:ind w:left="0"/>
        <w:jc w:val="both"/>
      </w:pPr>
      <w:r>
        <w:rPr>
          <w:rFonts w:ascii="Times New Roman"/>
          <w:b w:val="false"/>
          <w:i w:val="false"/>
          <w:color w:val="000000"/>
          <w:sz w:val="28"/>
        </w:rPr>
        <w:t>
      3) көзделіп отырған қызмет бойынша жобалау құжаттамасының құрамында және қоршаған ортаға әсер ету туралы декларацияны дайындау кезінде "Қоршаған ортаны қорғау" бөлімін әзірлеу үшін қажетті ақпаратты жинау болып табылады.</w:t>
      </w:r>
    </w:p>
    <w:bookmarkEnd w:id="132"/>
    <w:bookmarkStart w:name="z135" w:id="133"/>
    <w:p>
      <w:pPr>
        <w:spacing w:after="0"/>
        <w:ind w:left="0"/>
        <w:jc w:val="both"/>
      </w:pPr>
      <w:r>
        <w:rPr>
          <w:rFonts w:ascii="Times New Roman"/>
          <w:b w:val="false"/>
          <w:i w:val="false"/>
          <w:color w:val="000000"/>
          <w:sz w:val="28"/>
        </w:rPr>
        <w:t xml:space="preserve">
      34. Оңайлатылған тәртіп бойынша экологиялық бағалау шеңберінде көзделіп отырған қызметтің қоршаған ортаға ықтимал елеулі әсерлерін зерделеу мен сипаттау қосымша зерттеулер жүргізуді (қажет болған кезде) және алынған ақпаратты "Қоршаған ортаны қорғау" бөліміне немесе эмиссиялар нормативтерінің жобасына енгізуді қамтиды. "Қоршаған ортаны қорғау" бөлімінің мазмұны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көзделіп отырған қызметтің жобалау құжаттамасының құрамында қоршаған ортаны қорғау бөліміне енгізілуге жататын ақпаратты қамтиды.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Экология, геология және табиғи ресурстар министрінің 26.10.2021 </w:t>
      </w:r>
      <w:r>
        <w:rPr>
          <w:rFonts w:ascii="Times New Roman"/>
          <w:b w:val="false"/>
          <w:i w:val="false"/>
          <w:color w:val="00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34"/>
    <w:p>
      <w:pPr>
        <w:spacing w:after="0"/>
        <w:ind w:left="0"/>
        <w:jc w:val="both"/>
      </w:pPr>
      <w:r>
        <w:rPr>
          <w:rFonts w:ascii="Times New Roman"/>
          <w:b w:val="false"/>
          <w:i w:val="false"/>
          <w:color w:val="000000"/>
          <w:sz w:val="28"/>
        </w:rPr>
        <w:t>
      35. Оңайлатылған тәртіп бойынша экологиялық бағалау шеңберінде көзделіп отырған қызметтің қоршаған ортаға ықтимал елеулі әсерін бағалау қоршаған ортаға әсер етумен байланысты көзделіп отырған немесе жүзеге асырылатын қызметтің сандық параметрлерін айқындауды, оның ішінде эмиссиялар нормативтерінің есептерін орындауды және белгіленіп отырған немесе жүзеге асырылып жатқан қызметтің экологиялық талаптарға сәйкестігін тексеруді қамтиды.</w:t>
      </w:r>
    </w:p>
    <w:bookmarkEnd w:id="134"/>
    <w:bookmarkStart w:name="z137" w:id="135"/>
    <w:p>
      <w:pPr>
        <w:spacing w:after="0"/>
        <w:ind w:left="0"/>
        <w:jc w:val="both"/>
      </w:pPr>
      <w:r>
        <w:rPr>
          <w:rFonts w:ascii="Times New Roman"/>
          <w:b w:val="false"/>
          <w:i w:val="false"/>
          <w:color w:val="000000"/>
          <w:sz w:val="28"/>
        </w:rPr>
        <w:t xml:space="preserve">
      36. Қоршаған ортаға ықтимал елеулі трансшекаралық әсерлерді анықтау құжатты немесе көзделіп отырған қызметті іске асырудың қоршаған ортаға ықтимал трансшекаралық әсерлері туралы ақпаратты бастапқы жинауды, оны алдын ала бағалауды және алынған ақпаратты Кодекстің 55-бабының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құжаттарға немесе көзделіп отырған қызмет туралы өтінішке енгізуді қамтиды.</w:t>
      </w:r>
    </w:p>
    <w:bookmarkEnd w:id="135"/>
    <w:bookmarkStart w:name="z138" w:id="136"/>
    <w:p>
      <w:pPr>
        <w:spacing w:after="0"/>
        <w:ind w:left="0"/>
        <w:jc w:val="both"/>
      </w:pPr>
      <w:r>
        <w:rPr>
          <w:rFonts w:ascii="Times New Roman"/>
          <w:b w:val="false"/>
          <w:i w:val="false"/>
          <w:color w:val="000000"/>
          <w:sz w:val="28"/>
        </w:rPr>
        <w:t>
      37. Құжатты немесе көзделіп отырған қызметті қоршаған ортаға іске асырудың қоршаған ортаға ықтимал елеулі трансшекаралық әсерін зерделеу және сипаттау сатысын жүргізу кезінде стратегиялық экологиялық бағалау жөніндегі есепті және қозғалатын Тараптың мүдделі жұртшылығы мен мүдделі мемлекеттік органдарының ескертулері мен ұсыныстарын ескере отырып, ықтимал әсерлер туралы есепті жасау кезінде зерттеулер жүргізуді және осындай әсерлер туралы егжей-тегжейлі ақпарат жинауды қамтиды.</w:t>
      </w:r>
    </w:p>
    <w:bookmarkEnd w:id="136"/>
    <w:bookmarkStart w:name="z139" w:id="137"/>
    <w:p>
      <w:pPr>
        <w:spacing w:after="0"/>
        <w:ind w:left="0"/>
        <w:jc w:val="both"/>
      </w:pPr>
      <w:r>
        <w:rPr>
          <w:rFonts w:ascii="Times New Roman"/>
          <w:b w:val="false"/>
          <w:i w:val="false"/>
          <w:color w:val="000000"/>
          <w:sz w:val="28"/>
        </w:rPr>
        <w:t>
      38. Құжатты іске асырудың немесе көзделіп отырған қызметтің қоршаған ортаға ықтимал елеулі трансшекаралық әсерлерін бағалау сатысын жүргізу кезінде қоршаған ортаға елеулі трансшекаралық әсерлер туралы ақпаратты қамтиды:</w:t>
      </w:r>
    </w:p>
    <w:bookmarkEnd w:id="137"/>
    <w:p>
      <w:pPr>
        <w:spacing w:after="0"/>
        <w:ind w:left="0"/>
        <w:jc w:val="both"/>
      </w:pPr>
      <w:r>
        <w:rPr>
          <w:rFonts w:ascii="Times New Roman"/>
          <w:b w:val="false"/>
          <w:i w:val="false"/>
          <w:color w:val="000000"/>
          <w:sz w:val="28"/>
        </w:rPr>
        <w:t>
      стратегиялық экологиялық бағалау, құжат жобасының қоғамдық тыңдаулары, құжатты бекіту, құжаттың қоршаған ортаға елеулі әсеріне мониторинг жүргізу жөніндегі есептің сапасын бағалау;</w:t>
      </w:r>
    </w:p>
    <w:p>
      <w:pPr>
        <w:spacing w:after="0"/>
        <w:ind w:left="0"/>
        <w:jc w:val="both"/>
      </w:pPr>
      <w:r>
        <w:rPr>
          <w:rFonts w:ascii="Times New Roman"/>
          <w:b w:val="false"/>
          <w:i w:val="false"/>
          <w:color w:val="000000"/>
          <w:sz w:val="28"/>
        </w:rPr>
        <w:t xml:space="preserve">
      сараптама комиссиясының есеп жобасын қарауы (Кодекстің 73-бабының </w:t>
      </w:r>
      <w:r>
        <w:rPr>
          <w:rFonts w:ascii="Times New Roman"/>
          <w:b w:val="false"/>
          <w:i w:val="false"/>
          <w:color w:val="000000"/>
          <w:sz w:val="28"/>
        </w:rPr>
        <w:t>19-тармағында</w:t>
      </w:r>
      <w:r>
        <w:rPr>
          <w:rFonts w:ascii="Times New Roman"/>
          <w:b w:val="false"/>
          <w:i w:val="false"/>
          <w:color w:val="000000"/>
          <w:sz w:val="28"/>
        </w:rPr>
        <w:t xml:space="preserve"> көзделген жағдайда), қоршаған ортаға әсерді бағалау нәтижелері бойынша қорытынды жасауы, қызметті іске асыру кезінде іс жүзіндегі әсерлерге жобадан кейінгі талдау жүргізуі туралы жоба бойынша қоғамдық тыңдаулар өткізеді.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бағалауды ұйымдастыру және өткізу жөніндегі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Экология, геология және табиғи ресурстар министрінің 26.10.2021 </w:t>
      </w:r>
      <w:r>
        <w:rPr>
          <w:rFonts w:ascii="Times New Roman"/>
          <w:b w:val="false"/>
          <w:i w:val="false"/>
          <w:color w:val="ff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Өтінішке қол қойылған күн </w:t>
      </w:r>
    </w:p>
    <w:p>
      <w:pPr>
        <w:spacing w:after="0"/>
        <w:ind w:left="0"/>
        <w:jc w:val="both"/>
      </w:pPr>
      <w:r>
        <w:rPr>
          <w:rFonts w:ascii="Times New Roman"/>
          <w:b w:val="false"/>
          <w:i w:val="false"/>
          <w:color w:val="000000"/>
          <w:sz w:val="28"/>
        </w:rPr>
        <w:t>
      Өтінішке қол қою орны</w:t>
      </w:r>
    </w:p>
    <w:bookmarkStart w:name="z141" w:id="138"/>
    <w:p>
      <w:pPr>
        <w:spacing w:after="0"/>
        <w:ind w:left="0"/>
        <w:jc w:val="left"/>
      </w:pPr>
      <w:r>
        <w:rPr>
          <w:rFonts w:ascii="Times New Roman"/>
          <w:b/>
          <w:i w:val="false"/>
          <w:color w:val="000000"/>
        </w:rPr>
        <w:t xml:space="preserve"> Көзделіп отырған қызмет туралы өтініш (нысан) </w:t>
      </w:r>
    </w:p>
    <w:bookmarkEnd w:id="138"/>
    <w:bookmarkStart w:name="z142" w:id="139"/>
    <w:p>
      <w:pPr>
        <w:spacing w:after="0"/>
        <w:ind w:left="0"/>
        <w:jc w:val="both"/>
      </w:pPr>
      <w:r>
        <w:rPr>
          <w:rFonts w:ascii="Times New Roman"/>
          <w:b w:val="false"/>
          <w:i w:val="false"/>
          <w:color w:val="000000"/>
          <w:sz w:val="28"/>
        </w:rPr>
        <w:t>
      Белгіленген қызметтің бастамашысы туралы мәліметтер:</w:t>
      </w:r>
    </w:p>
    <w:bookmarkEnd w:id="139"/>
    <w:bookmarkStart w:name="z143" w:id="140"/>
    <w:p>
      <w:pPr>
        <w:spacing w:after="0"/>
        <w:ind w:left="0"/>
        <w:jc w:val="both"/>
      </w:pPr>
      <w:r>
        <w:rPr>
          <w:rFonts w:ascii="Times New Roman"/>
          <w:b w:val="false"/>
          <w:i w:val="false"/>
          <w:color w:val="000000"/>
          <w:sz w:val="28"/>
        </w:rPr>
        <w:t>
      1. жеке тұлға үшін: тегі, аты, әкесінің аты (егер ол жеке басты куәландыратын құжатта көрсетілсе), тұрғылықты жерінің мекенжайы, жеке сәйкестендіру нөмірі, телефоны, электрондық поштасының мекенжайы;</w:t>
      </w:r>
    </w:p>
    <w:bookmarkEnd w:id="140"/>
    <w:bookmarkStart w:name="z144" w:id="141"/>
    <w:p>
      <w:pPr>
        <w:spacing w:after="0"/>
        <w:ind w:left="0"/>
        <w:jc w:val="both"/>
      </w:pPr>
      <w:r>
        <w:rPr>
          <w:rFonts w:ascii="Times New Roman"/>
          <w:b w:val="false"/>
          <w:i w:val="false"/>
          <w:color w:val="000000"/>
          <w:sz w:val="28"/>
        </w:rPr>
        <w:t>
      2. заңды тұлға үшін: атауы, орналасқан жерінің мекенжайы, бизнес-сәйкестендіру нөмірі, бірінші басшы туралы деректер, телефоны, электрондық поштасының мекенжайы.</w:t>
      </w:r>
    </w:p>
    <w:bookmarkEnd w:id="141"/>
    <w:bookmarkStart w:name="z145" w:id="142"/>
    <w:p>
      <w:pPr>
        <w:spacing w:after="0"/>
        <w:ind w:left="0"/>
        <w:jc w:val="both"/>
      </w:pPr>
      <w:r>
        <w:rPr>
          <w:rFonts w:ascii="Times New Roman"/>
          <w:b w:val="false"/>
          <w:i w:val="false"/>
          <w:color w:val="000000"/>
          <w:sz w:val="28"/>
        </w:rPr>
        <w:t>
      3. Көзделіп отырған қызмет түрлерінің жалпы сипаттамасы және оларды Кодекске 1-қосымшаға сәйкес жіктеу.</w:t>
      </w:r>
    </w:p>
    <w:bookmarkEnd w:id="142"/>
    <w:bookmarkStart w:name="z146" w:id="143"/>
    <w:p>
      <w:pPr>
        <w:spacing w:after="0"/>
        <w:ind w:left="0"/>
        <w:jc w:val="both"/>
      </w:pPr>
      <w:r>
        <w:rPr>
          <w:rFonts w:ascii="Times New Roman"/>
          <w:b w:val="false"/>
          <w:i w:val="false"/>
          <w:color w:val="000000"/>
          <w:sz w:val="28"/>
        </w:rPr>
        <w:t>
      4. Қызмет түрлеріне елеулі өзгерістер енгізу кезінде:</w:t>
      </w:r>
    </w:p>
    <w:bookmarkEnd w:id="143"/>
    <w:p>
      <w:pPr>
        <w:spacing w:after="0"/>
        <w:ind w:left="0"/>
        <w:jc w:val="both"/>
      </w:pPr>
      <w:r>
        <w:rPr>
          <w:rFonts w:ascii="Times New Roman"/>
          <w:b w:val="false"/>
          <w:i w:val="false"/>
          <w:color w:val="000000"/>
          <w:sz w:val="28"/>
        </w:rPr>
        <w:t xml:space="preserve">
      бұрын қоршаған ортаға әсерді бағалау жүргізілген объектілердің қызмет түрлеріне және (немесе) қызметіне елеулі өзгерістердің сипаттамасы (Кодекстің 65-бабы 1-тармағының </w:t>
      </w:r>
      <w:r>
        <w:rPr>
          <w:rFonts w:ascii="Times New Roman"/>
          <w:b w:val="false"/>
          <w:i w:val="false"/>
          <w:color w:val="000000"/>
          <w:sz w:val="28"/>
        </w:rPr>
        <w:t>3) тармақшасы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өздеріне қатысты бұрын көзделіп отырған қызметтің әсер ету скринингінің нәтижелері туралы қорытынды берілген объектілердің қызмет түрлеріне және (немесе) қызметіне қоршаған ортаға әсер етуге бағалау жүргізу қажеттілігінің жоқтығы туралы қорытындымен елеулі өзгерістердің сипаттамасы (Кодекстің 65-бабы 1-тармағының </w:t>
      </w:r>
      <w:r>
        <w:rPr>
          <w:rFonts w:ascii="Times New Roman"/>
          <w:b w:val="false"/>
          <w:i w:val="false"/>
          <w:color w:val="000000"/>
          <w:sz w:val="28"/>
        </w:rPr>
        <w:t>4) тармақшасы</w:t>
      </w:r>
      <w:r>
        <w:rPr>
          <w:rFonts w:ascii="Times New Roman"/>
          <w:b w:val="false"/>
          <w:i w:val="false"/>
          <w:color w:val="000000"/>
          <w:sz w:val="28"/>
        </w:rPr>
        <w:t>).</w:t>
      </w:r>
    </w:p>
    <w:bookmarkStart w:name="z147" w:id="144"/>
    <w:p>
      <w:pPr>
        <w:spacing w:after="0"/>
        <w:ind w:left="0"/>
        <w:jc w:val="both"/>
      </w:pPr>
      <w:r>
        <w:rPr>
          <w:rFonts w:ascii="Times New Roman"/>
          <w:b w:val="false"/>
          <w:i w:val="false"/>
          <w:color w:val="000000"/>
          <w:sz w:val="28"/>
        </w:rPr>
        <w:t>
      5. Көзделген қызметті жүзеге асырудың болжамды орны туралы мәліметтер, орынды таңдаудың негіздемесі және басқа орындарды таңдау мүмкіндіктері.</w:t>
      </w:r>
    </w:p>
    <w:bookmarkEnd w:id="144"/>
    <w:bookmarkStart w:name="z148" w:id="145"/>
    <w:p>
      <w:pPr>
        <w:spacing w:after="0"/>
        <w:ind w:left="0"/>
        <w:jc w:val="both"/>
      </w:pPr>
      <w:r>
        <w:rPr>
          <w:rFonts w:ascii="Times New Roman"/>
          <w:b w:val="false"/>
          <w:i w:val="false"/>
          <w:color w:val="000000"/>
          <w:sz w:val="28"/>
        </w:rPr>
        <w:t>
      6. Объектінің қуатын (өнімділігін), оның болжамды мөлшерін, өнімнің сипаттамасын қоса алғанда, көзделіп отырған қызметтің жалпы болжамды техникалық сипаттамалары.</w:t>
      </w:r>
    </w:p>
    <w:bookmarkEnd w:id="145"/>
    <w:bookmarkStart w:name="z149" w:id="146"/>
    <w:p>
      <w:pPr>
        <w:spacing w:after="0"/>
        <w:ind w:left="0"/>
        <w:jc w:val="both"/>
      </w:pPr>
      <w:r>
        <w:rPr>
          <w:rFonts w:ascii="Times New Roman"/>
          <w:b w:val="false"/>
          <w:i w:val="false"/>
          <w:color w:val="000000"/>
          <w:sz w:val="28"/>
        </w:rPr>
        <w:t>
      7. Көзделіп отырған қызмет үшін болжанатын техникалық және технологиялық шешімдердің қысқаша сипаттамасы.</w:t>
      </w:r>
    </w:p>
    <w:bookmarkEnd w:id="146"/>
    <w:bookmarkStart w:name="z150" w:id="147"/>
    <w:p>
      <w:pPr>
        <w:spacing w:after="0"/>
        <w:ind w:left="0"/>
        <w:jc w:val="both"/>
      </w:pPr>
      <w:r>
        <w:rPr>
          <w:rFonts w:ascii="Times New Roman"/>
          <w:b w:val="false"/>
          <w:i w:val="false"/>
          <w:color w:val="000000"/>
          <w:sz w:val="28"/>
        </w:rPr>
        <w:t>
      8. Белгіленген қызметті іске асыруды бастаудың және оның аяқталуының болжамды мерзімдері.</w:t>
      </w:r>
    </w:p>
    <w:bookmarkEnd w:id="147"/>
    <w:bookmarkStart w:name="z151" w:id="148"/>
    <w:p>
      <w:pPr>
        <w:spacing w:after="0"/>
        <w:ind w:left="0"/>
        <w:jc w:val="both"/>
      </w:pPr>
      <w:r>
        <w:rPr>
          <w:rFonts w:ascii="Times New Roman"/>
          <w:b w:val="false"/>
          <w:i w:val="false"/>
          <w:color w:val="000000"/>
          <w:sz w:val="28"/>
        </w:rPr>
        <w:t>
      9. Қызметті жүзеге асыру үшін қажетті ресурстар түрлерін, оның ішінде су ресурстарын, жер ресурстарын, топырақты, пайдалы қазбаларды, өсімдіктерді, шикізатты, энергияны олардың болжамды сандық және сапалық сипаттамаларын көрсете отырып сипаттау.</w:t>
      </w:r>
    </w:p>
    <w:bookmarkEnd w:id="148"/>
    <w:bookmarkStart w:name="z152" w:id="149"/>
    <w:p>
      <w:pPr>
        <w:spacing w:after="0"/>
        <w:ind w:left="0"/>
        <w:jc w:val="both"/>
      </w:pPr>
      <w:r>
        <w:rPr>
          <w:rFonts w:ascii="Times New Roman"/>
          <w:b w:val="false"/>
          <w:i w:val="false"/>
          <w:color w:val="000000"/>
          <w:sz w:val="28"/>
        </w:rPr>
        <w:t>
      10. Көзделіп отырған қызметті жүзеге асыру нәтижесінде пайда болуы мүмкін қоршаған ортаға эмиссиялардың және қалдықтардың болжамды түрлерінің, көлемінің және сапалық сипаттамаларының сипаттамасы.</w:t>
      </w:r>
    </w:p>
    <w:bookmarkEnd w:id="149"/>
    <w:bookmarkStart w:name="z153" w:id="150"/>
    <w:p>
      <w:pPr>
        <w:spacing w:after="0"/>
        <w:ind w:left="0"/>
        <w:jc w:val="both"/>
      </w:pPr>
      <w:r>
        <w:rPr>
          <w:rFonts w:ascii="Times New Roman"/>
          <w:b w:val="false"/>
          <w:i w:val="false"/>
          <w:color w:val="000000"/>
          <w:sz w:val="28"/>
        </w:rPr>
        <w:t>
      11. Көзделіп отырған қызметті жүзеге асыру үшін болуы мүмкін рұқсаттардың және осындай рұқсаттарды беру құзыретіне кіретін мемлекеттік органдардың тізбесі.</w:t>
      </w:r>
    </w:p>
    <w:bookmarkEnd w:id="150"/>
    <w:bookmarkStart w:name="z154" w:id="151"/>
    <w:p>
      <w:pPr>
        <w:spacing w:after="0"/>
        <w:ind w:left="0"/>
        <w:jc w:val="both"/>
      </w:pPr>
      <w:r>
        <w:rPr>
          <w:rFonts w:ascii="Times New Roman"/>
          <w:b w:val="false"/>
          <w:i w:val="false"/>
          <w:color w:val="000000"/>
          <w:sz w:val="28"/>
        </w:rPr>
        <w:t>
      12. Көзделіп отырған қызметтің мақсаттарына қол жеткізудің ықтимал баламаларының және оны жүзеге асыру нұсқаларының сипаттамасы (баламалы техникалық және технологиялық шешімдерді және объектінің орналасқан жерін пайдалануды қоса алғанда).</w:t>
      </w:r>
    </w:p>
    <w:bookmarkEnd w:id="151"/>
    <w:bookmarkStart w:name="z155" w:id="152"/>
    <w:p>
      <w:pPr>
        <w:spacing w:after="0"/>
        <w:ind w:left="0"/>
        <w:jc w:val="both"/>
      </w:pPr>
      <w:r>
        <w:rPr>
          <w:rFonts w:ascii="Times New Roman"/>
          <w:b w:val="false"/>
          <w:i w:val="false"/>
          <w:color w:val="000000"/>
          <w:sz w:val="28"/>
        </w:rPr>
        <w:t>
      13. Көзделіп отырған қызметті жүзеге асыру нәтижесінде қоршаған ортаға теріс және оң әсер етудің ықтимал нысандарының сипаттамасы, олардың ықтималдығы, ұзақтығы, жиілігі және қайтымдылығы ескеріле отырып, олардың сипаты мен күтілетін ауқымы.</w:t>
      </w:r>
    </w:p>
    <w:bookmarkEnd w:id="152"/>
    <w:bookmarkStart w:name="z156" w:id="153"/>
    <w:p>
      <w:pPr>
        <w:spacing w:after="0"/>
        <w:ind w:left="0"/>
        <w:jc w:val="both"/>
      </w:pPr>
      <w:r>
        <w:rPr>
          <w:rFonts w:ascii="Times New Roman"/>
          <w:b w:val="false"/>
          <w:i w:val="false"/>
          <w:color w:val="000000"/>
          <w:sz w:val="28"/>
        </w:rPr>
        <w:t>
      14. Қоршаған ортаға трансшекаралық әсер етудің ықтимал нысандарының сипаттамасы, олардың ықтималдығы, ұзақтығы, жиілігі мен қайтымдылығын ескере отырып, олардың сипаты мен күтілетін ауқымы.</w:t>
      </w:r>
    </w:p>
    <w:bookmarkEnd w:id="153"/>
    <w:bookmarkStart w:name="z157" w:id="154"/>
    <w:p>
      <w:pPr>
        <w:spacing w:after="0"/>
        <w:ind w:left="0"/>
        <w:jc w:val="both"/>
      </w:pPr>
      <w:r>
        <w:rPr>
          <w:rFonts w:ascii="Times New Roman"/>
          <w:b w:val="false"/>
          <w:i w:val="false"/>
          <w:color w:val="000000"/>
          <w:sz w:val="28"/>
        </w:rPr>
        <w:t>
      15. Белгіленген қызметті жүзеге асыру көзделетін аумақтағы және (немесе) акваториядағы қоршаған орта компоненттерінің ағымдағы жай-күйінің қысқаша сипаттамасы, сондай-ақ егер бастамашыда осындай болса, фондық зерттеулердің нәтижелері.</w:t>
      </w:r>
    </w:p>
    <w:bookmarkEnd w:id="154"/>
    <w:bookmarkStart w:name="z158" w:id="155"/>
    <w:p>
      <w:pPr>
        <w:spacing w:after="0"/>
        <w:ind w:left="0"/>
        <w:jc w:val="both"/>
      </w:pPr>
      <w:r>
        <w:rPr>
          <w:rFonts w:ascii="Times New Roman"/>
          <w:b w:val="false"/>
          <w:i w:val="false"/>
          <w:color w:val="000000"/>
          <w:sz w:val="28"/>
        </w:rPr>
        <w:t>
      16. Қоршаған ортаға қолайсыз әсер етудің ықтимал нысандарының алдын алу, болдырмау және азайту жөніндегі, сондай-ақ оның салдарын жою жөніндегі ұсынылатын шаралар.</w:t>
      </w:r>
    </w:p>
    <w:bookmarkEnd w:id="155"/>
    <w:p>
      <w:pPr>
        <w:spacing w:after="0"/>
        <w:ind w:left="0"/>
        <w:jc w:val="both"/>
      </w:pPr>
      <w:r>
        <w:rPr>
          <w:rFonts w:ascii="Times New Roman"/>
          <w:b w:val="false"/>
          <w:i w:val="false"/>
          <w:color w:val="000000"/>
          <w:sz w:val="28"/>
        </w:rPr>
        <w:t xml:space="preserve">
      Белгіленген қызмет бастамашысының басшысы (өзге уәкілетті адам ):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Қосымшалар (өтініште көрсетілген мәліметтерді растайтын құжаттар): </w:t>
      </w:r>
    </w:p>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бағалауды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169" w:id="156"/>
    <w:p>
      <w:pPr>
        <w:spacing w:after="0"/>
        <w:ind w:left="0"/>
        <w:jc w:val="left"/>
      </w:pPr>
      <w:r>
        <w:rPr>
          <w:rFonts w:ascii="Times New Roman"/>
          <w:b/>
          <w:i w:val="false"/>
          <w:color w:val="000000"/>
        </w:rPr>
        <w:t xml:space="preserve"> Қамту саласын айқындау туралы қорытындының мазмұнын ескере отырып, ықтимал әсерлер туралы есепке енгізуге жататын ақпарат</w:t>
      </w:r>
    </w:p>
    <w:bookmarkEnd w:id="156"/>
    <w:p>
      <w:pPr>
        <w:spacing w:after="0"/>
        <w:ind w:left="0"/>
        <w:jc w:val="both"/>
      </w:pPr>
      <w:r>
        <w:rPr>
          <w:rFonts w:ascii="Times New Roman"/>
          <w:b w:val="false"/>
          <w:i w:val="false"/>
          <w:color w:val="ff0000"/>
          <w:sz w:val="28"/>
        </w:rPr>
        <w:t xml:space="preserve">
      Ескерту. Нұсқаулық 2-қосымшамен толықтырылды - ҚР Экология, геология және табиғи ресурстар министрінің 26.10.2021 </w:t>
      </w:r>
      <w:r>
        <w:rPr>
          <w:rFonts w:ascii="Times New Roman"/>
          <w:b w:val="false"/>
          <w:i w:val="false"/>
          <w:color w:val="ff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0" w:id="157"/>
    <w:p>
      <w:pPr>
        <w:spacing w:after="0"/>
        <w:ind w:left="0"/>
        <w:jc w:val="both"/>
      </w:pPr>
      <w:r>
        <w:rPr>
          <w:rFonts w:ascii="Times New Roman"/>
          <w:b w:val="false"/>
          <w:i w:val="false"/>
          <w:color w:val="000000"/>
          <w:sz w:val="28"/>
        </w:rPr>
        <w:t>
      1. Оған қатысты есеп жасалған белгіленіп отырған қызметтің сипаттамасы:</w:t>
      </w:r>
    </w:p>
    <w:bookmarkEnd w:id="157"/>
    <w:bookmarkStart w:name="z171" w:id="158"/>
    <w:p>
      <w:pPr>
        <w:spacing w:after="0"/>
        <w:ind w:left="0"/>
        <w:jc w:val="both"/>
      </w:pPr>
      <w:r>
        <w:rPr>
          <w:rFonts w:ascii="Times New Roman"/>
          <w:b w:val="false"/>
          <w:i w:val="false"/>
          <w:color w:val="000000"/>
          <w:sz w:val="28"/>
        </w:rPr>
        <w:t>
      1) көзделіп отырған қызметті жүзеге асырудың болжамды орнының сипаттамасы, оның векторлық файлдары бар геоақпараттық жүйеге сәйкес айқындалған координаттары;</w:t>
      </w:r>
    </w:p>
    <w:bookmarkEnd w:id="158"/>
    <w:bookmarkStart w:name="z172" w:id="159"/>
    <w:p>
      <w:pPr>
        <w:spacing w:after="0"/>
        <w:ind w:left="0"/>
        <w:jc w:val="both"/>
      </w:pPr>
      <w:r>
        <w:rPr>
          <w:rFonts w:ascii="Times New Roman"/>
          <w:b w:val="false"/>
          <w:i w:val="false"/>
          <w:color w:val="000000"/>
          <w:sz w:val="28"/>
        </w:rPr>
        <w:t>
      2) есепті жасау кезінде көзделіп отырған қызметті жүзеге асырудың болжамды орнындағы және оның айналасындағы қоршаған ортаның жай-күйін сипаттау (базалық сценарий);</w:t>
      </w:r>
    </w:p>
    <w:bookmarkEnd w:id="159"/>
    <w:bookmarkStart w:name="z173" w:id="160"/>
    <w:p>
      <w:pPr>
        <w:spacing w:after="0"/>
        <w:ind w:left="0"/>
        <w:jc w:val="both"/>
      </w:pPr>
      <w:r>
        <w:rPr>
          <w:rFonts w:ascii="Times New Roman"/>
          <w:b w:val="false"/>
          <w:i w:val="false"/>
          <w:color w:val="000000"/>
          <w:sz w:val="28"/>
        </w:rPr>
        <w:t>
      3) көзделіп отырған қызметтің басталуынан бас тартқан жағдайда болуы мүмкін қоршаған ортаның мынадай шарттарды сақтай отырып орындалған өзгерістерінің сипаттамасы:</w:t>
      </w:r>
    </w:p>
    <w:bookmarkEnd w:id="160"/>
    <w:p>
      <w:pPr>
        <w:spacing w:after="0"/>
        <w:ind w:left="0"/>
        <w:jc w:val="both"/>
      </w:pPr>
      <w:r>
        <w:rPr>
          <w:rFonts w:ascii="Times New Roman"/>
          <w:b w:val="false"/>
          <w:i w:val="false"/>
          <w:color w:val="000000"/>
          <w:sz w:val="28"/>
        </w:rPr>
        <w:t>
      көзделіп отырған қызмет қамту саласын айқындау кезінде және ықтимал әсерлер туралы есепті дайындау кезінде анықталған қоршаған ортаны қорғаудың барлық объектілері мен антропогендік объектілердің жай-күйіндегі өзгерістерді қамту;</w:t>
      </w:r>
    </w:p>
    <w:p>
      <w:pPr>
        <w:spacing w:after="0"/>
        <w:ind w:left="0"/>
        <w:jc w:val="both"/>
      </w:pPr>
      <w:r>
        <w:rPr>
          <w:rFonts w:ascii="Times New Roman"/>
          <w:b w:val="false"/>
          <w:i w:val="false"/>
          <w:color w:val="000000"/>
          <w:sz w:val="28"/>
        </w:rPr>
        <w:t>
      қоршаған орта жай-күйінің өзгерістері туралы анық ақпараттың толықтығы мен егжей-тегжейлі деңгейі зерттеуге арналған шығындар кезінде қол жеткізілетін деңгейден төмен болмауға, одан түсетін пайдадан аспауға тиіс;</w:t>
      </w:r>
    </w:p>
    <w:p>
      <w:pPr>
        <w:spacing w:after="0"/>
        <w:ind w:left="0"/>
        <w:jc w:val="both"/>
      </w:pPr>
      <w:r>
        <w:rPr>
          <w:rFonts w:ascii="Times New Roman"/>
          <w:b w:val="false"/>
          <w:i w:val="false"/>
          <w:color w:val="000000"/>
          <w:sz w:val="28"/>
        </w:rPr>
        <w:t>
      көзделіп отырған және жүзеге асырылатын қызметтің барлық түрлерінің қозғалатын аумағына елеулі әсер ету нәтижесінде болуы мүмкін өзгерістерді қамту;</w:t>
      </w:r>
    </w:p>
    <w:bookmarkStart w:name="z174" w:id="161"/>
    <w:p>
      <w:pPr>
        <w:spacing w:after="0"/>
        <w:ind w:left="0"/>
        <w:jc w:val="both"/>
      </w:pPr>
      <w:r>
        <w:rPr>
          <w:rFonts w:ascii="Times New Roman"/>
          <w:b w:val="false"/>
          <w:i w:val="false"/>
          <w:color w:val="000000"/>
          <w:sz w:val="28"/>
        </w:rPr>
        <w:t>
      4) белгіленіп отырған қызметті жүзеге асыру үшін қажетті объектілерді салу және пайдалану барысында жердің санаты және жерді пайдалану мақсаттары туралы ақпарат;</w:t>
      </w:r>
    </w:p>
    <w:bookmarkEnd w:id="161"/>
    <w:bookmarkStart w:name="z175" w:id="162"/>
    <w:p>
      <w:pPr>
        <w:spacing w:after="0"/>
        <w:ind w:left="0"/>
        <w:jc w:val="both"/>
      </w:pPr>
      <w:r>
        <w:rPr>
          <w:rFonts w:ascii="Times New Roman"/>
          <w:b w:val="false"/>
          <w:i w:val="false"/>
          <w:color w:val="000000"/>
          <w:sz w:val="28"/>
        </w:rPr>
        <w:t>
      5) белгіленген қызметті жүзеге асыру үшін қажетті объектілердің қуаты, көлемі (алып жатқан жердің ауданы, биіктігі), қоршаған ортаға әсер ететін басқа да физикалық және техникалық сипаттамаларын қоса алғанда, көрсеткіштері туралы ақпарат; өндірістік процесс туралы, оның ішінде кәсіпорынның күтілетін өнімділігі, оның энергияға, табиғи ресурстарға, шикізат пен материалдарға қажеттілігі туралы мәліметтер;</w:t>
      </w:r>
    </w:p>
    <w:bookmarkEnd w:id="162"/>
    <w:bookmarkStart w:name="z176" w:id="163"/>
    <w:p>
      <w:pPr>
        <w:spacing w:after="0"/>
        <w:ind w:left="0"/>
        <w:jc w:val="both"/>
      </w:pPr>
      <w:r>
        <w:rPr>
          <w:rFonts w:ascii="Times New Roman"/>
          <w:b w:val="false"/>
          <w:i w:val="false"/>
          <w:color w:val="000000"/>
          <w:sz w:val="28"/>
        </w:rPr>
        <w:t>
      6) Кодекске сәйкес кешенді экологиялық рұқсаттың болуын талап ететін объектілер үшін-қолданылуы жоспарланып отырған ең озық қолжетімді технологиялардың сипаттамасы;</w:t>
      </w:r>
    </w:p>
    <w:bookmarkEnd w:id="163"/>
    <w:bookmarkStart w:name="z177" w:id="164"/>
    <w:p>
      <w:pPr>
        <w:spacing w:after="0"/>
        <w:ind w:left="0"/>
        <w:jc w:val="both"/>
      </w:pPr>
      <w:r>
        <w:rPr>
          <w:rFonts w:ascii="Times New Roman"/>
          <w:b w:val="false"/>
          <w:i w:val="false"/>
          <w:color w:val="000000"/>
          <w:sz w:val="28"/>
        </w:rPr>
        <w:t xml:space="preserve">
      7) егер бұл жұмыстар белгіленіп отырған қызметті іске асыру мақсаттары үшін қажет болса, бұрыннан бар үйлерді, құрылыстарды, ғимараттарды, жабдықтарды және оларды орындау тәсілдерін кейіннен кәдеге жарату жөніндегі жұмыстардың сипаттамасын; </w:t>
      </w:r>
    </w:p>
    <w:bookmarkEnd w:id="164"/>
    <w:bookmarkStart w:name="z178" w:id="165"/>
    <w:p>
      <w:pPr>
        <w:spacing w:after="0"/>
        <w:ind w:left="0"/>
        <w:jc w:val="both"/>
      </w:pPr>
      <w:r>
        <w:rPr>
          <w:rFonts w:ascii="Times New Roman"/>
          <w:b w:val="false"/>
          <w:i w:val="false"/>
          <w:color w:val="000000"/>
          <w:sz w:val="28"/>
        </w:rPr>
        <w:t>
      8) суға, атмосфералық ауаға, топыраққа, жер қойнауына әсер етуді, сондай-ақ дірілге, шуылға, электромагниттік, жылу және радиациялық әсерді қоса алғанда, қаралатын қызметті жүзеге асыру үшін объектілерді салуға және пайдалануға байланысты қоршаған ортаға күтілетін түрлер, сипаттамалар және эмиссиялар саны, қоршаған ортаға өзге де зиянды антропогендік әсерлер туралы ақпаратты;</w:t>
      </w:r>
    </w:p>
    <w:bookmarkEnd w:id="165"/>
    <w:bookmarkStart w:name="z179" w:id="166"/>
    <w:p>
      <w:pPr>
        <w:spacing w:after="0"/>
        <w:ind w:left="0"/>
        <w:jc w:val="both"/>
      </w:pPr>
      <w:r>
        <w:rPr>
          <w:rFonts w:ascii="Times New Roman"/>
          <w:b w:val="false"/>
          <w:i w:val="false"/>
          <w:color w:val="000000"/>
          <w:sz w:val="28"/>
        </w:rPr>
        <w:t>
      9) көзделіп отырған қызмет шеңберінде объектілерді салу және пайдалану барысында түзілетін қалдықтардың, оның ішінде бұрыннан бар үйлерді, құрылыстарды, ғимараттарды, жабдықтарды кейіннен кәдеге жаратуды жүзеге асыру нәтижесінде түзілетін қалдықтардың күтілетін түрлері, сипаттамалары мен саны туралы ақпарат қамтылуға тиіс.</w:t>
      </w:r>
    </w:p>
    <w:bookmarkEnd w:id="166"/>
    <w:bookmarkStart w:name="z180" w:id="167"/>
    <w:p>
      <w:pPr>
        <w:spacing w:after="0"/>
        <w:ind w:left="0"/>
        <w:jc w:val="both"/>
      </w:pPr>
      <w:r>
        <w:rPr>
          <w:rFonts w:ascii="Times New Roman"/>
          <w:b w:val="false"/>
          <w:i w:val="false"/>
          <w:color w:val="000000"/>
          <w:sz w:val="28"/>
        </w:rPr>
        <w:t>
      2. Халықтың санын, олардың сипаттамалары мен қоршаған ортаға көшіру қабілетін ескере отырып, көзделіп отырған қызметтің қоршаған ортаға шығарындылар, төгінділер және өзге де теріс әсерлері анықталуы мүмкін учаскелерді көрсете отырып, қозғалатын аумақтың сипаттамасы; табиғи ресурстарды алу және қалдықтарды көму учаскелері;</w:t>
      </w:r>
    </w:p>
    <w:bookmarkEnd w:id="167"/>
    <w:bookmarkStart w:name="z181" w:id="168"/>
    <w:p>
      <w:pPr>
        <w:spacing w:after="0"/>
        <w:ind w:left="0"/>
        <w:jc w:val="both"/>
      </w:pPr>
      <w:r>
        <w:rPr>
          <w:rFonts w:ascii="Times New Roman"/>
          <w:b w:val="false"/>
          <w:i w:val="false"/>
          <w:color w:val="000000"/>
          <w:sz w:val="28"/>
        </w:rPr>
        <w:t>
      3. Көзделіп отырған қызметтің бастамашысы қолдану үшін таңдаған нұсқаны қоса алғанда, оның ерекшеліктері мен қоршаған ортаға ықтимал әсерін ескере отырып, көзделіп отырған қызметті жүзеге асырудың ықтимал нұсқаларын сипаттау, оны таңдауды негіздеу, басқа да ықтимал ұтымды нұсқаларды, оның ішінде адамдардың өмірін және (немесе) денсаулығын, қоршаған ортаны қорғау тұрғысынан неғұрлым қолайлы ұтымды нұсқаны сипаттау.</w:t>
      </w:r>
    </w:p>
    <w:bookmarkEnd w:id="168"/>
    <w:bookmarkStart w:name="z182" w:id="169"/>
    <w:p>
      <w:pPr>
        <w:spacing w:after="0"/>
        <w:ind w:left="0"/>
        <w:jc w:val="both"/>
      </w:pPr>
      <w:r>
        <w:rPr>
          <w:rFonts w:ascii="Times New Roman"/>
          <w:b w:val="false"/>
          <w:i w:val="false"/>
          <w:color w:val="000000"/>
          <w:sz w:val="28"/>
        </w:rPr>
        <w:t>
      4. Жоспарланған қызметті жүзеге асыру нұсқаларына мыналар жатады:</w:t>
      </w:r>
    </w:p>
    <w:bookmarkEnd w:id="169"/>
    <w:bookmarkStart w:name="z183" w:id="170"/>
    <w:p>
      <w:pPr>
        <w:spacing w:after="0"/>
        <w:ind w:left="0"/>
        <w:jc w:val="both"/>
      </w:pPr>
      <w:r>
        <w:rPr>
          <w:rFonts w:ascii="Times New Roman"/>
          <w:b w:val="false"/>
          <w:i w:val="false"/>
          <w:color w:val="000000"/>
          <w:sz w:val="28"/>
        </w:rPr>
        <w:t>
      1) Қызметті немесе оның жекелеген кезеңдерін (объектіні салуды, пайдалануды, объектіні кейіннен кәдеге жаратуды, жекелеген жұмыстарды орындауды бастау немесе жүзеге асыру) жүзеге асырудың әртүрлі мерзімдері);</w:t>
      </w:r>
    </w:p>
    <w:bookmarkEnd w:id="170"/>
    <w:bookmarkStart w:name="z184" w:id="171"/>
    <w:p>
      <w:pPr>
        <w:spacing w:after="0"/>
        <w:ind w:left="0"/>
        <w:jc w:val="both"/>
      </w:pPr>
      <w:r>
        <w:rPr>
          <w:rFonts w:ascii="Times New Roman"/>
          <w:b w:val="false"/>
          <w:i w:val="false"/>
          <w:color w:val="000000"/>
          <w:sz w:val="28"/>
        </w:rPr>
        <w:t>
      2) бір мақсатқа жету үшін орындалатын әр түрлі жұмыс түрлері;</w:t>
      </w:r>
    </w:p>
    <w:bookmarkEnd w:id="171"/>
    <w:bookmarkStart w:name="z185" w:id="172"/>
    <w:p>
      <w:pPr>
        <w:spacing w:after="0"/>
        <w:ind w:left="0"/>
        <w:jc w:val="both"/>
      </w:pPr>
      <w:r>
        <w:rPr>
          <w:rFonts w:ascii="Times New Roman"/>
          <w:b w:val="false"/>
          <w:i w:val="false"/>
          <w:color w:val="000000"/>
          <w:sz w:val="28"/>
        </w:rPr>
        <w:t>
      3) жұмыстардың әртүрлі реттілігі;</w:t>
      </w:r>
    </w:p>
    <w:bookmarkEnd w:id="172"/>
    <w:bookmarkStart w:name="z186" w:id="173"/>
    <w:p>
      <w:pPr>
        <w:spacing w:after="0"/>
        <w:ind w:left="0"/>
        <w:jc w:val="both"/>
      </w:pPr>
      <w:r>
        <w:rPr>
          <w:rFonts w:ascii="Times New Roman"/>
          <w:b w:val="false"/>
          <w:i w:val="false"/>
          <w:color w:val="000000"/>
          <w:sz w:val="28"/>
        </w:rPr>
        <w:t>
      4) бір мақсатқа жету үшін қолданылатын әртүрлі технологиялар, машиналар, жабдықтар, материалдар;</w:t>
      </w:r>
    </w:p>
    <w:bookmarkEnd w:id="173"/>
    <w:bookmarkStart w:name="z187" w:id="174"/>
    <w:p>
      <w:pPr>
        <w:spacing w:after="0"/>
        <w:ind w:left="0"/>
        <w:jc w:val="both"/>
      </w:pPr>
      <w:r>
        <w:rPr>
          <w:rFonts w:ascii="Times New Roman"/>
          <w:b w:val="false"/>
          <w:i w:val="false"/>
          <w:color w:val="000000"/>
          <w:sz w:val="28"/>
        </w:rPr>
        <w:t>
      5) объектіні жоспарлаудың әртүрлі тәсілдері (жер учаскесінде ғимараттар мен құрылыстарды, нақты жұмыстарды орындау орындарын орналастыруды қоса алғанда);</w:t>
      </w:r>
    </w:p>
    <w:bookmarkEnd w:id="174"/>
    <w:bookmarkStart w:name="z188" w:id="175"/>
    <w:p>
      <w:pPr>
        <w:spacing w:after="0"/>
        <w:ind w:left="0"/>
        <w:jc w:val="both"/>
      </w:pPr>
      <w:r>
        <w:rPr>
          <w:rFonts w:ascii="Times New Roman"/>
          <w:b w:val="false"/>
          <w:i w:val="false"/>
          <w:color w:val="000000"/>
          <w:sz w:val="28"/>
        </w:rPr>
        <w:t>
      6) объектіні пайдаланудың әртүрлі шарттары (қоршаған ортаға теріс антропогендік әсер етуге әкеп соғатын жұмыстарды орындау кестелерін қоса алғанда);</w:t>
      </w:r>
    </w:p>
    <w:bookmarkEnd w:id="175"/>
    <w:bookmarkStart w:name="z189" w:id="176"/>
    <w:p>
      <w:pPr>
        <w:spacing w:after="0"/>
        <w:ind w:left="0"/>
        <w:jc w:val="both"/>
      </w:pPr>
      <w:r>
        <w:rPr>
          <w:rFonts w:ascii="Times New Roman"/>
          <w:b w:val="false"/>
          <w:i w:val="false"/>
          <w:color w:val="000000"/>
          <w:sz w:val="28"/>
        </w:rPr>
        <w:t>
      7) объектіге қол жеткізудің әртүрлі шарттары (объектіге қол жеткізу үшін пайдаланылатын көлік түрлерін қоса алғанда);</w:t>
      </w:r>
    </w:p>
    <w:bookmarkEnd w:id="176"/>
    <w:bookmarkStart w:name="z190" w:id="177"/>
    <w:p>
      <w:pPr>
        <w:spacing w:after="0"/>
        <w:ind w:left="0"/>
        <w:jc w:val="both"/>
      </w:pPr>
      <w:r>
        <w:rPr>
          <w:rFonts w:ascii="Times New Roman"/>
          <w:b w:val="false"/>
          <w:i w:val="false"/>
          <w:color w:val="000000"/>
          <w:sz w:val="28"/>
        </w:rPr>
        <w:t>
      8) қоршаған ортаға антропогендік әсердің сипаты мен ауқымына әсер ететін, көзделіп отырған қызметтің өзге де сипаттамаларына жататын әртүрлі нұсқалар қамтылуға тиіс.</w:t>
      </w:r>
    </w:p>
    <w:bookmarkEnd w:id="177"/>
    <w:bookmarkStart w:name="z191" w:id="178"/>
    <w:p>
      <w:pPr>
        <w:spacing w:after="0"/>
        <w:ind w:left="0"/>
        <w:jc w:val="both"/>
      </w:pPr>
      <w:r>
        <w:rPr>
          <w:rFonts w:ascii="Times New Roman"/>
          <w:b w:val="false"/>
          <w:i w:val="false"/>
          <w:color w:val="000000"/>
          <w:sz w:val="28"/>
        </w:rPr>
        <w:t>
      5. Белгіленген қызметті жүзеге асырудың ықтимал ұтымды нұсқасы деп келесі шарттар бірге сақталатын жоспарланған қызметті жүзеге асыру нұсқасы түсініледі:</w:t>
      </w:r>
    </w:p>
    <w:bookmarkEnd w:id="178"/>
    <w:bookmarkStart w:name="z192" w:id="179"/>
    <w:p>
      <w:pPr>
        <w:spacing w:after="0"/>
        <w:ind w:left="0"/>
        <w:jc w:val="both"/>
      </w:pPr>
      <w:r>
        <w:rPr>
          <w:rFonts w:ascii="Times New Roman"/>
          <w:b w:val="false"/>
          <w:i w:val="false"/>
          <w:color w:val="000000"/>
          <w:sz w:val="28"/>
        </w:rPr>
        <w:t>
      1) осы нұсқаны қолданудың мүмкін болмауына әкеп соғатын, оның ішінде көзделіп отырған қызметті жүзеге асыру орнының сипаттамасынан және оны жүзеге асырудың басқа да жағдайларынан туындаған мән-жайлардың болмауы;</w:t>
      </w:r>
    </w:p>
    <w:bookmarkEnd w:id="179"/>
    <w:bookmarkStart w:name="z193" w:id="180"/>
    <w:p>
      <w:pPr>
        <w:spacing w:after="0"/>
        <w:ind w:left="0"/>
        <w:jc w:val="both"/>
      </w:pPr>
      <w:r>
        <w:rPr>
          <w:rFonts w:ascii="Times New Roman"/>
          <w:b w:val="false"/>
          <w:i w:val="false"/>
          <w:color w:val="000000"/>
          <w:sz w:val="28"/>
        </w:rPr>
        <w:t>
      2) белгіленіп отырған қызмет осы нұсқа бойынша жүзеге асырылған жағдайда оның барлық кезеңдерінің Қазақстан Республикасының, оның ішінде қоршаған ортаны қорғау саласындағы заңнамасына сәйкес келуі;</w:t>
      </w:r>
    </w:p>
    <w:bookmarkEnd w:id="180"/>
    <w:bookmarkStart w:name="z194" w:id="181"/>
    <w:p>
      <w:pPr>
        <w:spacing w:after="0"/>
        <w:ind w:left="0"/>
        <w:jc w:val="both"/>
      </w:pPr>
      <w:r>
        <w:rPr>
          <w:rFonts w:ascii="Times New Roman"/>
          <w:b w:val="false"/>
          <w:i w:val="false"/>
          <w:color w:val="000000"/>
          <w:sz w:val="28"/>
        </w:rPr>
        <w:t>
      3) көзделіп отырған қызметті жүзеге асыру үшін қажетті объектінің мақсаттары мен нақты сипаттамаларына сәйкес келуі;</w:t>
      </w:r>
    </w:p>
    <w:bookmarkEnd w:id="181"/>
    <w:bookmarkStart w:name="z195" w:id="182"/>
    <w:p>
      <w:pPr>
        <w:spacing w:after="0"/>
        <w:ind w:left="0"/>
        <w:jc w:val="both"/>
      </w:pPr>
      <w:r>
        <w:rPr>
          <w:rFonts w:ascii="Times New Roman"/>
          <w:b w:val="false"/>
          <w:i w:val="false"/>
          <w:color w:val="000000"/>
          <w:sz w:val="28"/>
        </w:rPr>
        <w:t>
      4) осы нұсқа бойынша көзделіп отырған қызметті жүзеге асыруға жұмсалатын шығындардың ақылға қонымды деңгейі;</w:t>
      </w:r>
    </w:p>
    <w:bookmarkEnd w:id="182"/>
    <w:bookmarkStart w:name="z196" w:id="183"/>
    <w:p>
      <w:pPr>
        <w:spacing w:after="0"/>
        <w:ind w:left="0"/>
        <w:jc w:val="both"/>
      </w:pPr>
      <w:r>
        <w:rPr>
          <w:rFonts w:ascii="Times New Roman"/>
          <w:b w:val="false"/>
          <w:i w:val="false"/>
          <w:color w:val="000000"/>
          <w:sz w:val="28"/>
        </w:rPr>
        <w:t>
      5) осы нұсқа бойынша көзделіп отырған қызметті жүзеге асыру үшін қажетті ресурстардың қолжетімділігі;</w:t>
      </w:r>
    </w:p>
    <w:bookmarkEnd w:id="183"/>
    <w:bookmarkStart w:name="z197" w:id="184"/>
    <w:p>
      <w:pPr>
        <w:spacing w:after="0"/>
        <w:ind w:left="0"/>
        <w:jc w:val="both"/>
      </w:pPr>
      <w:r>
        <w:rPr>
          <w:rFonts w:ascii="Times New Roman"/>
          <w:b w:val="false"/>
          <w:i w:val="false"/>
          <w:color w:val="000000"/>
          <w:sz w:val="28"/>
        </w:rPr>
        <w:t>
      6) осы нұсқа бойынша белгіленген қызметті жүзеге асыру нәтижесінде қозғалатын аумақ халқының құқықтары мен заңды мүдделерінің ықтимал бұзылуының болмауы.</w:t>
      </w:r>
    </w:p>
    <w:bookmarkEnd w:id="184"/>
    <w:bookmarkStart w:name="z198" w:id="185"/>
    <w:p>
      <w:pPr>
        <w:spacing w:after="0"/>
        <w:ind w:left="0"/>
        <w:jc w:val="both"/>
      </w:pPr>
      <w:r>
        <w:rPr>
          <w:rFonts w:ascii="Times New Roman"/>
          <w:b w:val="false"/>
          <w:i w:val="false"/>
          <w:color w:val="000000"/>
          <w:sz w:val="28"/>
        </w:rPr>
        <w:t>
      6. Белгіленген қызметтің Елеулі әсеріне ұшырауы мүмкін табиғи ортаның компоненттері мен өзге де объектілер туралы ақпарат:</w:t>
      </w:r>
    </w:p>
    <w:bookmarkEnd w:id="185"/>
    <w:bookmarkStart w:name="z199" w:id="186"/>
    <w:p>
      <w:pPr>
        <w:spacing w:after="0"/>
        <w:ind w:left="0"/>
        <w:jc w:val="both"/>
      </w:pPr>
      <w:r>
        <w:rPr>
          <w:rFonts w:ascii="Times New Roman"/>
          <w:b w:val="false"/>
          <w:i w:val="false"/>
          <w:color w:val="000000"/>
          <w:sz w:val="28"/>
        </w:rPr>
        <w:t>
      1) адамдардың өмірі және (немесе) денсаулығы, олардың өмір сүру және қызмет ету жағдайлары;</w:t>
      </w:r>
    </w:p>
    <w:bookmarkEnd w:id="186"/>
    <w:bookmarkStart w:name="z200" w:id="187"/>
    <w:p>
      <w:pPr>
        <w:spacing w:after="0"/>
        <w:ind w:left="0"/>
        <w:jc w:val="both"/>
      </w:pPr>
      <w:r>
        <w:rPr>
          <w:rFonts w:ascii="Times New Roman"/>
          <w:b w:val="false"/>
          <w:i w:val="false"/>
          <w:color w:val="000000"/>
          <w:sz w:val="28"/>
        </w:rPr>
        <w:t>
      2) биоалуантүрлілік (оның ішінде өсімдіктер мен жануарлар дүниесі, генетикалық ресурстар, өсімдіктер мен жабайы жануарлардың табиғи ареалдары, жабайы жануарлардың өріс аудару жолдары, экожүйелер);</w:t>
      </w:r>
    </w:p>
    <w:bookmarkEnd w:id="187"/>
    <w:bookmarkStart w:name="z201" w:id="188"/>
    <w:p>
      <w:pPr>
        <w:spacing w:after="0"/>
        <w:ind w:left="0"/>
        <w:jc w:val="both"/>
      </w:pPr>
      <w:r>
        <w:rPr>
          <w:rFonts w:ascii="Times New Roman"/>
          <w:b w:val="false"/>
          <w:i w:val="false"/>
          <w:color w:val="000000"/>
          <w:sz w:val="28"/>
        </w:rPr>
        <w:t>
      3) Жер (оның ішінде жерді алып қою), топырақ (оның ішінде органикалық құрамды, эрозияны, тығыздалуды, жұтаңданудың өзге де нысандарын қоса алғанда));</w:t>
      </w:r>
    </w:p>
    <w:bookmarkEnd w:id="188"/>
    <w:bookmarkStart w:name="z202" w:id="189"/>
    <w:p>
      <w:pPr>
        <w:spacing w:after="0"/>
        <w:ind w:left="0"/>
        <w:jc w:val="both"/>
      </w:pPr>
      <w:r>
        <w:rPr>
          <w:rFonts w:ascii="Times New Roman"/>
          <w:b w:val="false"/>
          <w:i w:val="false"/>
          <w:color w:val="000000"/>
          <w:sz w:val="28"/>
        </w:rPr>
        <w:t>
      4) су (оның ішінде гидроморфологиялық өзгерістер, судың мөлшері мен сапасы);</w:t>
      </w:r>
    </w:p>
    <w:bookmarkEnd w:id="189"/>
    <w:bookmarkStart w:name="z203" w:id="190"/>
    <w:p>
      <w:pPr>
        <w:spacing w:after="0"/>
        <w:ind w:left="0"/>
        <w:jc w:val="both"/>
      </w:pPr>
      <w:r>
        <w:rPr>
          <w:rFonts w:ascii="Times New Roman"/>
          <w:b w:val="false"/>
          <w:i w:val="false"/>
          <w:color w:val="000000"/>
          <w:sz w:val="28"/>
        </w:rPr>
        <w:t>
      5) атмосфералық ауаны (оның ішінде оның сапасының экологиялық нормативтерін, сапаның нысаналы көрсеткіштерін бұзу тәуекелдері, ал олар болмаған кезде – оған әсер етудің шамамен алынған Қауіпсіз деңгейлері) қамтуға тиіс);</w:t>
      </w:r>
    </w:p>
    <w:bookmarkEnd w:id="190"/>
    <w:bookmarkStart w:name="z204" w:id="191"/>
    <w:p>
      <w:pPr>
        <w:spacing w:after="0"/>
        <w:ind w:left="0"/>
        <w:jc w:val="both"/>
      </w:pPr>
      <w:r>
        <w:rPr>
          <w:rFonts w:ascii="Times New Roman"/>
          <w:b w:val="false"/>
          <w:i w:val="false"/>
          <w:color w:val="000000"/>
          <w:sz w:val="28"/>
        </w:rPr>
        <w:t>
      6) климаттың өзгеруіне экологиялық және әлеуметтік-экономикалық жүйелердің тұрақтылығы;</w:t>
      </w:r>
    </w:p>
    <w:bookmarkEnd w:id="191"/>
    <w:bookmarkStart w:name="z205" w:id="192"/>
    <w:p>
      <w:pPr>
        <w:spacing w:after="0"/>
        <w:ind w:left="0"/>
        <w:jc w:val="both"/>
      </w:pPr>
      <w:r>
        <w:rPr>
          <w:rFonts w:ascii="Times New Roman"/>
          <w:b w:val="false"/>
          <w:i w:val="false"/>
          <w:color w:val="000000"/>
          <w:sz w:val="28"/>
        </w:rPr>
        <w:t>
      7) материалдық активтер, тарихи-мәдени мұра объектілері (оның ішінде сәулет және археологиялық), ландшафттар;</w:t>
      </w:r>
    </w:p>
    <w:bookmarkEnd w:id="192"/>
    <w:bookmarkStart w:name="z206" w:id="193"/>
    <w:p>
      <w:pPr>
        <w:spacing w:after="0"/>
        <w:ind w:left="0"/>
        <w:jc w:val="both"/>
      </w:pPr>
      <w:r>
        <w:rPr>
          <w:rFonts w:ascii="Times New Roman"/>
          <w:b w:val="false"/>
          <w:i w:val="false"/>
          <w:color w:val="000000"/>
          <w:sz w:val="28"/>
        </w:rPr>
        <w:t>
      8) көрсетілген объектілердің өзара іс-қимылы.</w:t>
      </w:r>
    </w:p>
    <w:bookmarkEnd w:id="193"/>
    <w:bookmarkStart w:name="z207" w:id="194"/>
    <w:p>
      <w:pPr>
        <w:spacing w:after="0"/>
        <w:ind w:left="0"/>
        <w:jc w:val="both"/>
      </w:pPr>
      <w:r>
        <w:rPr>
          <w:rFonts w:ascii="Times New Roman"/>
          <w:b w:val="false"/>
          <w:i w:val="false"/>
          <w:color w:val="000000"/>
          <w:sz w:val="28"/>
        </w:rPr>
        <w:t>
      7. Осы қосымшаның 6-тармағында санамаланған объектілерге көзделіп отырған қызметтің нәтижесінде туындайтын ықтимал елеулі әсерлерінің (тікелей және жанама, кумулятивтік, трансшекаралық, қысқа мерзімді және ұзақ мерзімді, оң және теріс) сипаттамасы:</w:t>
      </w:r>
    </w:p>
    <w:bookmarkEnd w:id="194"/>
    <w:bookmarkStart w:name="z208" w:id="195"/>
    <w:p>
      <w:pPr>
        <w:spacing w:after="0"/>
        <w:ind w:left="0"/>
        <w:jc w:val="both"/>
      </w:pPr>
      <w:r>
        <w:rPr>
          <w:rFonts w:ascii="Times New Roman"/>
          <w:b w:val="false"/>
          <w:i w:val="false"/>
          <w:color w:val="000000"/>
          <w:sz w:val="28"/>
        </w:rPr>
        <w:t>
      1) көзделіп отырған қызметті жүзеге асыруға арналған объектілерді салу және пайдалану, оның ішінде бұрыннан бар объектілерді кейіннен кәдеге жарату жұмыстарын жүргізу қажет болған жағдайларда, оларды салу және пайдалану арқылы жүзеге асырылады;</w:t>
      </w:r>
    </w:p>
    <w:bookmarkEnd w:id="195"/>
    <w:bookmarkStart w:name="z209" w:id="196"/>
    <w:p>
      <w:pPr>
        <w:spacing w:after="0"/>
        <w:ind w:left="0"/>
        <w:jc w:val="both"/>
      </w:pPr>
      <w:r>
        <w:rPr>
          <w:rFonts w:ascii="Times New Roman"/>
          <w:b w:val="false"/>
          <w:i w:val="false"/>
          <w:color w:val="000000"/>
          <w:sz w:val="28"/>
        </w:rPr>
        <w:t>
      2) табиғи және генетикалық ресурстарды (оның ішінде жерді, жер қойнауын, топырақты, суды, өсімдіктер мен жануарлар дүниесі объектілерін – осы ресурстардың болуына және олардың орналасқан жеріне, жабайы жануарлардың өріс аудару жолдарына, жаңартылмайтын, тапшы және бірегей табиғи ресурстарды пайдалану қажеттігіне қарай) пайдалану қағидаттарына негізделеді.</w:t>
      </w:r>
    </w:p>
    <w:bookmarkEnd w:id="196"/>
    <w:bookmarkStart w:name="z210" w:id="197"/>
    <w:p>
      <w:pPr>
        <w:spacing w:after="0"/>
        <w:ind w:left="0"/>
        <w:jc w:val="both"/>
      </w:pPr>
      <w:r>
        <w:rPr>
          <w:rFonts w:ascii="Times New Roman"/>
          <w:b w:val="false"/>
          <w:i w:val="false"/>
          <w:color w:val="000000"/>
          <w:sz w:val="28"/>
        </w:rPr>
        <w:t>
      8. Эмиссиялардың шекті сандық және сапалық көрсеткіштерін, қоршаған ортаға физикалық әсерді негіздеу.</w:t>
      </w:r>
    </w:p>
    <w:bookmarkEnd w:id="197"/>
    <w:bookmarkStart w:name="z211" w:id="198"/>
    <w:p>
      <w:pPr>
        <w:spacing w:after="0"/>
        <w:ind w:left="0"/>
        <w:jc w:val="both"/>
      </w:pPr>
      <w:r>
        <w:rPr>
          <w:rFonts w:ascii="Times New Roman"/>
          <w:b w:val="false"/>
          <w:i w:val="false"/>
          <w:color w:val="000000"/>
          <w:sz w:val="28"/>
        </w:rPr>
        <w:t>
      9. Қалдықтардың түрлері бойынша жинақталуының шекті мөлшерін негіздеу.</w:t>
      </w:r>
    </w:p>
    <w:bookmarkEnd w:id="198"/>
    <w:bookmarkStart w:name="z212" w:id="199"/>
    <w:p>
      <w:pPr>
        <w:spacing w:after="0"/>
        <w:ind w:left="0"/>
        <w:jc w:val="both"/>
      </w:pPr>
      <w:r>
        <w:rPr>
          <w:rFonts w:ascii="Times New Roman"/>
          <w:b w:val="false"/>
          <w:i w:val="false"/>
          <w:color w:val="000000"/>
          <w:sz w:val="28"/>
        </w:rPr>
        <w:t>
      10. Қалдықтарды олардың түрлері бойынша көмудің шекті көлемдерін негіздеу, егер мұндай көму көзделген қызмет шеңберінде көзделсе.</w:t>
      </w:r>
    </w:p>
    <w:bookmarkEnd w:id="199"/>
    <w:bookmarkStart w:name="z213" w:id="200"/>
    <w:p>
      <w:pPr>
        <w:spacing w:after="0"/>
        <w:ind w:left="0"/>
        <w:jc w:val="both"/>
      </w:pPr>
      <w:r>
        <w:rPr>
          <w:rFonts w:ascii="Times New Roman"/>
          <w:b w:val="false"/>
          <w:i w:val="false"/>
          <w:color w:val="000000"/>
          <w:sz w:val="28"/>
        </w:rPr>
        <w:t>
      11. Белгіленген қызметке және оны жүзеге асырудың болжамды орнына тиісінше тән авариялар мен қауіпті табиғи құбылыстардың туындау ықтималдығын айқындау туралы ақпарат, оларды болғызбау және жою жөніндегі іс-шараларды жүргізу мүмкіндігін ескере отырып, авариялар мен қауіпті табиғи құбылыстардың туындау тәуекелдерімен байланысты қоршаған ортаға ықтимал елеулі зиянды әсерлердің сипаттамасы:</w:t>
      </w:r>
    </w:p>
    <w:bookmarkEnd w:id="200"/>
    <w:bookmarkStart w:name="z214" w:id="201"/>
    <w:p>
      <w:pPr>
        <w:spacing w:after="0"/>
        <w:ind w:left="0"/>
        <w:jc w:val="both"/>
      </w:pPr>
      <w:r>
        <w:rPr>
          <w:rFonts w:ascii="Times New Roman"/>
          <w:b w:val="false"/>
          <w:i w:val="false"/>
          <w:color w:val="000000"/>
          <w:sz w:val="28"/>
        </w:rPr>
        <w:t>
      1) белгіленген қызмет барысында авариялар мен инциденттердің ауытқу ықтималдығы;</w:t>
      </w:r>
    </w:p>
    <w:bookmarkEnd w:id="201"/>
    <w:bookmarkStart w:name="z215" w:id="202"/>
    <w:p>
      <w:pPr>
        <w:spacing w:after="0"/>
        <w:ind w:left="0"/>
        <w:jc w:val="both"/>
      </w:pPr>
      <w:r>
        <w:rPr>
          <w:rFonts w:ascii="Times New Roman"/>
          <w:b w:val="false"/>
          <w:i w:val="false"/>
          <w:color w:val="000000"/>
          <w:sz w:val="28"/>
        </w:rPr>
        <w:t>
      2) межеленіп отырған қызметті жүзеге асырудың болжамды орнында және оның айналасында дүлей зілзалалардың туындау ықтималдығы;</w:t>
      </w:r>
    </w:p>
    <w:bookmarkEnd w:id="202"/>
    <w:bookmarkStart w:name="z216" w:id="203"/>
    <w:p>
      <w:pPr>
        <w:spacing w:after="0"/>
        <w:ind w:left="0"/>
        <w:jc w:val="both"/>
      </w:pPr>
      <w:r>
        <w:rPr>
          <w:rFonts w:ascii="Times New Roman"/>
          <w:b w:val="false"/>
          <w:i w:val="false"/>
          <w:color w:val="000000"/>
          <w:sz w:val="28"/>
        </w:rPr>
        <w:t>
      3) межеленіп отырған қызметті жүзеге асырудың болжамды орнында және оның айналасында авариялар, оқыс оқиғалар, табиғи дүлей зілзалалар нәтижесінде қолайсыз салдарлардың туындау ықтималдығы;</w:t>
      </w:r>
    </w:p>
    <w:bookmarkEnd w:id="203"/>
    <w:bookmarkStart w:name="z217" w:id="204"/>
    <w:p>
      <w:pPr>
        <w:spacing w:after="0"/>
        <w:ind w:left="0"/>
        <w:jc w:val="both"/>
      </w:pPr>
      <w:r>
        <w:rPr>
          <w:rFonts w:ascii="Times New Roman"/>
          <w:b w:val="false"/>
          <w:i w:val="false"/>
          <w:color w:val="000000"/>
          <w:sz w:val="28"/>
        </w:rPr>
        <w:t>
      4) инцидент, авария, табиғи құбылыс нәтижесінде туындауы мүмкін барлық қолайсыз салдарлар;</w:t>
      </w:r>
    </w:p>
    <w:bookmarkEnd w:id="204"/>
    <w:bookmarkStart w:name="z218" w:id="205"/>
    <w:p>
      <w:pPr>
        <w:spacing w:after="0"/>
        <w:ind w:left="0"/>
        <w:jc w:val="both"/>
      </w:pPr>
      <w:r>
        <w:rPr>
          <w:rFonts w:ascii="Times New Roman"/>
          <w:b w:val="false"/>
          <w:i w:val="false"/>
          <w:color w:val="000000"/>
          <w:sz w:val="28"/>
        </w:rPr>
        <w:t>
      5) қолайсыз салдарлардың болжамды ауқымы;</w:t>
      </w:r>
    </w:p>
    <w:bookmarkEnd w:id="205"/>
    <w:bookmarkStart w:name="z219" w:id="206"/>
    <w:p>
      <w:pPr>
        <w:spacing w:after="0"/>
        <w:ind w:left="0"/>
        <w:jc w:val="both"/>
      </w:pPr>
      <w:r>
        <w:rPr>
          <w:rFonts w:ascii="Times New Roman"/>
          <w:b w:val="false"/>
          <w:i w:val="false"/>
          <w:color w:val="000000"/>
          <w:sz w:val="28"/>
        </w:rPr>
        <w:t>
      6) халықты құлақтандыруды және олардың сенімділігін бағалауды қоса алғанда, оқыс оқиғалардың, авариялардың, табиғи дүлей зілзалалардың салдарларын болғызбау жөніндегі шараларды қамтиды;</w:t>
      </w:r>
    </w:p>
    <w:bookmarkEnd w:id="206"/>
    <w:bookmarkStart w:name="z220" w:id="207"/>
    <w:p>
      <w:pPr>
        <w:spacing w:after="0"/>
        <w:ind w:left="0"/>
        <w:jc w:val="both"/>
      </w:pPr>
      <w:r>
        <w:rPr>
          <w:rFonts w:ascii="Times New Roman"/>
          <w:b w:val="false"/>
          <w:i w:val="false"/>
          <w:color w:val="000000"/>
          <w:sz w:val="28"/>
        </w:rPr>
        <w:t>
      7) инциденттердің, авариялардың, табиғи дүлей зілзалалардың зардаптарын жою, қоршаған орта, адам өмірі, денсаулығы және қызметі үшін одан әрі теріс салдарларды болғызбау және барынша азайту жоспарлары;</w:t>
      </w:r>
    </w:p>
    <w:bookmarkEnd w:id="207"/>
    <w:bookmarkStart w:name="z221" w:id="208"/>
    <w:p>
      <w:pPr>
        <w:spacing w:after="0"/>
        <w:ind w:left="0"/>
        <w:jc w:val="both"/>
      </w:pPr>
      <w:r>
        <w:rPr>
          <w:rFonts w:ascii="Times New Roman"/>
          <w:b w:val="false"/>
          <w:i w:val="false"/>
          <w:color w:val="000000"/>
          <w:sz w:val="28"/>
        </w:rPr>
        <w:t xml:space="preserve">
      8) авариялар инциденттерінің, олардың салдарларының, сондай-ақ көзделіп отырған қызметтің табиғи дүлей құбылыстармен өзара іс-қимыл жасау салдарларының профилактикасын, мониторингін және бұрын алдын алуды қамтиды. </w:t>
      </w:r>
    </w:p>
    <w:bookmarkEnd w:id="208"/>
    <w:bookmarkStart w:name="z222" w:id="209"/>
    <w:p>
      <w:pPr>
        <w:spacing w:after="0"/>
        <w:ind w:left="0"/>
        <w:jc w:val="both"/>
      </w:pPr>
      <w:r>
        <w:rPr>
          <w:rFonts w:ascii="Times New Roman"/>
          <w:b w:val="false"/>
          <w:i w:val="false"/>
          <w:color w:val="000000"/>
          <w:sz w:val="28"/>
        </w:rPr>
        <w:t>
      12. Объектіні салу және пайдалану кезеңдері үшін көзделген, көзделіп отырған қызметтің қоршаған ортаға анықталған елеулі әсерлерін, оның ішінде қалдықтарды басқару жөніндегі ұсынылатын іс – шараларды болдырмау, қысқарту, жұмсарту жөніндегі шаралардың сипаттамасы, сондай-ақ ықтимал елеулі әсерлерді бағалауда белгісіздік болған кезде-әсер ету мониторингі бойынша ұсынылатын шаралар (ықтимал әсерлер туралы есепте келтірілген ақпаратпен салыстырғанда, көзделіп отырған қызметті іске асырғаннан кейінгі нақты әсерлерге жобадан кейінгі талдау жүргізу қажеттілігін қоса алғанда).</w:t>
      </w:r>
    </w:p>
    <w:bookmarkEnd w:id="209"/>
    <w:bookmarkStart w:name="z223" w:id="210"/>
    <w:p>
      <w:pPr>
        <w:spacing w:after="0"/>
        <w:ind w:left="0"/>
        <w:jc w:val="both"/>
      </w:pPr>
      <w:r>
        <w:rPr>
          <w:rFonts w:ascii="Times New Roman"/>
          <w:b w:val="false"/>
          <w:i w:val="false"/>
          <w:color w:val="000000"/>
          <w:sz w:val="28"/>
        </w:rPr>
        <w:t xml:space="preserve">
      13. Кодекстің </w:t>
      </w:r>
      <w:r>
        <w:rPr>
          <w:rFonts w:ascii="Times New Roman"/>
          <w:b w:val="false"/>
          <w:i w:val="false"/>
          <w:color w:val="000000"/>
          <w:sz w:val="28"/>
        </w:rPr>
        <w:t>240-бабының</w:t>
      </w:r>
      <w:r>
        <w:rPr>
          <w:rFonts w:ascii="Times New Roman"/>
          <w:b w:val="false"/>
          <w:i w:val="false"/>
          <w:color w:val="000000"/>
          <w:sz w:val="28"/>
        </w:rPr>
        <w:t xml:space="preserve"> 2-тармағы және </w:t>
      </w:r>
      <w:r>
        <w:rPr>
          <w:rFonts w:ascii="Times New Roman"/>
          <w:b w:val="false"/>
          <w:i w:val="false"/>
          <w:color w:val="000000"/>
          <w:sz w:val="28"/>
        </w:rPr>
        <w:t>241-бабының</w:t>
      </w:r>
      <w:r>
        <w:rPr>
          <w:rFonts w:ascii="Times New Roman"/>
          <w:b w:val="false"/>
          <w:i w:val="false"/>
          <w:color w:val="000000"/>
          <w:sz w:val="28"/>
        </w:rPr>
        <w:t xml:space="preserve"> 2-тармағымен көрсетілген биоәртүрлілікті жоғалтуды сақтау және оның орнын толтыру жөніндегі ic-шаралар.</w:t>
      </w:r>
    </w:p>
    <w:bookmarkEnd w:id="210"/>
    <w:bookmarkStart w:name="z224" w:id="211"/>
    <w:p>
      <w:pPr>
        <w:spacing w:after="0"/>
        <w:ind w:left="0"/>
        <w:jc w:val="both"/>
      </w:pPr>
      <w:r>
        <w:rPr>
          <w:rFonts w:ascii="Times New Roman"/>
          <w:b w:val="false"/>
          <w:i w:val="false"/>
          <w:color w:val="000000"/>
          <w:sz w:val="28"/>
        </w:rPr>
        <w:t>
      14. Қоршаған ортаға мүмкін болатын қайтымсыз әсерлерді бағалау және осындай әсер етуге әкеп соғатын операцияларды орындау қажеттілігін негіздеу, оның ішінде экологиялық, мәдени, экономикалық және әлеуметтік мәнмәтіндерде қайтымсыз әсер етуден болатын шығындарды және осы шығындарға әкеп соғатын операциялардан түсетін пайданы салыстырмалы талдау.</w:t>
      </w:r>
    </w:p>
    <w:bookmarkEnd w:id="211"/>
    <w:bookmarkStart w:name="z225" w:id="212"/>
    <w:p>
      <w:pPr>
        <w:spacing w:after="0"/>
        <w:ind w:left="0"/>
        <w:jc w:val="both"/>
      </w:pPr>
      <w:r>
        <w:rPr>
          <w:rFonts w:ascii="Times New Roman"/>
          <w:b w:val="false"/>
          <w:i w:val="false"/>
          <w:color w:val="000000"/>
          <w:sz w:val="28"/>
        </w:rPr>
        <w:t>
      15. Жобадан кейінгі талдаудың мақсаттары, ауқымы мен мерзімдері, оның мазмұнына қойылатын талаптар, жобадан кейінгі талдау туралы есептерді уәкілетті органға ұсыну мерзімдері.</w:t>
      </w:r>
    </w:p>
    <w:bookmarkEnd w:id="212"/>
    <w:bookmarkStart w:name="z226" w:id="213"/>
    <w:p>
      <w:pPr>
        <w:spacing w:after="0"/>
        <w:ind w:left="0"/>
        <w:jc w:val="both"/>
      </w:pPr>
      <w:r>
        <w:rPr>
          <w:rFonts w:ascii="Times New Roman"/>
          <w:b w:val="false"/>
          <w:i w:val="false"/>
          <w:color w:val="000000"/>
          <w:sz w:val="28"/>
        </w:rPr>
        <w:t>
      16. Көзделіп отырған қызметті жүзеге асырудың бастапқы кезеңінде айқындалған, оны тоқтату жағдайларына қоршаған ортаны қалпына келтіру тәсілдері мен шаралары.</w:t>
      </w:r>
    </w:p>
    <w:bookmarkEnd w:id="213"/>
    <w:bookmarkStart w:name="z227" w:id="214"/>
    <w:p>
      <w:pPr>
        <w:spacing w:after="0"/>
        <w:ind w:left="0"/>
        <w:jc w:val="both"/>
      </w:pPr>
      <w:r>
        <w:rPr>
          <w:rFonts w:ascii="Times New Roman"/>
          <w:b w:val="false"/>
          <w:i w:val="false"/>
          <w:color w:val="000000"/>
          <w:sz w:val="28"/>
        </w:rPr>
        <w:t>
      17. Қоршаған ортаға әсерді бағалаудың қамту саласын айқындау туралы қорытындыда көрсетілген өзге де талаптардың сақталуын қамтамасыз етуге бағытталған шаралардың сипаттамасы.</w:t>
      </w:r>
    </w:p>
    <w:bookmarkEnd w:id="214"/>
    <w:bookmarkStart w:name="z228" w:id="215"/>
    <w:p>
      <w:pPr>
        <w:spacing w:after="0"/>
        <w:ind w:left="0"/>
        <w:jc w:val="both"/>
      </w:pPr>
      <w:r>
        <w:rPr>
          <w:rFonts w:ascii="Times New Roman"/>
          <w:b w:val="false"/>
          <w:i w:val="false"/>
          <w:color w:val="000000"/>
          <w:sz w:val="28"/>
        </w:rPr>
        <w:t>
      18. Зерттеу жүргізу кезінде туындаған және техникалық мүмкіндіктердің жоқтығымен және қазіргі ғылыми білімнің жеткіліксіз деңгейімен байланысты қиындықтарды сипаттау.</w:t>
      </w:r>
    </w:p>
    <w:bookmarkEnd w:id="215"/>
    <w:bookmarkStart w:name="z229" w:id="216"/>
    <w:p>
      <w:pPr>
        <w:spacing w:after="0"/>
        <w:ind w:left="0"/>
        <w:jc w:val="both"/>
      </w:pPr>
      <w:r>
        <w:rPr>
          <w:rFonts w:ascii="Times New Roman"/>
          <w:b w:val="false"/>
          <w:i w:val="false"/>
          <w:color w:val="000000"/>
          <w:sz w:val="28"/>
        </w:rPr>
        <w:t>
      19. Қоршаған ортаға әсерді бағалауға оның қатысуына байланысты мүдделі жұртшылықты хабардар ету мақсатында осы қосымшаның 1 – 17-тармақтарында көрсетілген ақпаратты жинақтай отырып, қысқаша техникалық емес түйіндеме.</w:t>
      </w:r>
    </w:p>
    <w:bookmarkEnd w:id="216"/>
    <w:bookmarkStart w:name="z230" w:id="217"/>
    <w:p>
      <w:pPr>
        <w:spacing w:after="0"/>
        <w:ind w:left="0"/>
        <w:jc w:val="both"/>
      </w:pPr>
      <w:r>
        <w:rPr>
          <w:rFonts w:ascii="Times New Roman"/>
          <w:b w:val="false"/>
          <w:i w:val="false"/>
          <w:color w:val="000000"/>
          <w:sz w:val="28"/>
        </w:rPr>
        <w:t>
      20. Қысқаша техникалық емес түйіндеме мыналарды қамтиды:</w:t>
      </w:r>
    </w:p>
    <w:bookmarkEnd w:id="217"/>
    <w:bookmarkStart w:name="z231" w:id="218"/>
    <w:p>
      <w:pPr>
        <w:spacing w:after="0"/>
        <w:ind w:left="0"/>
        <w:jc w:val="both"/>
      </w:pPr>
      <w:r>
        <w:rPr>
          <w:rFonts w:ascii="Times New Roman"/>
          <w:b w:val="false"/>
          <w:i w:val="false"/>
          <w:color w:val="000000"/>
          <w:sz w:val="28"/>
        </w:rPr>
        <w:t>
      1) көзделіп отырған қызметті жүзеге асырудың болжамды орнының сипаттамасы, оның шекаралары бейнеленген жоспар;</w:t>
      </w:r>
    </w:p>
    <w:bookmarkEnd w:id="218"/>
    <w:bookmarkStart w:name="z232" w:id="219"/>
    <w:p>
      <w:pPr>
        <w:spacing w:after="0"/>
        <w:ind w:left="0"/>
        <w:jc w:val="both"/>
      </w:pPr>
      <w:r>
        <w:rPr>
          <w:rFonts w:ascii="Times New Roman"/>
          <w:b w:val="false"/>
          <w:i w:val="false"/>
          <w:color w:val="000000"/>
          <w:sz w:val="28"/>
        </w:rPr>
        <w:t xml:space="preserve">
      2) халқының санын, көзделіп отырған қызметтің қоршаған ортаға шығарындылар, төгінділер және өзге де теріс әсерлері анықталуы мүмкін учаскелерді, олардың сипаттамалары мен қоршаған ортаға көшіру қабілетін ескере отырып, қозғалатын аумақтың сипаттамасын; табиғи ресурстарды алу және қалдықтарды көму учаскелерін көрсете отырып, оларды сипаттау; </w:t>
      </w:r>
    </w:p>
    <w:bookmarkEnd w:id="219"/>
    <w:bookmarkStart w:name="z233" w:id="220"/>
    <w:p>
      <w:pPr>
        <w:spacing w:after="0"/>
        <w:ind w:left="0"/>
        <w:jc w:val="both"/>
      </w:pPr>
      <w:r>
        <w:rPr>
          <w:rFonts w:ascii="Times New Roman"/>
          <w:b w:val="false"/>
          <w:i w:val="false"/>
          <w:color w:val="000000"/>
          <w:sz w:val="28"/>
        </w:rPr>
        <w:t>
      3) көзделіп отырған қызметтің бастамашысы туралы мәліметтер, оның байланыс деректері;</w:t>
      </w:r>
    </w:p>
    <w:bookmarkEnd w:id="220"/>
    <w:bookmarkStart w:name="z234" w:id="221"/>
    <w:p>
      <w:pPr>
        <w:spacing w:after="0"/>
        <w:ind w:left="0"/>
        <w:jc w:val="both"/>
      </w:pPr>
      <w:r>
        <w:rPr>
          <w:rFonts w:ascii="Times New Roman"/>
          <w:b w:val="false"/>
          <w:i w:val="false"/>
          <w:color w:val="000000"/>
          <w:sz w:val="28"/>
        </w:rPr>
        <w:t>
      4) көзделіп отырған қызметтің қысқаша сипаттамасы:</w:t>
      </w:r>
    </w:p>
    <w:bookmarkEnd w:id="221"/>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оны жүзеге асыру үшін қажетті объект, оның қуаты, габариттері (алып жатқан жердің ауданы, биіктігі), өнімділігі, қоршаған ортаға әсер етуге әсер ететін басқа да физикалық және техникалық сипаттамалары;</w:t>
      </w:r>
    </w:p>
    <w:p>
      <w:pPr>
        <w:spacing w:after="0"/>
        <w:ind w:left="0"/>
        <w:jc w:val="both"/>
      </w:pPr>
      <w:r>
        <w:rPr>
          <w:rFonts w:ascii="Times New Roman"/>
          <w:b w:val="false"/>
          <w:i w:val="false"/>
          <w:color w:val="000000"/>
          <w:sz w:val="28"/>
        </w:rPr>
        <w:t>
      өндірістік процесс туралы, оның ішінде кәсіпорынның күтілетін өнімділігі, оның энергияға, табиғи ресурстарға, шикізат пен материалдарға қажеттілігі туралы мәліметтер;</w:t>
      </w:r>
    </w:p>
    <w:p>
      <w:pPr>
        <w:spacing w:after="0"/>
        <w:ind w:left="0"/>
        <w:jc w:val="both"/>
      </w:pPr>
      <w:r>
        <w:rPr>
          <w:rFonts w:ascii="Times New Roman"/>
          <w:b w:val="false"/>
          <w:i w:val="false"/>
          <w:color w:val="000000"/>
          <w:sz w:val="28"/>
        </w:rPr>
        <w:t>
      көзделіп отырған қызметті жүзеге асыру үшін қажетті жер учаскесінің шамамен алынған алаңы;</w:t>
      </w:r>
    </w:p>
    <w:p>
      <w:pPr>
        <w:spacing w:after="0"/>
        <w:ind w:left="0"/>
        <w:jc w:val="both"/>
      </w:pPr>
      <w:r>
        <w:rPr>
          <w:rFonts w:ascii="Times New Roman"/>
          <w:b w:val="false"/>
          <w:i w:val="false"/>
          <w:color w:val="000000"/>
          <w:sz w:val="28"/>
        </w:rPr>
        <w:t>
      жоспарланған қызметті жүзеге асырудың мүмкін болатын ұтымды нұсқаларының қысқаша сипаттамасы және таңдалған нұсқаның негіздемесі;</w:t>
      </w:r>
    </w:p>
    <w:bookmarkStart w:name="z235" w:id="222"/>
    <w:p>
      <w:pPr>
        <w:spacing w:after="0"/>
        <w:ind w:left="0"/>
        <w:jc w:val="both"/>
      </w:pPr>
      <w:r>
        <w:rPr>
          <w:rFonts w:ascii="Times New Roman"/>
          <w:b w:val="false"/>
          <w:i w:val="false"/>
          <w:color w:val="000000"/>
          <w:sz w:val="28"/>
        </w:rPr>
        <w:t>
      5) мынадай табиғи құрауыштарға және өзге де объектілерге әсерді қоса алғанда, көзделіп отырған қызметтің қоршаған ортаға елеулі әсерінің қысқаша сипаттамасы:</w:t>
      </w:r>
    </w:p>
    <w:bookmarkEnd w:id="222"/>
    <w:p>
      <w:pPr>
        <w:spacing w:after="0"/>
        <w:ind w:left="0"/>
        <w:jc w:val="both"/>
      </w:pPr>
      <w:r>
        <w:rPr>
          <w:rFonts w:ascii="Times New Roman"/>
          <w:b w:val="false"/>
          <w:i w:val="false"/>
          <w:color w:val="000000"/>
          <w:sz w:val="28"/>
        </w:rPr>
        <w:t>
      адамдардың өмірі және (немесе) денсаулығы, олардың өмір сүру және қызмет ету жағдайлары;</w:t>
      </w:r>
    </w:p>
    <w:p>
      <w:pPr>
        <w:spacing w:after="0"/>
        <w:ind w:left="0"/>
        <w:jc w:val="both"/>
      </w:pPr>
      <w:r>
        <w:rPr>
          <w:rFonts w:ascii="Times New Roman"/>
          <w:b w:val="false"/>
          <w:i w:val="false"/>
          <w:color w:val="000000"/>
          <w:sz w:val="28"/>
        </w:rPr>
        <w:t>
      биоәртүрлілік (оның ішінде өсімдіктер мен жануарлар әлемі, генетикалық ресурстар, өсімдіктер мен жабайы жануарлардың табиғи ареалдары, жабайы жануарлардың қоныс аудару жолдары, экожүйелер);</w:t>
      </w:r>
    </w:p>
    <w:p>
      <w:pPr>
        <w:spacing w:after="0"/>
        <w:ind w:left="0"/>
        <w:jc w:val="both"/>
      </w:pPr>
      <w:r>
        <w:rPr>
          <w:rFonts w:ascii="Times New Roman"/>
          <w:b w:val="false"/>
          <w:i w:val="false"/>
          <w:color w:val="000000"/>
          <w:sz w:val="28"/>
        </w:rPr>
        <w:t>
      жер (оның ішінде жерді алып қою), топырақ (оның ішінде органикалық құрамды, эрозияны, тығыздалуды, тозудың өзге де нысандарын қоса алғанда);</w:t>
      </w:r>
    </w:p>
    <w:p>
      <w:pPr>
        <w:spacing w:after="0"/>
        <w:ind w:left="0"/>
        <w:jc w:val="both"/>
      </w:pPr>
      <w:r>
        <w:rPr>
          <w:rFonts w:ascii="Times New Roman"/>
          <w:b w:val="false"/>
          <w:i w:val="false"/>
          <w:color w:val="000000"/>
          <w:sz w:val="28"/>
        </w:rPr>
        <w:t>
      су (оның ішінде гидроморфологиялық өзгерістер, судың мөлшері мен сапасы);</w:t>
      </w:r>
    </w:p>
    <w:p>
      <w:pPr>
        <w:spacing w:after="0"/>
        <w:ind w:left="0"/>
        <w:jc w:val="both"/>
      </w:pPr>
      <w:r>
        <w:rPr>
          <w:rFonts w:ascii="Times New Roman"/>
          <w:b w:val="false"/>
          <w:i w:val="false"/>
          <w:color w:val="000000"/>
          <w:sz w:val="28"/>
        </w:rPr>
        <w:t>
      атмосфералық ауа;</w:t>
      </w:r>
    </w:p>
    <w:p>
      <w:pPr>
        <w:spacing w:after="0"/>
        <w:ind w:left="0"/>
        <w:jc w:val="both"/>
      </w:pPr>
      <w:r>
        <w:rPr>
          <w:rFonts w:ascii="Times New Roman"/>
          <w:b w:val="false"/>
          <w:i w:val="false"/>
          <w:color w:val="000000"/>
          <w:sz w:val="28"/>
        </w:rPr>
        <w:t>
      климаттың өзгеруіне экологиялық және әлеуметтік-экономикалық жүйелердің тұрақтылығы;</w:t>
      </w:r>
    </w:p>
    <w:p>
      <w:pPr>
        <w:spacing w:after="0"/>
        <w:ind w:left="0"/>
        <w:jc w:val="both"/>
      </w:pPr>
      <w:r>
        <w:rPr>
          <w:rFonts w:ascii="Times New Roman"/>
          <w:b w:val="false"/>
          <w:i w:val="false"/>
          <w:color w:val="000000"/>
          <w:sz w:val="28"/>
        </w:rPr>
        <w:t>
      материалдық активтер, тарихи-мәдени мұра объектілері (оның ішінде сәулет және археологиялық), ландшафттар;</w:t>
      </w:r>
    </w:p>
    <w:p>
      <w:pPr>
        <w:spacing w:after="0"/>
        <w:ind w:left="0"/>
        <w:jc w:val="both"/>
      </w:pPr>
      <w:r>
        <w:rPr>
          <w:rFonts w:ascii="Times New Roman"/>
          <w:b w:val="false"/>
          <w:i w:val="false"/>
          <w:color w:val="000000"/>
          <w:sz w:val="28"/>
        </w:rPr>
        <w:t>
      көрсетілген объектілердің өзара іс-қимылы.</w:t>
      </w:r>
    </w:p>
    <w:bookmarkStart w:name="z236" w:id="223"/>
    <w:p>
      <w:pPr>
        <w:spacing w:after="0"/>
        <w:ind w:left="0"/>
        <w:jc w:val="both"/>
      </w:pPr>
      <w:r>
        <w:rPr>
          <w:rFonts w:ascii="Times New Roman"/>
          <w:b w:val="false"/>
          <w:i w:val="false"/>
          <w:color w:val="000000"/>
          <w:sz w:val="28"/>
        </w:rPr>
        <w:t>
      6) эмиссиялардың шекті сандық және сапалық көрсеткіштері, қоршаған ортаға физикалық әсер етулер, қалдықтардың жинақталуының шекті саны, сондай-ақ егер ол белгіленген қызмет шеңберінде жоспарланса, оларды көму туралы ақпарат.</w:t>
      </w:r>
    </w:p>
    <w:bookmarkEnd w:id="223"/>
    <w:bookmarkStart w:name="z237" w:id="224"/>
    <w:p>
      <w:pPr>
        <w:spacing w:after="0"/>
        <w:ind w:left="0"/>
        <w:jc w:val="both"/>
      </w:pPr>
      <w:r>
        <w:rPr>
          <w:rFonts w:ascii="Times New Roman"/>
          <w:b w:val="false"/>
          <w:i w:val="false"/>
          <w:color w:val="000000"/>
          <w:sz w:val="28"/>
        </w:rPr>
        <w:t>
      7) ақпарат:</w:t>
      </w:r>
    </w:p>
    <w:bookmarkEnd w:id="224"/>
    <w:p>
      <w:pPr>
        <w:spacing w:after="0"/>
        <w:ind w:left="0"/>
        <w:jc w:val="both"/>
      </w:pPr>
      <w:r>
        <w:rPr>
          <w:rFonts w:ascii="Times New Roman"/>
          <w:b w:val="false"/>
          <w:i w:val="false"/>
          <w:color w:val="000000"/>
          <w:sz w:val="28"/>
        </w:rPr>
        <w:t>
      белгіленген қызметке және оны жүзеге асырудың болжамды орнына тиісінше тән авариялар мен қауіпті табиғи құбылыстардың туындау ықтималдығы туралы;</w:t>
      </w:r>
    </w:p>
    <w:p>
      <w:pPr>
        <w:spacing w:after="0"/>
        <w:ind w:left="0"/>
        <w:jc w:val="both"/>
      </w:pPr>
      <w:r>
        <w:rPr>
          <w:rFonts w:ascii="Times New Roman"/>
          <w:b w:val="false"/>
          <w:i w:val="false"/>
          <w:color w:val="000000"/>
          <w:sz w:val="28"/>
        </w:rPr>
        <w:t>
      авариялар мен қауіпті табиғи құбылыстардың туындау тәуекелдерімен байланысты қоршаған ортаға ықтимал елеулі зиянды әсерлер туралы;</w:t>
      </w:r>
    </w:p>
    <w:p>
      <w:pPr>
        <w:spacing w:after="0"/>
        <w:ind w:left="0"/>
        <w:jc w:val="both"/>
      </w:pPr>
      <w:r>
        <w:rPr>
          <w:rFonts w:ascii="Times New Roman"/>
          <w:b w:val="false"/>
          <w:i w:val="false"/>
          <w:color w:val="000000"/>
          <w:sz w:val="28"/>
        </w:rPr>
        <w:t>
      халықты хабардар етуді қоса алғанда, авариялар мен қауіпті табиғи құбылыстарды болғызбау және олардың зардаптарын жою жөніндегі шаралар туралы;</w:t>
      </w:r>
    </w:p>
    <w:bookmarkStart w:name="z238" w:id="225"/>
    <w:p>
      <w:pPr>
        <w:spacing w:after="0"/>
        <w:ind w:left="0"/>
        <w:jc w:val="both"/>
      </w:pPr>
      <w:r>
        <w:rPr>
          <w:rFonts w:ascii="Times New Roman"/>
          <w:b w:val="false"/>
          <w:i w:val="false"/>
          <w:color w:val="000000"/>
          <w:sz w:val="28"/>
        </w:rPr>
        <w:t>
      8) қысқаша сипаттамасы:</w:t>
      </w:r>
    </w:p>
    <w:bookmarkEnd w:id="225"/>
    <w:p>
      <w:pPr>
        <w:spacing w:after="0"/>
        <w:ind w:left="0"/>
        <w:jc w:val="both"/>
      </w:pPr>
      <w:r>
        <w:rPr>
          <w:rFonts w:ascii="Times New Roman"/>
          <w:b w:val="false"/>
          <w:i w:val="false"/>
          <w:color w:val="000000"/>
          <w:sz w:val="28"/>
        </w:rPr>
        <w:t>
      көзделіп отырған қызметтің қоршаған ортаға анықталған елеулі әсерін болғызбау, қысқарту, жұмсарту жөніндегі шаралар;</w:t>
      </w:r>
    </w:p>
    <w:p>
      <w:pPr>
        <w:spacing w:after="0"/>
        <w:ind w:left="0"/>
        <w:jc w:val="both"/>
      </w:pPr>
      <w:r>
        <w:rPr>
          <w:rFonts w:ascii="Times New Roman"/>
          <w:b w:val="false"/>
          <w:i w:val="false"/>
          <w:color w:val="000000"/>
          <w:sz w:val="28"/>
        </w:rPr>
        <w:t>
      егер көзделіп отырған қызмет осындай шығындарға әкеп соғуы мүмкін болса, биоәртүрліліктің ысырабын өтеу жөніндегі шаралар;</w:t>
      </w:r>
    </w:p>
    <w:p>
      <w:pPr>
        <w:spacing w:after="0"/>
        <w:ind w:left="0"/>
        <w:jc w:val="both"/>
      </w:pPr>
      <w:r>
        <w:rPr>
          <w:rFonts w:ascii="Times New Roman"/>
          <w:b w:val="false"/>
          <w:i w:val="false"/>
          <w:color w:val="000000"/>
          <w:sz w:val="28"/>
        </w:rPr>
        <w:t>
      көзделіп отырған қызметтің қоршаған ортаға ықтимал қайтымсыз әсерлері және бастамашының осындай әсерлерге әкеп соғатын операцияларды орындау туралы шешім қабылдаған себептері;</w:t>
      </w:r>
    </w:p>
    <w:p>
      <w:pPr>
        <w:spacing w:after="0"/>
        <w:ind w:left="0"/>
        <w:jc w:val="both"/>
      </w:pPr>
      <w:r>
        <w:rPr>
          <w:rFonts w:ascii="Times New Roman"/>
          <w:b w:val="false"/>
          <w:i w:val="false"/>
          <w:color w:val="000000"/>
          <w:sz w:val="28"/>
        </w:rPr>
        <w:t>
      көзделіп отырған қызмет тоқтатылған жағдайларда қоршаған ортаны қалпына келтіру тәсілдері мен шаралары;</w:t>
      </w:r>
    </w:p>
    <w:bookmarkStart w:name="z239" w:id="226"/>
    <w:p>
      <w:pPr>
        <w:spacing w:after="0"/>
        <w:ind w:left="0"/>
        <w:jc w:val="both"/>
      </w:pPr>
      <w:r>
        <w:rPr>
          <w:rFonts w:ascii="Times New Roman"/>
          <w:b w:val="false"/>
          <w:i w:val="false"/>
          <w:color w:val="000000"/>
          <w:sz w:val="28"/>
        </w:rPr>
        <w:t>
      9) қоршаған ортаға әсерді бағалауды орындау барысында алынған ақпарат көздерінің тізімі.</w:t>
      </w:r>
    </w:p>
    <w:bookmarkEnd w:id="226"/>
    <w:bookmarkStart w:name="z240" w:id="227"/>
    <w:p>
      <w:pPr>
        <w:spacing w:after="0"/>
        <w:ind w:left="0"/>
        <w:jc w:val="both"/>
      </w:pPr>
      <w:r>
        <w:rPr>
          <w:rFonts w:ascii="Times New Roman"/>
          <w:b w:val="false"/>
          <w:i w:val="false"/>
          <w:color w:val="000000"/>
          <w:sz w:val="28"/>
        </w:rPr>
        <w:t>
      21. Бастамашының шешімі бойынша қысқаша техникалық емес түйіндемеге қоғамның көзделіп отырған қызметтің оның құқықтары мен заңды мүдделеріне әсерін толық және дәл түсінуіне ықпал ететін көзделіп отырған қызмет туралы өзге де ақпарат қосымша енгізілуі мүмкін.</w:t>
      </w:r>
    </w:p>
    <w:bookmarkEnd w:id="227"/>
    <w:bookmarkStart w:name="z241" w:id="228"/>
    <w:p>
      <w:pPr>
        <w:spacing w:after="0"/>
        <w:ind w:left="0"/>
        <w:jc w:val="both"/>
      </w:pPr>
      <w:r>
        <w:rPr>
          <w:rFonts w:ascii="Times New Roman"/>
          <w:b w:val="false"/>
          <w:i w:val="false"/>
          <w:color w:val="000000"/>
          <w:sz w:val="28"/>
        </w:rPr>
        <w:t>
      22. Қысқаша техникалық емес түйіндемеге енгізілген ақпарат арнайы білімді қолданбай түсінікті болуы керек.</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Экологиялық бағалауды</w:t>
            </w:r>
            <w:r>
              <w:br/>
            </w:r>
            <w:r>
              <w:rPr>
                <w:rFonts w:ascii="Times New Roman"/>
                <w:b w:val="false"/>
                <w:i w:val="false"/>
                <w:color w:val="000000"/>
                <w:sz w:val="20"/>
              </w:rPr>
              <w:t>ұйымдастыру және өткізу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243" w:id="229"/>
    <w:p>
      <w:pPr>
        <w:spacing w:after="0"/>
        <w:ind w:left="0"/>
        <w:jc w:val="left"/>
      </w:pPr>
      <w:r>
        <w:rPr>
          <w:rFonts w:ascii="Times New Roman"/>
          <w:b/>
          <w:i w:val="false"/>
          <w:color w:val="000000"/>
        </w:rPr>
        <w:t xml:space="preserve"> Көзделіп отырған қызметтің жобалау құжаттамасының құрамындағы "Қоршаған ортаны қорғау" бөлімінің мазмұны</w:t>
      </w:r>
    </w:p>
    <w:bookmarkEnd w:id="229"/>
    <w:p>
      <w:pPr>
        <w:spacing w:after="0"/>
        <w:ind w:left="0"/>
        <w:jc w:val="both"/>
      </w:pPr>
      <w:r>
        <w:rPr>
          <w:rFonts w:ascii="Times New Roman"/>
          <w:b w:val="false"/>
          <w:i w:val="false"/>
          <w:color w:val="ff0000"/>
          <w:sz w:val="28"/>
        </w:rPr>
        <w:t xml:space="preserve">
      Ескерту. Нұсқаулық 3-қосымшамен толықтырылды - ҚР Экология, геология және табиғи ресурстар министрінің 26.10.2021 </w:t>
      </w:r>
      <w:r>
        <w:rPr>
          <w:rFonts w:ascii="Times New Roman"/>
          <w:b w:val="false"/>
          <w:i w:val="false"/>
          <w:color w:val="ff0000"/>
          <w:sz w:val="28"/>
        </w:rPr>
        <w:t>№ 424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4" w:id="230"/>
    <w:p>
      <w:pPr>
        <w:spacing w:after="0"/>
        <w:ind w:left="0"/>
        <w:jc w:val="both"/>
      </w:pPr>
      <w:r>
        <w:rPr>
          <w:rFonts w:ascii="Times New Roman"/>
          <w:b w:val="false"/>
          <w:i w:val="false"/>
          <w:color w:val="000000"/>
          <w:sz w:val="28"/>
        </w:rPr>
        <w:t>
      1. Атмосфералық ауаның жай-күйіне әсерді бағалау:</w:t>
      </w:r>
    </w:p>
    <w:bookmarkEnd w:id="230"/>
    <w:bookmarkStart w:name="z245" w:id="231"/>
    <w:p>
      <w:pPr>
        <w:spacing w:after="0"/>
        <w:ind w:left="0"/>
        <w:jc w:val="both"/>
      </w:pPr>
      <w:r>
        <w:rPr>
          <w:rFonts w:ascii="Times New Roman"/>
          <w:b w:val="false"/>
          <w:i w:val="false"/>
          <w:color w:val="000000"/>
          <w:sz w:val="28"/>
        </w:rPr>
        <w:t>
      1) көзделіп отырған қызметтің қоршаған ортаға әсерін бағалау үшін қажетті климаттық жағдайлардың сипаттамасы;</w:t>
      </w:r>
    </w:p>
    <w:bookmarkEnd w:id="231"/>
    <w:bookmarkStart w:name="z246" w:id="232"/>
    <w:p>
      <w:pPr>
        <w:spacing w:after="0"/>
        <w:ind w:left="0"/>
        <w:jc w:val="both"/>
      </w:pPr>
      <w:r>
        <w:rPr>
          <w:rFonts w:ascii="Times New Roman"/>
          <w:b w:val="false"/>
          <w:i w:val="false"/>
          <w:color w:val="000000"/>
          <w:sz w:val="28"/>
        </w:rPr>
        <w:t>
      2) ауа ортасының қазіргі жай – күйінің сипаттамасы (атмосфералық ауада шығарылатын ластаушы заттардың экологиялық сапа нормативтерімен немесе атмосфералық ауа сапасының нысаналы көрсеткіштерімен салыстырғанда олардың нақты шоғырлануын, ал олар бекітілгенге дейін-заттай өлшеулердің қолда бар материалдары бойынша гигиеналық нормативтерді көрсете отырып тізбесі);</w:t>
      </w:r>
    </w:p>
    <w:bookmarkEnd w:id="232"/>
    <w:bookmarkStart w:name="z247" w:id="233"/>
    <w:p>
      <w:pPr>
        <w:spacing w:after="0"/>
        <w:ind w:left="0"/>
        <w:jc w:val="both"/>
      </w:pPr>
      <w:r>
        <w:rPr>
          <w:rFonts w:ascii="Times New Roman"/>
          <w:b w:val="false"/>
          <w:i w:val="false"/>
          <w:color w:val="000000"/>
          <w:sz w:val="28"/>
        </w:rPr>
        <w:t>
      3) есептік химиялық ластану көздері мен масштабтары: жобада көзделген жабдықты барынша жүктеу кезінде, сондай-ақ ықтимал дүркін және авариялық шығарындылар кезінде. Атмосфералық ауаның күтілетін ластануының есептеулері қолданыстағы, салынып жатқан және салынуы белгіленген кәсіпорындар (объектілер) мен қолданыстағы фондық ластануды ескере отырып жүргізіледі;</w:t>
      </w:r>
    </w:p>
    <w:bookmarkEnd w:id="233"/>
    <w:bookmarkStart w:name="z248" w:id="234"/>
    <w:p>
      <w:pPr>
        <w:spacing w:after="0"/>
        <w:ind w:left="0"/>
        <w:jc w:val="both"/>
      </w:pPr>
      <w:r>
        <w:rPr>
          <w:rFonts w:ascii="Times New Roman"/>
          <w:b w:val="false"/>
          <w:i w:val="false"/>
          <w:color w:val="000000"/>
          <w:sz w:val="28"/>
        </w:rPr>
        <w:t>
      4) қалдығы аз және қалдықсыз технологияларды енгізу, сондай-ақ атмосфералық ауа сапасының экологиялық нормативтерін немесе оның сапасының нысаналы көрсеткіштерін, ал олар бекітілгенге дейін-гигиеналық нормативтерді белгіленіп отырған қызметтің әсері саласында сақтауды қамтамасыз ететін, алдыңғы қатарлы әлемдік тәжірибеге сәйкес деңгейде атмосфералық ауаға шығарындыларды болдырмау (азайту) жөніндегі арнайы іс-шаралар болып табылады;</w:t>
      </w:r>
    </w:p>
    <w:bookmarkEnd w:id="234"/>
    <w:bookmarkStart w:name="z249" w:id="235"/>
    <w:p>
      <w:pPr>
        <w:spacing w:after="0"/>
        <w:ind w:left="0"/>
        <w:jc w:val="both"/>
      </w:pPr>
      <w:r>
        <w:rPr>
          <w:rFonts w:ascii="Times New Roman"/>
          <w:b w:val="false"/>
          <w:i w:val="false"/>
          <w:color w:val="000000"/>
          <w:sz w:val="28"/>
        </w:rPr>
        <w:t xml:space="preserve">
      5) Қазақстан Республикасы Экология, геология және табиғи ресурстар министрінің 2021 жылғы 10 наурыздағы № 63 </w:t>
      </w:r>
      <w:r>
        <w:rPr>
          <w:rFonts w:ascii="Times New Roman"/>
          <w:b w:val="false"/>
          <w:i w:val="false"/>
          <w:color w:val="000000"/>
          <w:sz w:val="28"/>
        </w:rPr>
        <w:t>бұйрығымен</w:t>
      </w:r>
      <w:r>
        <w:rPr>
          <w:rFonts w:ascii="Times New Roman"/>
          <w:b w:val="false"/>
          <w:i w:val="false"/>
          <w:color w:val="000000"/>
          <w:sz w:val="28"/>
        </w:rPr>
        <w:t xml:space="preserve"> бекітілген Қоршаған ортаға эмиссиялар нормативтерін айқындау әдістемесіне сәйкес (мемлекеттік құқықтық актілер Реестрінде № 22317 болып тіркелді) (бұдан әрі - Әдістеме), I және II санаттағы объектілер үшін ластаушы заттар шығарындыларының жол берілетін нормативтерін айқындау;</w:t>
      </w:r>
    </w:p>
    <w:bookmarkEnd w:id="235"/>
    <w:bookmarkStart w:name="z250" w:id="236"/>
    <w:p>
      <w:pPr>
        <w:spacing w:after="0"/>
        <w:ind w:left="0"/>
        <w:jc w:val="both"/>
      </w:pPr>
      <w:r>
        <w:rPr>
          <w:rFonts w:ascii="Times New Roman"/>
          <w:b w:val="false"/>
          <w:i w:val="false"/>
          <w:color w:val="000000"/>
          <w:sz w:val="28"/>
        </w:rPr>
        <w:t>
      6) III санаттағы объектілер үшін қоршаған ортаға әсер ету туралы декларацияға енгізілуге жататын ластаушы заттардың түрлері және олардың атмосфераға шығарындыларының мөлшерін айқындау туралы мәліметтер;</w:t>
      </w:r>
    </w:p>
    <w:bookmarkEnd w:id="236"/>
    <w:bookmarkStart w:name="z251" w:id="237"/>
    <w:p>
      <w:pPr>
        <w:spacing w:after="0"/>
        <w:ind w:left="0"/>
        <w:jc w:val="both"/>
      </w:pPr>
      <w:r>
        <w:rPr>
          <w:rFonts w:ascii="Times New Roman"/>
          <w:b w:val="false"/>
          <w:i w:val="false"/>
          <w:color w:val="000000"/>
          <w:sz w:val="28"/>
        </w:rPr>
        <w:t>
      7) ластану салдарын бағалау және теріс әсерді төмендету жөніндегі іс-шаралар;</w:t>
      </w:r>
    </w:p>
    <w:bookmarkEnd w:id="237"/>
    <w:bookmarkStart w:name="z252" w:id="238"/>
    <w:p>
      <w:pPr>
        <w:spacing w:after="0"/>
        <w:ind w:left="0"/>
        <w:jc w:val="both"/>
      </w:pPr>
      <w:r>
        <w:rPr>
          <w:rFonts w:ascii="Times New Roman"/>
          <w:b w:val="false"/>
          <w:i w:val="false"/>
          <w:color w:val="000000"/>
          <w:sz w:val="28"/>
        </w:rPr>
        <w:t>
      8) атмосфералық ауаның жай-күйіне мониторинг пен бақылауды ұйымдастыру жөніндегі ұсыныстар қамтылады;</w:t>
      </w:r>
    </w:p>
    <w:bookmarkEnd w:id="238"/>
    <w:bookmarkStart w:name="z253" w:id="239"/>
    <w:p>
      <w:pPr>
        <w:spacing w:after="0"/>
        <w:ind w:left="0"/>
        <w:jc w:val="both"/>
      </w:pPr>
      <w:r>
        <w:rPr>
          <w:rFonts w:ascii="Times New Roman"/>
          <w:b w:val="false"/>
          <w:i w:val="false"/>
          <w:color w:val="000000"/>
          <w:sz w:val="28"/>
        </w:rPr>
        <w:t>
      9) атмосфералық ауа сапасының экологиялық нормативтерінің немесе оның сапасының нысаналы көрсеткіштерінің сақталуын, ал олар бекітілгенге дейін – гигиеналық нормативтердің сақталуын қамтамасыз ететін ерекше қолайсыз метеорологиялық жағдайлар кезеңінде шығарындыларды реттеу жөніндегі іс-шараларды әзірлеу;</w:t>
      </w:r>
    </w:p>
    <w:bookmarkEnd w:id="239"/>
    <w:bookmarkStart w:name="z254" w:id="240"/>
    <w:p>
      <w:pPr>
        <w:spacing w:after="0"/>
        <w:ind w:left="0"/>
        <w:jc w:val="both"/>
      </w:pPr>
      <w:r>
        <w:rPr>
          <w:rFonts w:ascii="Times New Roman"/>
          <w:b w:val="false"/>
          <w:i w:val="false"/>
          <w:color w:val="000000"/>
          <w:sz w:val="28"/>
        </w:rPr>
        <w:t>
      2. Судың жай-күйіне әсерді бағалау:</w:t>
      </w:r>
    </w:p>
    <w:bookmarkEnd w:id="240"/>
    <w:bookmarkStart w:name="z255" w:id="241"/>
    <w:p>
      <w:pPr>
        <w:spacing w:after="0"/>
        <w:ind w:left="0"/>
        <w:jc w:val="both"/>
      </w:pPr>
      <w:r>
        <w:rPr>
          <w:rFonts w:ascii="Times New Roman"/>
          <w:b w:val="false"/>
          <w:i w:val="false"/>
          <w:color w:val="000000"/>
          <w:sz w:val="28"/>
        </w:rPr>
        <w:t>
      1) құрылыс және пайдалану кезеңінде белгіленіп отырған қызмет үшін су ресурстарына қажеттілік, пайдаланылатын судың сапасына қойылатын талаптар;</w:t>
      </w:r>
    </w:p>
    <w:bookmarkEnd w:id="241"/>
    <w:bookmarkStart w:name="z256" w:id="242"/>
    <w:p>
      <w:pPr>
        <w:spacing w:after="0"/>
        <w:ind w:left="0"/>
        <w:jc w:val="both"/>
      </w:pPr>
      <w:r>
        <w:rPr>
          <w:rFonts w:ascii="Times New Roman"/>
          <w:b w:val="false"/>
          <w:i w:val="false"/>
          <w:color w:val="000000"/>
          <w:sz w:val="28"/>
        </w:rPr>
        <w:t>
      2) сумен жабдықтау көзінің сипаттамасы, оны шаруашылықта пайдалану, су жинағыштың орналасқан жері, оның сипаттамасы;</w:t>
      </w:r>
    </w:p>
    <w:bookmarkEnd w:id="242"/>
    <w:bookmarkStart w:name="z257" w:id="243"/>
    <w:p>
      <w:pPr>
        <w:spacing w:after="0"/>
        <w:ind w:left="0"/>
        <w:jc w:val="both"/>
      </w:pPr>
      <w:r>
        <w:rPr>
          <w:rFonts w:ascii="Times New Roman"/>
          <w:b w:val="false"/>
          <w:i w:val="false"/>
          <w:color w:val="000000"/>
          <w:sz w:val="28"/>
        </w:rPr>
        <w:t>
      3) су тұтыну және су бұру жүйесінің экологиялық тиімділігінің негізгі көрсеткіші ретінде алынатын таза судың жыл сайынғы көлемінің серпінін міндетті түрде көрсете отырып, объектінің су балансы;</w:t>
      </w:r>
    </w:p>
    <w:bookmarkEnd w:id="243"/>
    <w:bookmarkStart w:name="z258" w:id="244"/>
    <w:p>
      <w:pPr>
        <w:spacing w:after="0"/>
        <w:ind w:left="0"/>
        <w:jc w:val="both"/>
      </w:pPr>
      <w:r>
        <w:rPr>
          <w:rFonts w:ascii="Times New Roman"/>
          <w:b w:val="false"/>
          <w:i w:val="false"/>
          <w:color w:val="000000"/>
          <w:sz w:val="28"/>
        </w:rPr>
        <w:t>
      4) жер үсті сулары:</w:t>
      </w:r>
    </w:p>
    <w:bookmarkEnd w:id="244"/>
    <w:p>
      <w:pPr>
        <w:spacing w:after="0"/>
        <w:ind w:left="0"/>
        <w:jc w:val="both"/>
      </w:pPr>
      <w:r>
        <w:rPr>
          <w:rFonts w:ascii="Times New Roman"/>
          <w:b w:val="false"/>
          <w:i w:val="false"/>
          <w:color w:val="000000"/>
          <w:sz w:val="28"/>
        </w:rPr>
        <w:t>
      аумақтың гидрографиялық сипаттамасы;</w:t>
      </w:r>
    </w:p>
    <w:p>
      <w:pPr>
        <w:spacing w:after="0"/>
        <w:ind w:left="0"/>
        <w:jc w:val="both"/>
      </w:pPr>
      <w:r>
        <w:rPr>
          <w:rFonts w:ascii="Times New Roman"/>
          <w:b w:val="false"/>
          <w:i w:val="false"/>
          <w:color w:val="000000"/>
          <w:sz w:val="28"/>
        </w:rPr>
        <w:t>
      көзделіп отырған қызметке ықтимал әсер ететін су объектілерінің сипаттамасы (барынша жақын бақылау тұстамаларының деректерін пайдалана отырып));</w:t>
      </w:r>
    </w:p>
    <w:p>
      <w:pPr>
        <w:spacing w:after="0"/>
        <w:ind w:left="0"/>
        <w:jc w:val="both"/>
      </w:pPr>
      <w:r>
        <w:rPr>
          <w:rFonts w:ascii="Times New Roman"/>
          <w:b w:val="false"/>
          <w:i w:val="false"/>
          <w:color w:val="000000"/>
          <w:sz w:val="28"/>
        </w:rPr>
        <w:t>
      гидрологиялық, гидрохимиялық, мұздық, термикалық, су ағынының жылдамдық режимдері, тасу режимдері, қауіпті құбылыстар - тасқын су басулар, кептелістер, шуганың болуы, қуғындау құбылыстары;</w:t>
      </w:r>
    </w:p>
    <w:p>
      <w:pPr>
        <w:spacing w:after="0"/>
        <w:ind w:left="0"/>
        <w:jc w:val="both"/>
      </w:pPr>
      <w:r>
        <w:rPr>
          <w:rFonts w:ascii="Times New Roman"/>
          <w:b w:val="false"/>
          <w:i w:val="false"/>
          <w:color w:val="000000"/>
          <w:sz w:val="28"/>
        </w:rPr>
        <w:t>
      ағынды қосымша реттеусіз, табиғи режимде жер үсті көзінен судың нормативтік негізделген мөлшерін алу мүмкіндігін бағалау;</w:t>
      </w:r>
    </w:p>
    <w:p>
      <w:pPr>
        <w:spacing w:after="0"/>
        <w:ind w:left="0"/>
        <w:jc w:val="both"/>
      </w:pPr>
      <w:r>
        <w:rPr>
          <w:rFonts w:ascii="Times New Roman"/>
          <w:b w:val="false"/>
          <w:i w:val="false"/>
          <w:color w:val="000000"/>
          <w:sz w:val="28"/>
        </w:rPr>
        <w:t>
      ауыз сумен жабдықтау көздерін санитарлық қорғау аймақтарын ұйымдастыру қажеттілігі мен тәртібі;</w:t>
      </w:r>
    </w:p>
    <w:p>
      <w:pPr>
        <w:spacing w:after="0"/>
        <w:ind w:left="0"/>
        <w:jc w:val="both"/>
      </w:pPr>
      <w:r>
        <w:rPr>
          <w:rFonts w:ascii="Times New Roman"/>
          <w:b w:val="false"/>
          <w:i w:val="false"/>
          <w:color w:val="000000"/>
          <w:sz w:val="28"/>
        </w:rPr>
        <w:t>
      ағызылатын сарқынды сулардың саны мен сипаттамасы (ағызу орнын, шығарудың конструктивтік ерекшеліктерін, ластаушы заттардың тізбесін және олардың шоғырлануын көрсете отырып);</w:t>
      </w:r>
    </w:p>
    <w:p>
      <w:pPr>
        <w:spacing w:after="0"/>
        <w:ind w:left="0"/>
        <w:jc w:val="both"/>
      </w:pPr>
      <w:r>
        <w:rPr>
          <w:rFonts w:ascii="Times New Roman"/>
          <w:b w:val="false"/>
          <w:i w:val="false"/>
          <w:color w:val="000000"/>
          <w:sz w:val="28"/>
        </w:rPr>
        <w:t>
      айналым жүйелерін енгізу, сарқынды суларды қайта пайдалану мүмкіндігін барынша негіздеу, тазарту құрылыстарының тұнбаларын кәдеге жарату тәсілдері;</w:t>
      </w:r>
    </w:p>
    <w:p>
      <w:pPr>
        <w:spacing w:after="0"/>
        <w:ind w:left="0"/>
        <w:jc w:val="both"/>
      </w:pPr>
      <w:r>
        <w:rPr>
          <w:rFonts w:ascii="Times New Roman"/>
          <w:b w:val="false"/>
          <w:i w:val="false"/>
          <w:color w:val="000000"/>
          <w:sz w:val="28"/>
        </w:rPr>
        <w:t>
      құрамына кіруі тиіс шекті жол берілетін төгінділердің нормативтеріне қол жеткізу жөніндегі ұсыныстар:</w:t>
      </w:r>
    </w:p>
    <w:p>
      <w:pPr>
        <w:spacing w:after="0"/>
        <w:ind w:left="0"/>
        <w:jc w:val="both"/>
      </w:pPr>
      <w:r>
        <w:rPr>
          <w:rFonts w:ascii="Times New Roman"/>
          <w:b w:val="false"/>
          <w:i w:val="false"/>
          <w:color w:val="000000"/>
          <w:sz w:val="28"/>
        </w:rPr>
        <w:t>
      су айдынының ықтимал термиялық ластануын және экожүйеге су алу әсерінің салдарын қоса алғанда, көзделіп отырған объектінің оны салу және пайдалану процесінде су ортасына әсерін бағалау;</w:t>
      </w:r>
    </w:p>
    <w:p>
      <w:pPr>
        <w:spacing w:after="0"/>
        <w:ind w:left="0"/>
        <w:jc w:val="both"/>
      </w:pPr>
      <w:r>
        <w:rPr>
          <w:rFonts w:ascii="Times New Roman"/>
          <w:b w:val="false"/>
          <w:i w:val="false"/>
          <w:color w:val="000000"/>
          <w:sz w:val="28"/>
        </w:rPr>
        <w:t>
      құрылыстарды, көпірлерді, су бөгеттерін салуға байланысты арна процестерінің өзгеруін бағалау және жағымсыз салдарларды анықтау;</w:t>
      </w:r>
    </w:p>
    <w:p>
      <w:pPr>
        <w:spacing w:after="0"/>
        <w:ind w:left="0"/>
        <w:jc w:val="both"/>
      </w:pPr>
      <w:r>
        <w:rPr>
          <w:rFonts w:ascii="Times New Roman"/>
          <w:b w:val="false"/>
          <w:i w:val="false"/>
          <w:color w:val="000000"/>
          <w:sz w:val="28"/>
        </w:rPr>
        <w:t>
      су қорғау іс-шаралары, олардың тиімділігі, құны және іске асыру кезектілігі;</w:t>
      </w:r>
    </w:p>
    <w:p>
      <w:pPr>
        <w:spacing w:after="0"/>
        <w:ind w:left="0"/>
        <w:jc w:val="both"/>
      </w:pPr>
      <w:r>
        <w:rPr>
          <w:rFonts w:ascii="Times New Roman"/>
          <w:b w:val="false"/>
          <w:i w:val="false"/>
          <w:color w:val="000000"/>
          <w:sz w:val="28"/>
        </w:rPr>
        <w:t>
      жер үсті суларының экологиялық мониторингін ұйымдастыру;</w:t>
      </w:r>
    </w:p>
    <w:bookmarkStart w:name="z259" w:id="245"/>
    <w:p>
      <w:pPr>
        <w:spacing w:after="0"/>
        <w:ind w:left="0"/>
        <w:jc w:val="both"/>
      </w:pPr>
      <w:r>
        <w:rPr>
          <w:rFonts w:ascii="Times New Roman"/>
          <w:b w:val="false"/>
          <w:i w:val="false"/>
          <w:color w:val="000000"/>
          <w:sz w:val="28"/>
        </w:rPr>
        <w:t>
      5) жерасты сулары:</w:t>
      </w:r>
    </w:p>
    <w:bookmarkEnd w:id="245"/>
    <w:p>
      <w:pPr>
        <w:spacing w:after="0"/>
        <w:ind w:left="0"/>
        <w:jc w:val="both"/>
      </w:pPr>
      <w:r>
        <w:rPr>
          <w:rFonts w:ascii="Times New Roman"/>
          <w:b w:val="false"/>
          <w:i w:val="false"/>
          <w:color w:val="000000"/>
          <w:sz w:val="28"/>
        </w:rPr>
        <w:t>
      ауданды сипаттаудың гидрогеологиялық параметрлері, барланған жер асты сулары кен орындарының болуы және сипаттамасы;</w:t>
      </w:r>
    </w:p>
    <w:p>
      <w:pPr>
        <w:spacing w:after="0"/>
        <w:ind w:left="0"/>
        <w:jc w:val="both"/>
      </w:pPr>
      <w:r>
        <w:rPr>
          <w:rFonts w:ascii="Times New Roman"/>
          <w:b w:val="false"/>
          <w:i w:val="false"/>
          <w:color w:val="000000"/>
          <w:sz w:val="28"/>
        </w:rPr>
        <w:t>
      пайдаланылатын су тұтқыш жиектің қазіргі жай-күйінің сипаттамасы (химиялық құрамы, пайдалану қорлары, қорғалуы), оны қауіпсіз пайдалану үшін жағдайларды қамтамасыз ету, су тартқыштарды санитарлық қорғау аймақтарын ұйымдастыру қажеттілігі;</w:t>
      </w:r>
    </w:p>
    <w:p>
      <w:pPr>
        <w:spacing w:after="0"/>
        <w:ind w:left="0"/>
        <w:jc w:val="both"/>
      </w:pPr>
      <w:r>
        <w:rPr>
          <w:rFonts w:ascii="Times New Roman"/>
          <w:b w:val="false"/>
          <w:i w:val="false"/>
          <w:color w:val="000000"/>
          <w:sz w:val="28"/>
        </w:rPr>
        <w:t>
      Құрылыс және пайдалану кезеңінде объектінің жер асты суларының сапасына әсерін бағалау, олардың ластану ықтималдығы;</w:t>
      </w:r>
    </w:p>
    <w:p>
      <w:pPr>
        <w:spacing w:after="0"/>
        <w:ind w:left="0"/>
        <w:jc w:val="both"/>
      </w:pPr>
      <w:r>
        <w:rPr>
          <w:rFonts w:ascii="Times New Roman"/>
          <w:b w:val="false"/>
          <w:i w:val="false"/>
          <w:color w:val="000000"/>
          <w:sz w:val="28"/>
        </w:rPr>
        <w:t>
      жер асты суларының ықтимал ластануы мен сарқылуының салдарларын талдау;</w:t>
      </w:r>
    </w:p>
    <w:p>
      <w:pPr>
        <w:spacing w:after="0"/>
        <w:ind w:left="0"/>
        <w:jc w:val="both"/>
      </w:pPr>
      <w:r>
        <w:rPr>
          <w:rFonts w:ascii="Times New Roman"/>
          <w:b w:val="false"/>
          <w:i w:val="false"/>
          <w:color w:val="000000"/>
          <w:sz w:val="28"/>
        </w:rPr>
        <w:t>
      жер асты суларын ластанудан және сарқылудан қорғау жөніндегі іс-шаралардың негіздемесі;</w:t>
      </w:r>
    </w:p>
    <w:p>
      <w:pPr>
        <w:spacing w:after="0"/>
        <w:ind w:left="0"/>
        <w:jc w:val="both"/>
      </w:pPr>
      <w:r>
        <w:rPr>
          <w:rFonts w:ascii="Times New Roman"/>
          <w:b w:val="false"/>
          <w:i w:val="false"/>
          <w:color w:val="000000"/>
          <w:sz w:val="28"/>
        </w:rPr>
        <w:t>
      жерасты суларының экологиялық мониторингі бағдарламасы;</w:t>
      </w:r>
    </w:p>
    <w:bookmarkStart w:name="z260" w:id="246"/>
    <w:p>
      <w:pPr>
        <w:spacing w:after="0"/>
        <w:ind w:left="0"/>
        <w:jc w:val="both"/>
      </w:pPr>
      <w:r>
        <w:rPr>
          <w:rFonts w:ascii="Times New Roman"/>
          <w:b w:val="false"/>
          <w:i w:val="false"/>
          <w:color w:val="000000"/>
          <w:sz w:val="28"/>
        </w:rPr>
        <w:t>
      6) Әдістемеге сәйкес I және II санаттағы объектілер үшін ластаушы заттардың жол берілетін төгінділерінің нормативтерін айқындау;</w:t>
      </w:r>
    </w:p>
    <w:bookmarkEnd w:id="246"/>
    <w:bookmarkStart w:name="z261" w:id="247"/>
    <w:p>
      <w:pPr>
        <w:spacing w:after="0"/>
        <w:ind w:left="0"/>
        <w:jc w:val="both"/>
      </w:pPr>
      <w:r>
        <w:rPr>
          <w:rFonts w:ascii="Times New Roman"/>
          <w:b w:val="false"/>
          <w:i w:val="false"/>
          <w:color w:val="000000"/>
          <w:sz w:val="28"/>
        </w:rPr>
        <w:t>
      7) III санаттағы объектілер үшін қоршаған ортаға әсер ету туралы декларацияға енгізілуге жататын ластаушы заттардың түрлері және олардың қоршаған ортаға төгінділерінің санын айқындау туралы мәліметтер қамтылуға тиіс.</w:t>
      </w:r>
    </w:p>
    <w:bookmarkEnd w:id="247"/>
    <w:bookmarkStart w:name="z262" w:id="248"/>
    <w:p>
      <w:pPr>
        <w:spacing w:after="0"/>
        <w:ind w:left="0"/>
        <w:jc w:val="both"/>
      </w:pPr>
      <w:r>
        <w:rPr>
          <w:rFonts w:ascii="Times New Roman"/>
          <w:b w:val="false"/>
          <w:i w:val="false"/>
          <w:color w:val="000000"/>
          <w:sz w:val="28"/>
        </w:rPr>
        <w:t>
      3. Жер қойнауына әсерді бағалау:</w:t>
      </w:r>
    </w:p>
    <w:bookmarkEnd w:id="248"/>
    <w:bookmarkStart w:name="z263" w:id="249"/>
    <w:p>
      <w:pPr>
        <w:spacing w:after="0"/>
        <w:ind w:left="0"/>
        <w:jc w:val="both"/>
      </w:pPr>
      <w:r>
        <w:rPr>
          <w:rFonts w:ascii="Times New Roman"/>
          <w:b w:val="false"/>
          <w:i w:val="false"/>
          <w:color w:val="000000"/>
          <w:sz w:val="28"/>
        </w:rPr>
        <w:t>
      1) белгіленген объектінің әсер ету аймағында минералдық және шикізат ресурстарының болуы (қорлар мен сапа);</w:t>
      </w:r>
    </w:p>
    <w:bookmarkEnd w:id="249"/>
    <w:bookmarkStart w:name="z264" w:id="250"/>
    <w:p>
      <w:pPr>
        <w:spacing w:after="0"/>
        <w:ind w:left="0"/>
        <w:jc w:val="both"/>
      </w:pPr>
      <w:r>
        <w:rPr>
          <w:rFonts w:ascii="Times New Roman"/>
          <w:b w:val="false"/>
          <w:i w:val="false"/>
          <w:color w:val="000000"/>
          <w:sz w:val="28"/>
        </w:rPr>
        <w:t>
      2) құрылыс және пайдалану кезеңінде объектінің минералдық және шикізат ресурстарына қажеттілігі (түрлері, көлемдері, алу көздері);</w:t>
      </w:r>
    </w:p>
    <w:bookmarkEnd w:id="250"/>
    <w:bookmarkStart w:name="z265" w:id="251"/>
    <w:p>
      <w:pPr>
        <w:spacing w:after="0"/>
        <w:ind w:left="0"/>
        <w:jc w:val="both"/>
      </w:pPr>
      <w:r>
        <w:rPr>
          <w:rFonts w:ascii="Times New Roman"/>
          <w:b w:val="false"/>
          <w:i w:val="false"/>
          <w:color w:val="000000"/>
          <w:sz w:val="28"/>
        </w:rPr>
        <w:t>
      3) минералдық және шикізат ресурстарын өндірудің қоршаған ортаның әртүрлі компоненттеріне және табиғи ресурстарға әсерін болжау;</w:t>
      </w:r>
    </w:p>
    <w:bookmarkEnd w:id="251"/>
    <w:bookmarkStart w:name="z266" w:id="252"/>
    <w:p>
      <w:pPr>
        <w:spacing w:after="0"/>
        <w:ind w:left="0"/>
        <w:jc w:val="both"/>
      </w:pPr>
      <w:r>
        <w:rPr>
          <w:rFonts w:ascii="Times New Roman"/>
          <w:b w:val="false"/>
          <w:i w:val="false"/>
          <w:color w:val="000000"/>
          <w:sz w:val="28"/>
        </w:rPr>
        <w:t>
      4) су режимін реттеу және бұзылған аумақтарды пайдалану жөніндегі табиғат қорғау іс-шараларының негіздемесі қамтылуға тиіс;</w:t>
      </w:r>
    </w:p>
    <w:bookmarkEnd w:id="252"/>
    <w:bookmarkStart w:name="z267" w:id="253"/>
    <w:p>
      <w:pPr>
        <w:spacing w:after="0"/>
        <w:ind w:left="0"/>
        <w:jc w:val="both"/>
      </w:pPr>
      <w:r>
        <w:rPr>
          <w:rFonts w:ascii="Times New Roman"/>
          <w:b w:val="false"/>
          <w:i w:val="false"/>
          <w:color w:val="000000"/>
          <w:sz w:val="28"/>
        </w:rPr>
        <w:t>
      5) жер қойнауын пайдалану, пайдалы қазбаларды өндіру және қайта өңдеу жөніндегі операцияларды жүргізу кезінде мынадай материалдар ұсынылуға тиіс:</w:t>
      </w:r>
    </w:p>
    <w:bookmarkEnd w:id="253"/>
    <w:p>
      <w:pPr>
        <w:spacing w:after="0"/>
        <w:ind w:left="0"/>
        <w:jc w:val="both"/>
      </w:pPr>
      <w:r>
        <w:rPr>
          <w:rFonts w:ascii="Times New Roman"/>
          <w:b w:val="false"/>
          <w:i w:val="false"/>
          <w:color w:val="000000"/>
          <w:sz w:val="28"/>
        </w:rPr>
        <w:t>
      пайдаланылатын кен орындарының сипаттамасы (пайдалы қазбалар қорлары жөніндегі мемлекеттік комиссия бекіткен пайдалы қазбалар қорлары, олардың геологиялық ерекшеліктері және басқалары);</w:t>
      </w:r>
    </w:p>
    <w:p>
      <w:pPr>
        <w:spacing w:after="0"/>
        <w:ind w:left="0"/>
        <w:jc w:val="both"/>
      </w:pPr>
      <w:r>
        <w:rPr>
          <w:rFonts w:ascii="Times New Roman"/>
          <w:b w:val="false"/>
          <w:i w:val="false"/>
          <w:color w:val="000000"/>
          <w:sz w:val="28"/>
        </w:rPr>
        <w:t>
      зиянды компоненттерді алу және сату мүмкіндігін растайтын материалдар, ал неғұрлым уыттылар үшін-оларды көму тәсілі;</w:t>
      </w:r>
    </w:p>
    <w:p>
      <w:pPr>
        <w:spacing w:after="0"/>
        <w:ind w:left="0"/>
        <w:jc w:val="both"/>
      </w:pPr>
      <w:r>
        <w:rPr>
          <w:rFonts w:ascii="Times New Roman"/>
          <w:b w:val="false"/>
          <w:i w:val="false"/>
          <w:color w:val="000000"/>
          <w:sz w:val="28"/>
        </w:rPr>
        <w:t>
      пайдалы қазбалар мен аршылған жыныстардың радиациялық сипаттамасы (әсіресе рекультивациялау үшін және құрылыс материалдарын өндіруде пайдаланылатын);</w:t>
      </w:r>
    </w:p>
    <w:p>
      <w:pPr>
        <w:spacing w:after="0"/>
        <w:ind w:left="0"/>
        <w:jc w:val="both"/>
      </w:pPr>
      <w:r>
        <w:rPr>
          <w:rFonts w:ascii="Times New Roman"/>
          <w:b w:val="false"/>
          <w:i w:val="false"/>
          <w:color w:val="000000"/>
          <w:sz w:val="28"/>
        </w:rPr>
        <w:t>
      көзделіп отырған құрылыс объектілерін пайдалану процесінде тау жыныстары мен жерасты суларының жай-күйін зерделеу, бақылау және бағалау үшін ұңғымалардың режимдік желісінің құрамы мен орналасуы жөніндегі ұсынымдар;</w:t>
      </w:r>
    </w:p>
    <w:p>
      <w:pPr>
        <w:spacing w:after="0"/>
        <w:ind w:left="0"/>
        <w:jc w:val="both"/>
      </w:pPr>
      <w:r>
        <w:rPr>
          <w:rFonts w:ascii="Times New Roman"/>
          <w:b w:val="false"/>
          <w:i w:val="false"/>
          <w:color w:val="000000"/>
          <w:sz w:val="28"/>
        </w:rPr>
        <w:t>
      көршілес учаскелерде және оларды өндіру ауданында (суландыру, ауа-райының, тотығудың, тұтанудың және т. б. нәтижесінде) жер асты қазбалары қорларының төмендеуін болдырмайтын жер қойнауынан пайдалы қазбаларды барынша ықтимал алу жөніндегі ұсыныстар);</w:t>
      </w:r>
    </w:p>
    <w:p>
      <w:pPr>
        <w:spacing w:after="0"/>
        <w:ind w:left="0"/>
        <w:jc w:val="both"/>
      </w:pPr>
      <w:r>
        <w:rPr>
          <w:rFonts w:ascii="Times New Roman"/>
          <w:b w:val="false"/>
          <w:i w:val="false"/>
          <w:color w:val="000000"/>
          <w:sz w:val="28"/>
        </w:rPr>
        <w:t>
      мамандандырылған ғылыми-зерттеу ұйымының қорытындысын ұсына отырып, өндірістің зиянды заттары мен қалдықтарын жер қойнауына көму мүмкіндігін бағалау.</w:t>
      </w:r>
    </w:p>
    <w:bookmarkStart w:name="z268" w:id="254"/>
    <w:p>
      <w:pPr>
        <w:spacing w:after="0"/>
        <w:ind w:left="0"/>
        <w:jc w:val="both"/>
      </w:pPr>
      <w:r>
        <w:rPr>
          <w:rFonts w:ascii="Times New Roman"/>
          <w:b w:val="false"/>
          <w:i w:val="false"/>
          <w:color w:val="000000"/>
          <w:sz w:val="28"/>
        </w:rPr>
        <w:t>
      4. Өндіріс және тұтыну қалдықтарының қоршаған ортаға әсерін бағалау:</w:t>
      </w:r>
    </w:p>
    <w:bookmarkEnd w:id="254"/>
    <w:bookmarkStart w:name="z269" w:id="255"/>
    <w:p>
      <w:pPr>
        <w:spacing w:after="0"/>
        <w:ind w:left="0"/>
        <w:jc w:val="both"/>
      </w:pPr>
      <w:r>
        <w:rPr>
          <w:rFonts w:ascii="Times New Roman"/>
          <w:b w:val="false"/>
          <w:i w:val="false"/>
          <w:color w:val="000000"/>
          <w:sz w:val="28"/>
        </w:rPr>
        <w:t>
      1) қалдықтардың пайда болу түрлері мен көлемдері;</w:t>
      </w:r>
    </w:p>
    <w:bookmarkEnd w:id="255"/>
    <w:bookmarkStart w:name="z270" w:id="256"/>
    <w:p>
      <w:pPr>
        <w:spacing w:after="0"/>
        <w:ind w:left="0"/>
        <w:jc w:val="both"/>
      </w:pPr>
      <w:r>
        <w:rPr>
          <w:rFonts w:ascii="Times New Roman"/>
          <w:b w:val="false"/>
          <w:i w:val="false"/>
          <w:color w:val="000000"/>
          <w:sz w:val="28"/>
        </w:rPr>
        <w:t>
      2) аумақты өндіріс және тұтыну қалдықтарымен ластау ерекшеліктері (қалдықтардың қауіпті қасиеттері және физикалық жай-күйі);</w:t>
      </w:r>
    </w:p>
    <w:bookmarkEnd w:id="256"/>
    <w:bookmarkStart w:name="z271" w:id="257"/>
    <w:p>
      <w:pPr>
        <w:spacing w:after="0"/>
        <w:ind w:left="0"/>
        <w:jc w:val="both"/>
      </w:pPr>
      <w:r>
        <w:rPr>
          <w:rFonts w:ascii="Times New Roman"/>
          <w:b w:val="false"/>
          <w:i w:val="false"/>
          <w:color w:val="000000"/>
          <w:sz w:val="28"/>
        </w:rPr>
        <w:t>
      3) қалдықтарды басқару: жинақтау, жинау, тасымалдау, қалпына келтіру (қалдықтарды қайта пайдалануға, қайта өңдеуге, кәдеге жаратуға дайындау) немесе жою (көму, жою), сондай-ақ қосалқы операциялар: сұрыптау, өңдеу, залалсыздандыру) жөніндегі ұсынымдар; көрсетілген операцияларды орындау жөніндегі технологиялар;</w:t>
      </w:r>
    </w:p>
    <w:bookmarkEnd w:id="257"/>
    <w:bookmarkStart w:name="z272" w:id="258"/>
    <w:p>
      <w:pPr>
        <w:spacing w:after="0"/>
        <w:ind w:left="0"/>
        <w:jc w:val="both"/>
      </w:pPr>
      <w:r>
        <w:rPr>
          <w:rFonts w:ascii="Times New Roman"/>
          <w:b w:val="false"/>
          <w:i w:val="false"/>
          <w:color w:val="000000"/>
          <w:sz w:val="28"/>
        </w:rPr>
        <w:t>
      4) қоршаған ортаға әсер ету туралы декларацияға енгізілуге жататын, пайда болатын, жинақталатын және қалдықтарды басқару жөніндегі мамандандырылған ұйымдарға берілетін өндіріс және тұтыну қалдықтарының түрлері мен саны көрсетіледі.</w:t>
      </w:r>
    </w:p>
    <w:bookmarkEnd w:id="258"/>
    <w:bookmarkStart w:name="z273" w:id="259"/>
    <w:p>
      <w:pPr>
        <w:spacing w:after="0"/>
        <w:ind w:left="0"/>
        <w:jc w:val="both"/>
      </w:pPr>
      <w:r>
        <w:rPr>
          <w:rFonts w:ascii="Times New Roman"/>
          <w:b w:val="false"/>
          <w:i w:val="false"/>
          <w:color w:val="000000"/>
          <w:sz w:val="28"/>
        </w:rPr>
        <w:t>
      5. Қоршаған ортаға физикалық әсерді бағалау:</w:t>
      </w:r>
    </w:p>
    <w:bookmarkEnd w:id="259"/>
    <w:bookmarkStart w:name="z274" w:id="260"/>
    <w:p>
      <w:pPr>
        <w:spacing w:after="0"/>
        <w:ind w:left="0"/>
        <w:jc w:val="both"/>
      </w:pPr>
      <w:r>
        <w:rPr>
          <w:rFonts w:ascii="Times New Roman"/>
          <w:b w:val="false"/>
          <w:i w:val="false"/>
          <w:color w:val="000000"/>
          <w:sz w:val="28"/>
        </w:rPr>
        <w:t>
      1) ықтимал жылу, электромагниттік, шу, әсер ету және басқа да әсер ету түрлерін, сондай-ақ олардың салдарын бағалау;</w:t>
      </w:r>
    </w:p>
    <w:bookmarkEnd w:id="260"/>
    <w:bookmarkStart w:name="z275" w:id="261"/>
    <w:p>
      <w:pPr>
        <w:spacing w:after="0"/>
        <w:ind w:left="0"/>
        <w:jc w:val="both"/>
      </w:pPr>
      <w:r>
        <w:rPr>
          <w:rFonts w:ascii="Times New Roman"/>
          <w:b w:val="false"/>
          <w:i w:val="false"/>
          <w:color w:val="000000"/>
          <w:sz w:val="28"/>
        </w:rPr>
        <w:t>
      2) жұмыс ауданындағы радиациялық жағдайдың сипаттамасы, радиациялық ластанудың табиғи және техногендік көздерін анықтау.</w:t>
      </w:r>
    </w:p>
    <w:bookmarkEnd w:id="261"/>
    <w:bookmarkStart w:name="z276" w:id="262"/>
    <w:p>
      <w:pPr>
        <w:spacing w:after="0"/>
        <w:ind w:left="0"/>
        <w:jc w:val="both"/>
      </w:pPr>
      <w:r>
        <w:rPr>
          <w:rFonts w:ascii="Times New Roman"/>
          <w:b w:val="false"/>
          <w:i w:val="false"/>
          <w:color w:val="000000"/>
          <w:sz w:val="28"/>
        </w:rPr>
        <w:t>
      6. Жер ресурстары мен топыраққа әсерді бағалау:</w:t>
      </w:r>
    </w:p>
    <w:bookmarkEnd w:id="262"/>
    <w:bookmarkStart w:name="z277" w:id="263"/>
    <w:p>
      <w:pPr>
        <w:spacing w:after="0"/>
        <w:ind w:left="0"/>
        <w:jc w:val="both"/>
      </w:pPr>
      <w:r>
        <w:rPr>
          <w:rFonts w:ascii="Times New Roman"/>
          <w:b w:val="false"/>
          <w:i w:val="false"/>
          <w:color w:val="000000"/>
          <w:sz w:val="28"/>
        </w:rPr>
        <w:t>
      1) жер пайдаланудың жай-күйі мен шарттары, меншік түріне сәйкес объектіні және іргелес шаруашылықтарды орналастыру үшін белгіленетін аумақтың жер балансы, жерге орналастыруда ұсынылатын өзгерістер, ауыл шаруашылығы өндірісінің ысырабын және жер учаскелерінің меншік иелері мен жер пайдаланушылардың объектіні құру және пайдалану кезінде өтелуге жататын залалдарын есептеу;</w:t>
      </w:r>
    </w:p>
    <w:bookmarkEnd w:id="263"/>
    <w:bookmarkStart w:name="z278" w:id="264"/>
    <w:p>
      <w:pPr>
        <w:spacing w:after="0"/>
        <w:ind w:left="0"/>
        <w:jc w:val="both"/>
      </w:pPr>
      <w:r>
        <w:rPr>
          <w:rFonts w:ascii="Times New Roman"/>
          <w:b w:val="false"/>
          <w:i w:val="false"/>
          <w:color w:val="000000"/>
          <w:sz w:val="28"/>
        </w:rPr>
        <w:t>
      2) жоспарланатын объектінің әсер ету аймағындағы топырақ жамылғысының қазіргі жай-күйінің сипаттамасы (бонитет балдары бар топырақ картасы, судың физикалық, химиялық қасиеттері, ластануы, бұзылуы, эрозиясы, дефляциясы, құнарлылығы және топырақтың механикалық құрамы);</w:t>
      </w:r>
    </w:p>
    <w:bookmarkEnd w:id="264"/>
    <w:bookmarkStart w:name="z279" w:id="265"/>
    <w:p>
      <w:pPr>
        <w:spacing w:after="0"/>
        <w:ind w:left="0"/>
        <w:jc w:val="both"/>
      </w:pPr>
      <w:r>
        <w:rPr>
          <w:rFonts w:ascii="Times New Roman"/>
          <w:b w:val="false"/>
          <w:i w:val="false"/>
          <w:color w:val="000000"/>
          <w:sz w:val="28"/>
        </w:rPr>
        <w:t>
      3) топырақ жамылғысына күтілетін әсердің сипаттамасы (механикалық бұзылулар, химиялық ластану), геохимиялық процестердің өзгеруі нәтижесінде объектінің әсер ету аймағындағы топырақ пен топырақ қасиеттерінің өзгеруі, аумақтың бетін қайта жоспарлауға, табиғи процестердің жандануына, өндіріс және тұтыну қалдықтарымен ластануға байланысты рельефтің жаңа нысандарының құрылуы;</w:t>
      </w:r>
    </w:p>
    <w:bookmarkEnd w:id="265"/>
    <w:bookmarkStart w:name="z280" w:id="266"/>
    <w:p>
      <w:pPr>
        <w:spacing w:after="0"/>
        <w:ind w:left="0"/>
        <w:jc w:val="both"/>
      </w:pPr>
      <w:r>
        <w:rPr>
          <w:rFonts w:ascii="Times New Roman"/>
          <w:b w:val="false"/>
          <w:i w:val="false"/>
          <w:color w:val="000000"/>
          <w:sz w:val="28"/>
        </w:rPr>
        <w:t>
      4) топырақтың құнарлы қабатын және аршу жыныстарын алу, тасымалдау және сақтау жөніндегі, тікелей қызмет қозғамайтын учаскелерде топырақ қабатын сақтау жөніндегі, бүлінген топырақ қабатын қалпына келтіру және аумақты бастапқы немесе өзге де пайдалануға жарамды күйге келтіру жөніндегі (техникалық және биологиялық қалпына келтіру) ықпал ету аймағындағы жоспарланатын іс-шаралар мен жобалық шешімдер қамтылуға тиіс);</w:t>
      </w:r>
    </w:p>
    <w:bookmarkEnd w:id="266"/>
    <w:bookmarkStart w:name="z281" w:id="267"/>
    <w:p>
      <w:pPr>
        <w:spacing w:after="0"/>
        <w:ind w:left="0"/>
        <w:jc w:val="both"/>
      </w:pPr>
      <w:r>
        <w:rPr>
          <w:rFonts w:ascii="Times New Roman"/>
          <w:b w:val="false"/>
          <w:i w:val="false"/>
          <w:color w:val="000000"/>
          <w:sz w:val="28"/>
        </w:rPr>
        <w:t>
      5) топырақтың экологиялық мониторингін ұйымдастыру.</w:t>
      </w:r>
    </w:p>
    <w:bookmarkEnd w:id="267"/>
    <w:bookmarkStart w:name="z282" w:id="268"/>
    <w:p>
      <w:pPr>
        <w:spacing w:after="0"/>
        <w:ind w:left="0"/>
        <w:jc w:val="both"/>
      </w:pPr>
      <w:r>
        <w:rPr>
          <w:rFonts w:ascii="Times New Roman"/>
          <w:b w:val="false"/>
          <w:i w:val="false"/>
          <w:color w:val="000000"/>
          <w:sz w:val="28"/>
        </w:rPr>
        <w:t>
      7. Өсімдіктерге әсерін бағалау:</w:t>
      </w:r>
    </w:p>
    <w:bookmarkEnd w:id="268"/>
    <w:bookmarkStart w:name="z283" w:id="269"/>
    <w:p>
      <w:pPr>
        <w:spacing w:after="0"/>
        <w:ind w:left="0"/>
        <w:jc w:val="both"/>
      </w:pPr>
      <w:r>
        <w:rPr>
          <w:rFonts w:ascii="Times New Roman"/>
          <w:b w:val="false"/>
          <w:i w:val="false"/>
          <w:color w:val="000000"/>
          <w:sz w:val="28"/>
        </w:rPr>
        <w:t>
      1) объектінің әсер ету аймағындағы өсімдік жамылғысының қазіргі жай-күйі (геоботаникалық карта, флористикалық құрамы, функционалдық мәні, өсімдік қоғамдастықтарының өнімділігі, олардың табиғи серпіні, өрт қауіптілігі, дәрілік, сирек кездесетін, эндемикалық және Қызыл кітапқа енгізілген өсімдік түрлерінің болуы, жасыл екпелердің жай-күйі, өсімдіктердің ластануы және зақымдануы; өсімдіктерге қазіргі заманғы антропогендік әсердің әсерінен болатын сабақтастықтар);</w:t>
      </w:r>
    </w:p>
    <w:bookmarkEnd w:id="269"/>
    <w:bookmarkStart w:name="z284" w:id="270"/>
    <w:p>
      <w:pPr>
        <w:spacing w:after="0"/>
        <w:ind w:left="0"/>
        <w:jc w:val="both"/>
      </w:pPr>
      <w:r>
        <w:rPr>
          <w:rFonts w:ascii="Times New Roman"/>
          <w:b w:val="false"/>
          <w:i w:val="false"/>
          <w:color w:val="000000"/>
          <w:sz w:val="28"/>
        </w:rPr>
        <w:t>
      2) объектінің және ілеспе өндірістердің аумақтың өсімдік қоғамдастығына әсер ету сипаттамасы, әсер ету аймағында өсімдіктердің сирек кездесетін, эндемикалық түрлеріне қауіп;</w:t>
      </w:r>
    </w:p>
    <w:bookmarkEnd w:id="270"/>
    <w:bookmarkStart w:name="z285" w:id="271"/>
    <w:p>
      <w:pPr>
        <w:spacing w:after="0"/>
        <w:ind w:left="0"/>
        <w:jc w:val="both"/>
      </w:pPr>
      <w:r>
        <w:rPr>
          <w:rFonts w:ascii="Times New Roman"/>
          <w:b w:val="false"/>
          <w:i w:val="false"/>
          <w:color w:val="000000"/>
          <w:sz w:val="28"/>
        </w:rPr>
        <w:t>
      3) өсімдік ресурстарын пайдалану көлемін негіздеу;</w:t>
      </w:r>
    </w:p>
    <w:bookmarkEnd w:id="271"/>
    <w:bookmarkStart w:name="z286" w:id="272"/>
    <w:p>
      <w:pPr>
        <w:spacing w:after="0"/>
        <w:ind w:left="0"/>
        <w:jc w:val="both"/>
      </w:pPr>
      <w:r>
        <w:rPr>
          <w:rFonts w:ascii="Times New Roman"/>
          <w:b w:val="false"/>
          <w:i w:val="false"/>
          <w:color w:val="000000"/>
          <w:sz w:val="28"/>
        </w:rPr>
        <w:t>
      4) жоспарланып отырған қызметтің өсімдікке әсер ету аймағын айқындау;</w:t>
      </w:r>
    </w:p>
    <w:bookmarkEnd w:id="272"/>
    <w:bookmarkStart w:name="z287" w:id="273"/>
    <w:p>
      <w:pPr>
        <w:spacing w:after="0"/>
        <w:ind w:left="0"/>
        <w:jc w:val="both"/>
      </w:pPr>
      <w:r>
        <w:rPr>
          <w:rFonts w:ascii="Times New Roman"/>
          <w:b w:val="false"/>
          <w:i w:val="false"/>
          <w:color w:val="000000"/>
          <w:sz w:val="28"/>
        </w:rPr>
        <w:t>
      5) өсімдік жамылғысындағы күтілетін өзгерістер (қауымдастықтардың түрлік құрамы, жай-күйі, өнімділігі, генотиптердің бейімділігін бағалау, шаруашылық және функционалдық маңызы, ластануы, зиянкестермен зақымдануы) және осы өзгерістердің халықтың өмірі мен денсаулығы үшін салдары;</w:t>
      </w:r>
    </w:p>
    <w:bookmarkEnd w:id="273"/>
    <w:bookmarkStart w:name="z288" w:id="274"/>
    <w:p>
      <w:pPr>
        <w:spacing w:after="0"/>
        <w:ind w:left="0"/>
        <w:jc w:val="both"/>
      </w:pPr>
      <w:r>
        <w:rPr>
          <w:rFonts w:ascii="Times New Roman"/>
          <w:b w:val="false"/>
          <w:i w:val="false"/>
          <w:color w:val="000000"/>
          <w:sz w:val="28"/>
        </w:rPr>
        <w:t>
      6) өсімдіктер қауымдастығын сақтау, олардың жай-күйін жақсарту, флораны сақтау және өсімін молайту жөніндегі ұсынымдар;</w:t>
      </w:r>
    </w:p>
    <w:bookmarkEnd w:id="274"/>
    <w:bookmarkStart w:name="z289" w:id="275"/>
    <w:p>
      <w:pPr>
        <w:spacing w:after="0"/>
        <w:ind w:left="0"/>
        <w:jc w:val="both"/>
      </w:pPr>
      <w:r>
        <w:rPr>
          <w:rFonts w:ascii="Times New Roman"/>
          <w:b w:val="false"/>
          <w:i w:val="false"/>
          <w:color w:val="000000"/>
          <w:sz w:val="28"/>
        </w:rPr>
        <w:t>
      7) өсімдік жамылғысының мониторингі үшін ұсыныстар;</w:t>
      </w:r>
    </w:p>
    <w:bookmarkEnd w:id="275"/>
    <w:bookmarkStart w:name="z290" w:id="276"/>
    <w:p>
      <w:pPr>
        <w:spacing w:after="0"/>
        <w:ind w:left="0"/>
        <w:jc w:val="both"/>
      </w:pPr>
      <w:r>
        <w:rPr>
          <w:rFonts w:ascii="Times New Roman"/>
          <w:b w:val="false"/>
          <w:i w:val="false"/>
          <w:color w:val="000000"/>
          <w:sz w:val="28"/>
        </w:rPr>
        <w:t>
      8) биоәртүрлікке теріс әсер етудің алдын алу шаралары, оны барынша азайту, биоәртүрліктің жоғалуын бағалауды жұмсарту және оларды өтеу шаралары, сондай-ақ осы шаралардың орындалуы мен олардың тиімділігін бақылау.</w:t>
      </w:r>
    </w:p>
    <w:bookmarkEnd w:id="276"/>
    <w:bookmarkStart w:name="z291" w:id="277"/>
    <w:p>
      <w:pPr>
        <w:spacing w:after="0"/>
        <w:ind w:left="0"/>
        <w:jc w:val="both"/>
      </w:pPr>
      <w:r>
        <w:rPr>
          <w:rFonts w:ascii="Times New Roman"/>
          <w:b w:val="false"/>
          <w:i w:val="false"/>
          <w:color w:val="000000"/>
          <w:sz w:val="28"/>
        </w:rPr>
        <w:t>
      8. Жануарлар әлеміне әсерді бағалау:</w:t>
      </w:r>
    </w:p>
    <w:bookmarkEnd w:id="277"/>
    <w:bookmarkStart w:name="z292" w:id="278"/>
    <w:p>
      <w:pPr>
        <w:spacing w:after="0"/>
        <w:ind w:left="0"/>
        <w:jc w:val="both"/>
      </w:pPr>
      <w:r>
        <w:rPr>
          <w:rFonts w:ascii="Times New Roman"/>
          <w:b w:val="false"/>
          <w:i w:val="false"/>
          <w:color w:val="000000"/>
          <w:sz w:val="28"/>
        </w:rPr>
        <w:t>
      1) су және жер үсті фаунасының бастапқы жағдайы;</w:t>
      </w:r>
    </w:p>
    <w:bookmarkEnd w:id="278"/>
    <w:bookmarkStart w:name="z293" w:id="279"/>
    <w:p>
      <w:pPr>
        <w:spacing w:after="0"/>
        <w:ind w:left="0"/>
        <w:jc w:val="both"/>
      </w:pPr>
      <w:r>
        <w:rPr>
          <w:rFonts w:ascii="Times New Roman"/>
          <w:b w:val="false"/>
          <w:i w:val="false"/>
          <w:color w:val="000000"/>
          <w:sz w:val="28"/>
        </w:rPr>
        <w:t>
      2) сирек кездесетін, жойылып бара жатқан және Қызыл кітапқа енгізілген жануарлар түрлерінің болуы;</w:t>
      </w:r>
    </w:p>
    <w:bookmarkEnd w:id="279"/>
    <w:bookmarkStart w:name="z294" w:id="280"/>
    <w:p>
      <w:pPr>
        <w:spacing w:after="0"/>
        <w:ind w:left="0"/>
        <w:jc w:val="both"/>
      </w:pPr>
      <w:r>
        <w:rPr>
          <w:rFonts w:ascii="Times New Roman"/>
          <w:b w:val="false"/>
          <w:i w:val="false"/>
          <w:color w:val="000000"/>
          <w:sz w:val="28"/>
        </w:rPr>
        <w:t>
      3) объектінің түрлік құрамына, фаунаның санына, оның гендік қорына, мекендеу ортасына әсер ету сипаттамасы, объектіні салу және пайдалану процесінде жануарлардың көбею жағдайлары, қоныс аудару жолдары мен шоғырлану орындары, түрлердің бейімділігін бағалау;</w:t>
      </w:r>
    </w:p>
    <w:bookmarkEnd w:id="280"/>
    <w:bookmarkStart w:name="z295" w:id="281"/>
    <w:p>
      <w:pPr>
        <w:spacing w:after="0"/>
        <w:ind w:left="0"/>
        <w:jc w:val="both"/>
      </w:pPr>
      <w:r>
        <w:rPr>
          <w:rFonts w:ascii="Times New Roman"/>
          <w:b w:val="false"/>
          <w:i w:val="false"/>
          <w:color w:val="000000"/>
          <w:sz w:val="28"/>
        </w:rPr>
        <w:t>
      4) табиғи қоғамдастықтар, мекендеу ортасы, көбею жағдайлары тұтастығының ықтимал бұзылуы, жануарлардың өріс аудару жолына және шоғырлану орындарына әсер етуі, объектінің әсер ету аймағында олардың түрлік сан алуандығын қысқартуы, осы өзгерістердің салдарын және қоршаған ортаға келтірілген залалды бағалау;</w:t>
      </w:r>
    </w:p>
    <w:bookmarkEnd w:id="281"/>
    <w:bookmarkStart w:name="z296" w:id="282"/>
    <w:p>
      <w:pPr>
        <w:spacing w:after="0"/>
        <w:ind w:left="0"/>
        <w:jc w:val="both"/>
      </w:pPr>
      <w:r>
        <w:rPr>
          <w:rFonts w:ascii="Times New Roman"/>
          <w:b w:val="false"/>
          <w:i w:val="false"/>
          <w:color w:val="000000"/>
          <w:sz w:val="28"/>
        </w:rPr>
        <w:t>
      5) биоәртүрлікке теріс әсер етудің алдын алу шаралары, оны барынша азайту, биоәртүрліктің жоғалуын бағалауды жұмсарту және оларды өтеу шаралары, сондай-ақ осы шаралардың орындалуы мен олардың тиімділігін бақылау (соның ішінде шудың деңгейін, қоршаған ортаның ластануын, жағымсыз иістерді, жарықтың әсерін, жануарларға басқа жағымсыз әсерлерді бақылау);</w:t>
      </w:r>
    </w:p>
    <w:bookmarkEnd w:id="282"/>
    <w:bookmarkStart w:name="z297" w:id="283"/>
    <w:p>
      <w:pPr>
        <w:spacing w:after="0"/>
        <w:ind w:left="0"/>
        <w:jc w:val="both"/>
      </w:pPr>
      <w:r>
        <w:rPr>
          <w:rFonts w:ascii="Times New Roman"/>
          <w:b w:val="false"/>
          <w:i w:val="false"/>
          <w:color w:val="000000"/>
          <w:sz w:val="28"/>
        </w:rPr>
        <w:t>
      9. Ландшафтарға әсерін бағалау және жағымсыз салдарың алдын алу, азайту, ландшафттарды бұзған жағдайда оларды қалпына келтіру бойынша шаралар.</w:t>
      </w:r>
    </w:p>
    <w:bookmarkEnd w:id="283"/>
    <w:bookmarkStart w:name="z298" w:id="284"/>
    <w:p>
      <w:pPr>
        <w:spacing w:after="0"/>
        <w:ind w:left="0"/>
        <w:jc w:val="both"/>
      </w:pPr>
      <w:r>
        <w:rPr>
          <w:rFonts w:ascii="Times New Roman"/>
          <w:b w:val="false"/>
          <w:i w:val="false"/>
          <w:color w:val="000000"/>
          <w:sz w:val="28"/>
        </w:rPr>
        <w:t>
      10. Әлеуметтік-экономикалық ортаға әсерді бағалау:</w:t>
      </w:r>
    </w:p>
    <w:bookmarkEnd w:id="284"/>
    <w:bookmarkStart w:name="z299" w:id="285"/>
    <w:p>
      <w:pPr>
        <w:spacing w:after="0"/>
        <w:ind w:left="0"/>
        <w:jc w:val="both"/>
      </w:pPr>
      <w:r>
        <w:rPr>
          <w:rFonts w:ascii="Times New Roman"/>
          <w:b w:val="false"/>
          <w:i w:val="false"/>
          <w:color w:val="000000"/>
          <w:sz w:val="28"/>
        </w:rPr>
        <w:t>
      1) жергілікті халықтың қазіргі әлеуметтік-экономикалық өмір сүру жағдайлары, оның еңбек қызметінің сипаттамасы;</w:t>
      </w:r>
    </w:p>
    <w:bookmarkEnd w:id="285"/>
    <w:bookmarkStart w:name="z300" w:id="286"/>
    <w:p>
      <w:pPr>
        <w:spacing w:after="0"/>
        <w:ind w:left="0"/>
        <w:jc w:val="both"/>
      </w:pPr>
      <w:r>
        <w:rPr>
          <w:rFonts w:ascii="Times New Roman"/>
          <w:b w:val="false"/>
          <w:i w:val="false"/>
          <w:color w:val="000000"/>
          <w:sz w:val="28"/>
        </w:rPr>
        <w:t>
      2) құрылыс, пайдалану және жою кезеңінде объектінің еңбек ресурстарымен қамтамасыз етілуі, жергілікті халықтың қатысуы;</w:t>
      </w:r>
    </w:p>
    <w:bookmarkEnd w:id="286"/>
    <w:bookmarkStart w:name="z301" w:id="287"/>
    <w:p>
      <w:pPr>
        <w:spacing w:after="0"/>
        <w:ind w:left="0"/>
        <w:jc w:val="both"/>
      </w:pPr>
      <w:r>
        <w:rPr>
          <w:rFonts w:ascii="Times New Roman"/>
          <w:b w:val="false"/>
          <w:i w:val="false"/>
          <w:color w:val="000000"/>
          <w:sz w:val="28"/>
        </w:rPr>
        <w:t>
      3) көзделіп отырған объектінің өңірлік-аумақтық табиғат пайдалануға әсері;</w:t>
      </w:r>
    </w:p>
    <w:bookmarkEnd w:id="287"/>
    <w:bookmarkStart w:name="z302" w:id="288"/>
    <w:p>
      <w:pPr>
        <w:spacing w:after="0"/>
        <w:ind w:left="0"/>
        <w:jc w:val="both"/>
      </w:pPr>
      <w:r>
        <w:rPr>
          <w:rFonts w:ascii="Times New Roman"/>
          <w:b w:val="false"/>
          <w:i w:val="false"/>
          <w:color w:val="000000"/>
          <w:sz w:val="28"/>
        </w:rPr>
        <w:t>
      4) объектінің жобалық шешімдерін іске асыру кезінде (объектіні пайдаланудың қалыпты жағдайларында және ықтимал авариялық жағдайларда) жергілікті халық өмірінің әлеуметтік-экономикалық жағдайларының өзгеру болжамы);</w:t>
      </w:r>
    </w:p>
    <w:bookmarkEnd w:id="288"/>
    <w:bookmarkStart w:name="z303" w:id="289"/>
    <w:p>
      <w:pPr>
        <w:spacing w:after="0"/>
        <w:ind w:left="0"/>
        <w:jc w:val="both"/>
      </w:pPr>
      <w:r>
        <w:rPr>
          <w:rFonts w:ascii="Times New Roman"/>
          <w:b w:val="false"/>
          <w:i w:val="false"/>
          <w:color w:val="000000"/>
          <w:sz w:val="28"/>
        </w:rPr>
        <w:t>
      5) белгіленген қызмет нәтижесінде аумақтың санитариялық-эпидемиологиялық жай-күйі және оның өзгеру болжамы;</w:t>
      </w:r>
    </w:p>
    <w:bookmarkEnd w:id="289"/>
    <w:bookmarkStart w:name="z304" w:id="290"/>
    <w:p>
      <w:pPr>
        <w:spacing w:after="0"/>
        <w:ind w:left="0"/>
        <w:jc w:val="both"/>
      </w:pPr>
      <w:r>
        <w:rPr>
          <w:rFonts w:ascii="Times New Roman"/>
          <w:b w:val="false"/>
          <w:i w:val="false"/>
          <w:color w:val="000000"/>
          <w:sz w:val="28"/>
        </w:rPr>
        <w:t>
      6) көзделіп отырған шаруашылық қызмет процесінде әлеуметтік қатынастарды реттеу жөніндегі ұсыныстар қамтылуға тиіс.</w:t>
      </w:r>
    </w:p>
    <w:bookmarkEnd w:id="290"/>
    <w:bookmarkStart w:name="z305" w:id="291"/>
    <w:p>
      <w:pPr>
        <w:spacing w:after="0"/>
        <w:ind w:left="0"/>
        <w:jc w:val="both"/>
      </w:pPr>
      <w:r>
        <w:rPr>
          <w:rFonts w:ascii="Times New Roman"/>
          <w:b w:val="false"/>
          <w:i w:val="false"/>
          <w:color w:val="000000"/>
          <w:sz w:val="28"/>
        </w:rPr>
        <w:t>
      11. Өңірде көзделіп отырған қызметті іске асырудың экологиялық тәуекелін бағалау:</w:t>
      </w:r>
    </w:p>
    <w:bookmarkEnd w:id="291"/>
    <w:bookmarkStart w:name="z306" w:id="292"/>
    <w:p>
      <w:pPr>
        <w:spacing w:after="0"/>
        <w:ind w:left="0"/>
        <w:jc w:val="both"/>
      </w:pPr>
      <w:r>
        <w:rPr>
          <w:rFonts w:ascii="Times New Roman"/>
          <w:b w:val="false"/>
          <w:i w:val="false"/>
          <w:color w:val="000000"/>
          <w:sz w:val="28"/>
        </w:rPr>
        <w:t>
      1) табиғи кешендердің құндылығы (функционалдық мәні, ерекше қорғалатын объектілер), бөлінген кешендердің (ландшафттардың) белгіленген қызметтің әсеріне тұрақтылығы;</w:t>
      </w:r>
    </w:p>
    <w:bookmarkEnd w:id="292"/>
    <w:bookmarkStart w:name="z307" w:id="293"/>
    <w:p>
      <w:pPr>
        <w:spacing w:after="0"/>
        <w:ind w:left="0"/>
        <w:jc w:val="both"/>
      </w:pPr>
      <w:r>
        <w:rPr>
          <w:rFonts w:ascii="Times New Roman"/>
          <w:b w:val="false"/>
          <w:i w:val="false"/>
          <w:color w:val="000000"/>
          <w:sz w:val="28"/>
        </w:rPr>
        <w:t>
      2) объектіні пайдаланудың қалыпты (авариясыз) режимі кезінде қоршаған ортаға әсер ету салдарын кешенді бағалау болып табылады;</w:t>
      </w:r>
    </w:p>
    <w:bookmarkEnd w:id="293"/>
    <w:bookmarkStart w:name="z308" w:id="294"/>
    <w:p>
      <w:pPr>
        <w:spacing w:after="0"/>
        <w:ind w:left="0"/>
        <w:jc w:val="both"/>
      </w:pPr>
      <w:r>
        <w:rPr>
          <w:rFonts w:ascii="Times New Roman"/>
          <w:b w:val="false"/>
          <w:i w:val="false"/>
          <w:color w:val="000000"/>
          <w:sz w:val="28"/>
        </w:rPr>
        <w:t>
      3) авариялық жағдайлардың ықтималдығы (объектінің техникалық деңгейін және қауіпті табиғи құбылыстардың болуын ескере отырып), бұл ретте авариялық жағдайлардың көздері, түрлері, олардың қайталануы, әсер ету аймағы айқындалады;</w:t>
      </w:r>
    </w:p>
    <w:bookmarkEnd w:id="294"/>
    <w:bookmarkStart w:name="z309" w:id="295"/>
    <w:p>
      <w:pPr>
        <w:spacing w:after="0"/>
        <w:ind w:left="0"/>
        <w:jc w:val="both"/>
      </w:pPr>
      <w:r>
        <w:rPr>
          <w:rFonts w:ascii="Times New Roman"/>
          <w:b w:val="false"/>
          <w:i w:val="false"/>
          <w:color w:val="000000"/>
          <w:sz w:val="28"/>
        </w:rPr>
        <w:t>
      4) қоршаған ортаға және халыққа авариялық жағдайлар салдарларының болжамы;</w:t>
      </w:r>
    </w:p>
    <w:bookmarkEnd w:id="295"/>
    <w:bookmarkStart w:name="z310" w:id="296"/>
    <w:p>
      <w:pPr>
        <w:spacing w:after="0"/>
        <w:ind w:left="0"/>
        <w:jc w:val="both"/>
      </w:pPr>
      <w:r>
        <w:rPr>
          <w:rFonts w:ascii="Times New Roman"/>
          <w:b w:val="false"/>
          <w:i w:val="false"/>
          <w:color w:val="000000"/>
          <w:sz w:val="28"/>
        </w:rPr>
        <w:t>
      5) авариялық жағдайлардың алдын алу және олардың салдарларын жою жөніндегі ұсынымдарды қамтуға тиіс.</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30 шілдедегі</w:t>
            </w:r>
            <w:r>
              <w:br/>
            </w:r>
            <w:r>
              <w:rPr>
                <w:rFonts w:ascii="Times New Roman"/>
                <w:b w:val="false"/>
                <w:i w:val="false"/>
                <w:color w:val="000000"/>
                <w:sz w:val="20"/>
              </w:rPr>
              <w:t>№ 280 бұйрығына</w:t>
            </w:r>
            <w:r>
              <w:br/>
            </w:r>
            <w:r>
              <w:rPr>
                <w:rFonts w:ascii="Times New Roman"/>
                <w:b w:val="false"/>
                <w:i w:val="false"/>
                <w:color w:val="000000"/>
                <w:sz w:val="20"/>
              </w:rPr>
              <w:t>қосымша</w:t>
            </w:r>
          </w:p>
        </w:tc>
      </w:tr>
    </w:tbl>
    <w:bookmarkStart w:name="z160" w:id="297"/>
    <w:p>
      <w:pPr>
        <w:spacing w:after="0"/>
        <w:ind w:left="0"/>
        <w:jc w:val="left"/>
      </w:pPr>
      <w:r>
        <w:rPr>
          <w:rFonts w:ascii="Times New Roman"/>
          <w:b/>
          <w:i w:val="false"/>
          <w:color w:val="000000"/>
        </w:rPr>
        <w:t xml:space="preserve"> Қазақстан Республикасы Қоршаған ортаны қорғау министрінің, Қазақстан Республикасы Қоршаған ортаны қорғау министрінің міндетін атқарушының, Қазақстан Республикасы Энергетика министрінің күші жойылды деп танылатын кейбір бұйрықтарының тізбесі</w:t>
      </w:r>
    </w:p>
    <w:bookmarkEnd w:id="297"/>
    <w:bookmarkStart w:name="z161" w:id="298"/>
    <w:p>
      <w:pPr>
        <w:spacing w:after="0"/>
        <w:ind w:left="0"/>
        <w:jc w:val="both"/>
      </w:pPr>
      <w:r>
        <w:rPr>
          <w:rFonts w:ascii="Times New Roman"/>
          <w:b w:val="false"/>
          <w:i w:val="false"/>
          <w:color w:val="000000"/>
          <w:sz w:val="28"/>
        </w:rPr>
        <w:t xml:space="preserve">
      1) "Қоршаған ортаға әсерді бағалау жүргізу жөніндегі нұсқаулықты бекіту туралы" Қазақстан Республикасы Қоршаған ортаны қорғау министрінің 2007 жылғы 28 маусымдағы № 204-ө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4825 болып енгізілді);</w:t>
      </w:r>
    </w:p>
    <w:bookmarkEnd w:id="298"/>
    <w:bookmarkStart w:name="z162" w:id="299"/>
    <w:p>
      <w:pPr>
        <w:spacing w:after="0"/>
        <w:ind w:left="0"/>
        <w:jc w:val="both"/>
      </w:pPr>
      <w:r>
        <w:rPr>
          <w:rFonts w:ascii="Times New Roman"/>
          <w:b w:val="false"/>
          <w:i w:val="false"/>
          <w:color w:val="000000"/>
          <w:sz w:val="28"/>
        </w:rPr>
        <w:t xml:space="preserve">
      2) "Жоспарлау алдындағы, жоспарлау, жобалау алдындағы және жобалау қүжаттамасын әзірлеу кезінде көзделіп отырған шаруашылық және өзге де қызметтің қоршаған ортаға әсерін бағалау жүргізу бойынша нұсқаулықты бекіту туралы" Қазақстан Республикасы Қоршаған ортаны қорғау министрінің 2007 жылғы 28 маусымдағы № 204-ө бұйрығына өзгеріс енгізу туралы" Қазақстан Республикасы Қоршаған ортаны қорғау министрінің 2008 жылғы 20 наурыздағы № 62-ө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кесімдерді мемлекеттік тіркеудің тізіліміне № 5181 болып енгізілді);</w:t>
      </w:r>
    </w:p>
    <w:bookmarkEnd w:id="299"/>
    <w:bookmarkStart w:name="z163" w:id="300"/>
    <w:p>
      <w:pPr>
        <w:spacing w:after="0"/>
        <w:ind w:left="0"/>
        <w:jc w:val="both"/>
      </w:pPr>
      <w:r>
        <w:rPr>
          <w:rFonts w:ascii="Times New Roman"/>
          <w:b w:val="false"/>
          <w:i w:val="false"/>
          <w:color w:val="000000"/>
          <w:sz w:val="28"/>
        </w:rPr>
        <w:t xml:space="preserve">
      3)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жөніндегі нұсқаулықты бекіту туралы" Қазақстан Республикасы Қоршаған ортаны қорғау министрінің 2007 жылғы 28 маусымдағы № 204-ө бұйрығына толықтыру енгізу туралы" Қазақстан Республикасы Қоршаған ортаны қорғау министрінің 2009 жылғы 3 ақпандағы № 17-ө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5577 тіркелді);</w:t>
      </w:r>
    </w:p>
    <w:bookmarkEnd w:id="300"/>
    <w:bookmarkStart w:name="z164" w:id="301"/>
    <w:p>
      <w:pPr>
        <w:spacing w:after="0"/>
        <w:ind w:left="0"/>
        <w:jc w:val="both"/>
      </w:pPr>
      <w:r>
        <w:rPr>
          <w:rFonts w:ascii="Times New Roman"/>
          <w:b w:val="false"/>
          <w:i w:val="false"/>
          <w:color w:val="000000"/>
          <w:sz w:val="28"/>
        </w:rPr>
        <w:t xml:space="preserve">
      4)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Қазақстан Республикасы Қоршаған ортаны қорғау министрінің 2007 жылғы 28 маусымдағы № 204-ө бұйрығына өзгеріс пен толықтырулар енгізу туралы Қазақстан Республикасы Қоршаған ортаны қорғау министрінің міндетін атқарушының 2010 жылғы 26 наурыздағы № 70-ө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6166 тіркелді);</w:t>
      </w:r>
    </w:p>
    <w:bookmarkEnd w:id="301"/>
    <w:bookmarkStart w:name="z165" w:id="302"/>
    <w:p>
      <w:pPr>
        <w:spacing w:after="0"/>
        <w:ind w:left="0"/>
        <w:jc w:val="both"/>
      </w:pPr>
      <w:r>
        <w:rPr>
          <w:rFonts w:ascii="Times New Roman"/>
          <w:b w:val="false"/>
          <w:i w:val="false"/>
          <w:color w:val="000000"/>
          <w:sz w:val="28"/>
        </w:rPr>
        <w:t xml:space="preserve">
      5)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Қазақстан Республикасы Қоршаған ортаны қорғау министрінің 2007 жылғы 28 маусымдағы № 204-ө бұйрығына өзгерістер енгізу туралы" Қазақстан Республикасы Қоршаған ортаны қорғау министрінің міндетін атқарушының 2012 жылғы 19 наурыздағы № 72-ө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7595 тіркелді);</w:t>
      </w:r>
    </w:p>
    <w:bookmarkEnd w:id="302"/>
    <w:bookmarkStart w:name="z166" w:id="303"/>
    <w:p>
      <w:pPr>
        <w:spacing w:after="0"/>
        <w:ind w:left="0"/>
        <w:jc w:val="both"/>
      </w:pPr>
      <w:r>
        <w:rPr>
          <w:rFonts w:ascii="Times New Roman"/>
          <w:b w:val="false"/>
          <w:i w:val="false"/>
          <w:color w:val="000000"/>
          <w:sz w:val="28"/>
        </w:rPr>
        <w:t xml:space="preserve">
      6)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 бағалау жүргізу бойынша нұсқаулықты бекіту туралы" Қазақстан Республикасы Қоршаған ортаны қорғау министрінің 2007 жылғы 28 маусымдағы № 204-ө бұйрығына өзгеріс енгізу туралы Қазақстан Республикасы Қоршаған ортаны қорғау министрінің 2013 жылғы 24 қыркүйектегі № 289-ө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8775 тіркелді);</w:t>
      </w:r>
    </w:p>
    <w:bookmarkEnd w:id="303"/>
    <w:bookmarkStart w:name="z167" w:id="304"/>
    <w:p>
      <w:pPr>
        <w:spacing w:after="0"/>
        <w:ind w:left="0"/>
        <w:jc w:val="both"/>
      </w:pPr>
      <w:r>
        <w:rPr>
          <w:rFonts w:ascii="Times New Roman"/>
          <w:b w:val="false"/>
          <w:i w:val="false"/>
          <w:color w:val="000000"/>
          <w:sz w:val="28"/>
        </w:rPr>
        <w:t xml:space="preserve">
      7)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Қазақстан Республикасы Қоршаған ортаны қорғау министрінің 2007 жылғы 28 маусымдағы № 204-ө бұйрығына өзгерістер енгізу туралы Қазақстан Республикасы Энергетика министрінің 2016 жылғы 17 маусымдағы № 253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14007 тіркелді).</w:t>
      </w:r>
    </w:p>
    <w:bookmarkEnd w:id="3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