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a368" w14:textId="ed7a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бекіту туралы" Қазақстан Республикасы Индустрия және инфрақұрылымдық даму министрінің міндетін атқарушының 2019 жылғы 6 тамыздағы № 621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30 маусымдағы № 341 бұйрығы. Қазақстан Республикасының Әділет министрлігінде 2021 жылғы 9 шiлдеде № 23418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көрсетілгенадамдарға қойылатын біліктілік талаптарын бекіту туралы" Қазақстан Республикасы Индустрия және инфрақұрылымдық даму министрінің міндетін атқарушының 2019 жылғы 6 тамыздағы № 621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19360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бекітілген Арнайы экономикалық аймақтардың басқарушы компанияларын басқару үшін адамдарды конкурстық іріктеуді жүргізу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"7. Басқарушы компанияның атқарушы орган функциясын жеке дара атқаратын адаммен немесе атқарушы орган басшысымен еңбек қатынастары тоқтатылған жағдайда, арнайы экономикалық аймақтардың басқарушы компаниялары күнтізбелік бес күн ішінде бұл туралы уәкілетті органды жазбаша хабардар етеді.</w:t>
      </w:r>
    </w:p>
    <w:bookmarkEnd w:id="3"/>
    <w:bookmarkStart w:name="z6" w:id="4"/>
    <w:p>
      <w:pPr>
        <w:spacing w:after="0"/>
        <w:ind w:left="0"/>
        <w:jc w:val="both"/>
      </w:pPr>
      <w:r>
        <w:rPr>
          <w:rFonts w:ascii="Times New Roman"/>
          <w:b w:val="false"/>
          <w:i w:val="false"/>
          <w:color w:val="000000"/>
          <w:sz w:val="28"/>
        </w:rPr>
        <w:t>
      8. Уәкілетті орган арнайы экономикалық аймақтардың басқарушы компанияларынан жазбаша хабарлама алғаннан кейін күнтізбелік бес күн ішінде арнайы экономикалық аймақтардың басқарушы компанияларын басқару үшін тұлғаны іріктеу бойынша конкурс өткізу туралы, сондай-ақ күнтізбелік жиырма күннен аспайтын мерзім туралы хабарландыру орналастырады, осы мерзім ішінде қатысушылар осы Қағидалардың 10-тармағының талаптарына сәйкес конкурсқа қатысуға өтініш береді, уәкілетті органның ресми интернет-ресурсында қазақ және орыс тілдерінде.";</w:t>
      </w:r>
    </w:p>
    <w:bookmarkEnd w:id="4"/>
    <w:bookmarkStart w:name="z7" w:id="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бекітілген Арнайы экономикалық және мемлекеттік индустриялық аймақтардың басқарушы компанияларын басқару үшін тұлғаларға қойылатын біліктілік талаптарында: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 Конкурсқа қатысуға келесідей біліктілік талаптарына сай келетін жеке тұлғалар жіберіледі:</w:t>
      </w:r>
    </w:p>
    <w:bookmarkEnd w:id="6"/>
    <w:p>
      <w:pPr>
        <w:spacing w:after="0"/>
        <w:ind w:left="0"/>
        <w:jc w:val="both"/>
      </w:pPr>
      <w:r>
        <w:rPr>
          <w:rFonts w:ascii="Times New Roman"/>
          <w:b w:val="false"/>
          <w:i w:val="false"/>
          <w:color w:val="000000"/>
          <w:sz w:val="28"/>
        </w:rPr>
        <w:t>
      1) жоғары білімі бар. Тең жағдайларда артықшылық Басқарушы компанияның негізгі қызметіне және арнайы экономикалық немесе индустриялық аймақтың салалық бағытына (экономика, қаржы, басқару (менеджмент) саласындағы және арнайы экономикалық аймақтың салалық бағытына сәйкес келетін басқа салаларда (магистр, ғылым кандидаты/докторы, PhD дәрежесі) сай келетін салаларда қосымша білімі бар үміткерлерге беріледі;</w:t>
      </w:r>
    </w:p>
    <w:p>
      <w:pPr>
        <w:spacing w:after="0"/>
        <w:ind w:left="0"/>
        <w:jc w:val="both"/>
      </w:pPr>
      <w:r>
        <w:rPr>
          <w:rFonts w:ascii="Times New Roman"/>
          <w:b w:val="false"/>
          <w:i w:val="false"/>
          <w:color w:val="000000"/>
          <w:sz w:val="28"/>
        </w:rPr>
        <w:t>
      2) негізгі қызмет түрі экономика және (немесе) өнеркәсіп саласындағы қызметті жүзеге асыру болып табылатын заңды тұлғалардағы жұмыс тәжірибесі кемінде 10 (он) жыл, оның ішінде басшы лауазымдарда кемінде 3 (үш) жыл; не арнайы экономикалық және (немесе) мемлекеттік индустриялық аймақтарды басқарушы компаниясында жұмыс тәжірибесі кемінде 3 (үш) жыл, оның ішінде басшы лауазымдарда кемінде 1 (бір) жыл.".</w:t>
      </w:r>
    </w:p>
    <w:bookmarkStart w:name="z10"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