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8a8c" w14:textId="4808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28 маусымдағы № 226 бұйрығы. Қазақстан Республикасының Әділет министрлігінде 2021 жылғы 9 шілдеде № 23414 болып тіркелді. Күші жойылды - Қазақстан Республикасы Премьер-Министрінің орынбасары - Еңбек және халықты әлеуметтік қорғау министрінің 2023 жылғы 21 маусымдағы № 227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21.06.2023 </w:t>
      </w:r>
      <w:r>
        <w:rPr>
          <w:rFonts w:ascii="Times New Roman"/>
          <w:b w:val="false"/>
          <w:i w:val="false"/>
          <w:color w:val="ff0000"/>
          <w:sz w:val="28"/>
        </w:rPr>
        <w:t>№ 227</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11426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атаулы әлеуметтік көмек тағайындау және төлеу және кепілдік берілген әлеуметтік топтаманы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"Мемлекеттік атаулы әлеуметтік көмек тағайындау және төлеу және кепілдедік берілген әлеуметтік топтаманы ұсыну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"19-1. Қажет болған жағдайда атаулы әлеуметтік көмек алушы болып табылатын адамға өтініш берушінің (отбасының) атаулы әлеуметтік көмек алушыларға тиесілігін растайтын ақпарат "электрондық үкімет" веб-порталы (бұдан әрі - портал) арқылы ұсынылады.</w:t>
      </w:r>
    </w:p>
    <w:bookmarkEnd w:id="4"/>
    <w:p>
      <w:pPr>
        <w:spacing w:after="0"/>
        <w:ind w:left="0"/>
        <w:jc w:val="both"/>
      </w:pPr>
      <w:r>
        <w:rPr>
          <w:rFonts w:ascii="Times New Roman"/>
          <w:b w:val="false"/>
          <w:i w:val="false"/>
          <w:color w:val="000000"/>
          <w:sz w:val="28"/>
        </w:rPr>
        <w:t>
      Өтініш берушінің (отбасының) атаулы әлеуметтік көмек алушыларға тиесілігін растайтын ақпарат көрсетілетін қызметті алушының "жеке кабинетінде" және "Электрондық үкімет" порталының мобильдік қосымшасында қолжетімді.</w:t>
      </w:r>
    </w:p>
    <w:p>
      <w:pPr>
        <w:spacing w:after="0"/>
        <w:ind w:left="0"/>
        <w:jc w:val="both"/>
      </w:pPr>
      <w:r>
        <w:rPr>
          <w:rFonts w:ascii="Times New Roman"/>
          <w:b w:val="false"/>
          <w:i w:val="false"/>
          <w:color w:val="000000"/>
          <w:sz w:val="28"/>
        </w:rPr>
        <w:t>
      Өтініш берушінің (отбасының) атаулы әлеуметтік көмек алушыларға тиесілігін растайтын ақпарат, ол туралы мәліметтер сұратылып отырған адамның келісімі болған жағдайда, портал арқылы жіберілетін жеке және заңды тұлғалардың (бұдан әрі – үшінші тұлғалар) сұрау салуы бойынша ұсынылады.</w:t>
      </w:r>
    </w:p>
    <w:p>
      <w:pPr>
        <w:spacing w:after="0"/>
        <w:ind w:left="0"/>
        <w:jc w:val="both"/>
      </w:pPr>
      <w:r>
        <w:rPr>
          <w:rFonts w:ascii="Times New Roman"/>
          <w:b w:val="false"/>
          <w:i w:val="false"/>
          <w:color w:val="000000"/>
          <w:sz w:val="28"/>
        </w:rPr>
        <w:t>
      Мәлімет сұралатын адам сұрау салуды алған сәттен бастап 2 (екі) сағат ішінде порталдағы "жеке кабинет" арқылы не мобильді азаматтар базасында тіркелген ұялы байланыстың абоненттік нөміріне SMS-хабарлама жіберу арқылы оның (оның отбасының) үшінші тұлғаларға атаулы әлеуметтік көмек алушыларға тиесілігін растайтын ақпаратты ұсынуға өзінің келісімін не келіспеушілігін бір реттік парольді пайдалана отырып портал хабарламасына жауап ретінде білдіреді.</w:t>
      </w:r>
    </w:p>
    <w:p>
      <w:pPr>
        <w:spacing w:after="0"/>
        <w:ind w:left="0"/>
        <w:jc w:val="both"/>
      </w:pPr>
      <w:r>
        <w:rPr>
          <w:rFonts w:ascii="Times New Roman"/>
          <w:b w:val="false"/>
          <w:i w:val="false"/>
          <w:color w:val="000000"/>
          <w:sz w:val="28"/>
        </w:rPr>
        <w:t>
      Келісім алғаннан кейін өтініш берушінің (отбасының) атаулы әлеуметтік көмек алушыларға тиесілігін растайтын ақпарат сұрау салуды жүзеге асырған үшінші тұлғаның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46-тармақтың</w:t>
      </w:r>
      <w:r>
        <w:rPr>
          <w:rFonts w:ascii="Times New Roman"/>
          <w:b w:val="false"/>
          <w:i w:val="false"/>
          <w:color w:val="000000"/>
          <w:sz w:val="28"/>
        </w:rPr>
        <w:t xml:space="preserve"> бірінші бөлігі мынадай редакцияда жазылсын:</w:t>
      </w:r>
    </w:p>
    <w:bookmarkStart w:name="z9" w:id="5"/>
    <w:p>
      <w:pPr>
        <w:spacing w:after="0"/>
        <w:ind w:left="0"/>
        <w:jc w:val="both"/>
      </w:pPr>
      <w:r>
        <w:rPr>
          <w:rFonts w:ascii="Times New Roman"/>
          <w:b w:val="false"/>
          <w:i w:val="false"/>
          <w:color w:val="000000"/>
          <w:sz w:val="28"/>
        </w:rPr>
        <w:t>
      "46. "Өтініш берушінің (отбасының) атаулы әлеуметтік көмек алушыларға тиесілігін растайтын ақпарат беру" мемлекеттік қызметін көрсету мәселелері бойынша көрсетілетін қызметті берушінің және (немесе) оның лауазымды адамдарының шешімдеріне, әрекетіне (әрекетсіздігіне) шағымдану кезінде шағым көрсетілетін қызметті беруші басшысының атына беріледі.";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2" w:id="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саясатын дамыту департаменті Қазақстан Республикасының заңнамасында белгіленген тәртіппен:</w:t>
      </w:r>
    </w:p>
    <w:bookmarkEnd w:id="6"/>
    <w:bookmarkStart w:name="z13"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4" w:id="8"/>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 </w:t>
      </w:r>
    </w:p>
    <w:bookmarkEnd w:id="8"/>
    <w:bookmarkStart w:name="z15" w:id="9"/>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9"/>
    <w:bookmarkStart w:name="z16" w:id="10"/>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Е.М. Әукеновке жүктелсін.</w:t>
      </w:r>
    </w:p>
    <w:bookmarkEnd w:id="10"/>
    <w:bookmarkStart w:name="z17"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28 маусымдағы</w:t>
            </w:r>
            <w:r>
              <w:br/>
            </w:r>
            <w:r>
              <w:rPr>
                <w:rFonts w:ascii="Times New Roman"/>
                <w:b w:val="false"/>
                <w:i w:val="false"/>
                <w:color w:val="000000"/>
                <w:sz w:val="20"/>
              </w:rPr>
              <w:t>№ 226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 төлеу</w:t>
            </w:r>
            <w:r>
              <w:br/>
            </w:r>
            <w:r>
              <w:rPr>
                <w:rFonts w:ascii="Times New Roman"/>
                <w:b w:val="false"/>
                <w:i w:val="false"/>
                <w:color w:val="000000"/>
                <w:sz w:val="20"/>
              </w:rPr>
              <w:t>қағидаларына 14-қосымша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(отбасының) атаулы әлеуметтік көмек алушыларға тиесілігін растайтын ақпарат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аудандардың және облыстық және аудандық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жіберген күннен бастап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(отбасының) атаулы әлеуметтік көмек алушыларға тиесілігін (тиесілі еместігін) растайтын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мемлекеттік қызмет көрсету мәртебесі туралы ақпаратты көрсетілетін қызметті алушының "Электрондық үкімет" порталындағы "жеке кабинетінен"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