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6bb9" w14:textId="4d56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су ресурстарын пайдалану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29 маусымдағы № 220 бұйрығы. Қазақстан Республикасының Әділет министрлігінде 2021 жылғы 9 шiлдеде № 23377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"Геология және су ресурстарын пайдалану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20723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 объектілерінің сарқылуына жол бермеуге бағытталған су қорғау іс-шараларын келісу"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Көрсетілетін қызметті алушылар мемлекеттік көрсетілетін қызметті алу үшін көрсетілетін қызметті берушіге өтінішті "электрондық үкімет" веб-порталы арқылы жібереді www.egov.kz (бұдан әрі - Портал) осы Қағидаларға 1-қосымшаға сәйкес нысан бойынша электрондық түрде жүзеге асырылады.</w:t>
      </w:r>
    </w:p>
    <w:bookmarkEnd w:id="3"/>
    <w:p>
      <w:pPr>
        <w:spacing w:after="0"/>
        <w:ind w:left="0"/>
        <w:jc w:val="both"/>
      </w:pPr>
      <w:r>
        <w:rPr>
          <w:rFonts w:ascii="Times New Roman"/>
          <w:b w:val="false"/>
          <w:i w:val="false"/>
          <w:color w:val="000000"/>
          <w:sz w:val="28"/>
        </w:rPr>
        <w:t>
      Мемлекеттік қызметті көрсету үшін қажетті құжаттар тізбесі:</w:t>
      </w:r>
    </w:p>
    <w:p>
      <w:pPr>
        <w:spacing w:after="0"/>
        <w:ind w:left="0"/>
        <w:jc w:val="both"/>
      </w:pPr>
      <w:r>
        <w:rPr>
          <w:rFonts w:ascii="Times New Roman"/>
          <w:b w:val="false"/>
          <w:i w:val="false"/>
          <w:color w:val="000000"/>
          <w:sz w:val="28"/>
        </w:rPr>
        <w:t xml:space="preserve">
      1)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2) су объектілерінің сарқылуына жол бермеуге бағытталған су қорғау іс-шаралары бағдарламасының электрондық көшірмесі қоса беріледі.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объектілерінің сарқылуына жол бермеуге бағытталған су қорғау іс-шараларын келісу" мемлекеттік көрсетілетін қызмет стандартында (бұдан әрі - Стандарт) жазылған.</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Start w:name="z6" w:id="4"/>
    <w:p>
      <w:pPr>
        <w:spacing w:after="0"/>
        <w:ind w:left="0"/>
        <w:jc w:val="both"/>
      </w:pPr>
      <w:r>
        <w:rPr>
          <w:rFonts w:ascii="Times New Roman"/>
          <w:b w:val="false"/>
          <w:i w:val="false"/>
          <w:color w:val="000000"/>
          <w:sz w:val="28"/>
        </w:rPr>
        <w:t>
      5.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4"/>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адамының ЭЦҚ қойылған электрондық құжат нысанында өтінімді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бөлімшенің қызметкері 5 (бес)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келісу-хатты қалыптастырады, не мемлекеттік қызмет көрсетуден дәлелді бас тартады.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жіберіледі және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 w:id="5"/>
    <w:p>
      <w:pPr>
        <w:spacing w:after="0"/>
        <w:ind w:left="0"/>
        <w:jc w:val="both"/>
      </w:pPr>
      <w:r>
        <w:rPr>
          <w:rFonts w:ascii="Times New Roman"/>
          <w:b w:val="false"/>
          <w:i w:val="false"/>
          <w:color w:val="000000"/>
          <w:sz w:val="28"/>
        </w:rPr>
        <w:t>
      "3-тарау.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Сотқа дейінгі тәртіппен шағым жасалғаннан кейін сотқа жүгінуге жол беріледі."; </w:t>
      </w:r>
    </w:p>
    <w:bookmarkStart w:name="z11" w:id="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End w:id="8"/>
    <w:p>
      <w:pPr>
        <w:spacing w:after="0"/>
        <w:ind w:left="0"/>
        <w:jc w:val="both"/>
      </w:pPr>
      <w:r>
        <w:rPr>
          <w:rFonts w:ascii="Times New Roman"/>
          <w:b w:val="false"/>
          <w:i w:val="false"/>
          <w:color w:val="000000"/>
          <w:sz w:val="28"/>
        </w:rPr>
        <w:t xml:space="preserve">
      көрсетілген бұйрықпен бекітілген, "су объектілерінің жай-күйіне әсер ететін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жаратуға)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"4. Көрсетілетін қызметті алушылар мемлекеттік көрсетілетін қызметті алу үшін көрсетілетін қызметті берушіге өтінішті "электрондық үкімет" веб-порталы арқылы жібереді www.egov.kz (бұдан әрі - Портал) осы Қағидаларға 1-қосымшаға сәйкес нысан бойынша электрондық түрде жүзеге асырылады.</w:t>
      </w:r>
    </w:p>
    <w:bookmarkEnd w:id="9"/>
    <w:p>
      <w:pPr>
        <w:spacing w:after="0"/>
        <w:ind w:left="0"/>
        <w:jc w:val="both"/>
      </w:pPr>
      <w:r>
        <w:rPr>
          <w:rFonts w:ascii="Times New Roman"/>
          <w:b w:val="false"/>
          <w:i w:val="false"/>
          <w:color w:val="000000"/>
          <w:sz w:val="28"/>
        </w:rPr>
        <w:t>
      Мемлекеттік қызметті көрсету үшін қажетті құжаттар тізбесі:</w:t>
      </w:r>
    </w:p>
    <w:p>
      <w:pPr>
        <w:spacing w:after="0"/>
        <w:ind w:left="0"/>
        <w:jc w:val="both"/>
      </w:pPr>
      <w:r>
        <w:rPr>
          <w:rFonts w:ascii="Times New Roman"/>
          <w:b w:val="false"/>
          <w:i w:val="false"/>
          <w:color w:val="000000"/>
          <w:sz w:val="28"/>
        </w:rPr>
        <w:t xml:space="preserve">
      1)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2) жобалау құжаттамасының электрондық көшірмесі.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көрсетілетін қызмет стандартында (бұдан әрі - Стандарт) жазылған.</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Start w:name="z15" w:id="10"/>
    <w:p>
      <w:pPr>
        <w:spacing w:after="0"/>
        <w:ind w:left="0"/>
        <w:jc w:val="both"/>
      </w:pPr>
      <w:r>
        <w:rPr>
          <w:rFonts w:ascii="Times New Roman"/>
          <w:b w:val="false"/>
          <w:i w:val="false"/>
          <w:color w:val="000000"/>
          <w:sz w:val="28"/>
        </w:rPr>
        <w:t>
      5.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1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адамының ЭЦҚ қойылған электрондық құжат нысанында өтінімді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бөлімшенің қызметкері 5 (бес)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қорытындыны қалыптастырады, не мемлекеттік қызмет көрсетуден дәлелді бас тартады.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жіберіледі және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7" w:id="11"/>
    <w:p>
      <w:pPr>
        <w:spacing w:after="0"/>
        <w:ind w:left="0"/>
        <w:jc w:val="both"/>
      </w:pPr>
      <w:r>
        <w:rPr>
          <w:rFonts w:ascii="Times New Roman"/>
          <w:b w:val="false"/>
          <w:i w:val="false"/>
          <w:color w:val="000000"/>
          <w:sz w:val="28"/>
        </w:rPr>
        <w:t>
      "3-тарау.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2"/>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Сотқа дейінгі тәртіппен шағым жасалғаннан кейін сотқа жүгінуге жол беріледі."; </w:t>
      </w:r>
    </w:p>
    <w:bookmarkStart w:name="z20"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3"/>
    <w:bookmarkStart w:name="z21" w:id="1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6"/>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Сотқа дейінгі тәртіппен шағым жасалғаннан кейін сотқа жүгінуге жол беріледі.";</w:t>
      </w:r>
    </w:p>
    <w:bookmarkStart w:name="z25" w:id="17"/>
    <w:p>
      <w:pPr>
        <w:spacing w:after="0"/>
        <w:ind w:left="0"/>
        <w:jc w:val="both"/>
      </w:pPr>
      <w:r>
        <w:rPr>
          <w:rFonts w:ascii="Times New Roman"/>
          <w:b w:val="false"/>
          <w:i w:val="false"/>
          <w:color w:val="000000"/>
          <w:sz w:val="28"/>
        </w:rPr>
        <w:t xml:space="preserve">
      көрсетілген бұйрықпен бекітілген, "Жер қойнауы кеңістігін пайдалануға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алушылар көрсетілетін қызметті берушінің кеңсесі немесе "электрондық үкіметтің" веб-порталы арқылы көрсетілетін қызметті берушіге береді www.egov.kz (бұдан әрі-портал) осы Қағидаларға 1-қосымшаға сәйкес нысан бойынша өтініш.</w:t>
      </w:r>
    </w:p>
    <w:bookmarkEnd w:id="18"/>
    <w:p>
      <w:pPr>
        <w:spacing w:after="0"/>
        <w:ind w:left="0"/>
        <w:jc w:val="both"/>
      </w:pPr>
      <w:r>
        <w:rPr>
          <w:rFonts w:ascii="Times New Roman"/>
          <w:b w:val="false"/>
          <w:i w:val="false"/>
          <w:color w:val="000000"/>
          <w:sz w:val="28"/>
        </w:rPr>
        <w:t>
      Өтінішке құжаттардың түпнұсқалары немесе нотариалды куәландырылған көшірмелері онда көрсетілген мәліметтерді растайтын құжаттармен қоса беріледі</w:t>
      </w:r>
    </w:p>
    <w:p>
      <w:pPr>
        <w:spacing w:after="0"/>
        <w:ind w:left="0"/>
        <w:jc w:val="both"/>
      </w:pPr>
      <w:r>
        <w:rPr>
          <w:rFonts w:ascii="Times New Roman"/>
          <w:b w:val="false"/>
          <w:i w:val="false"/>
          <w:color w:val="000000"/>
          <w:sz w:val="28"/>
        </w:rPr>
        <w:t>
      Көрсетілетін қызметті алушы мынадай құжаттарды жібереді арқылы:</w:t>
      </w:r>
    </w:p>
    <w:p>
      <w:pPr>
        <w:spacing w:after="0"/>
        <w:ind w:left="0"/>
        <w:jc w:val="both"/>
      </w:pPr>
      <w:r>
        <w:rPr>
          <w:rFonts w:ascii="Times New Roman"/>
          <w:b w:val="false"/>
          <w:i w:val="false"/>
          <w:color w:val="000000"/>
          <w:sz w:val="28"/>
        </w:rPr>
        <w:t>
      көрсетілетін қызметті берушінің кеңсесі:</w:t>
      </w:r>
    </w:p>
    <w:bookmarkStart w:name="z28"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9"/>
    <w:bookmarkStart w:name="z29"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 кеңістігін пайдалануға лицензия беру" мемлекеттік көрсетілетін қызмет стандартының (бұдан әрі-Стандарт) 1 және 2-тармақтарында көрсетілген мәліметтерді растайтын құжаттардың көшірмелері;</w:t>
      </w:r>
    </w:p>
    <w:bookmarkEnd w:id="20"/>
    <w:p>
      <w:pPr>
        <w:spacing w:after="0"/>
        <w:ind w:left="0"/>
        <w:jc w:val="both"/>
      </w:pPr>
      <w:r>
        <w:rPr>
          <w:rFonts w:ascii="Times New Roman"/>
          <w:b w:val="false"/>
          <w:i w:val="false"/>
          <w:color w:val="000000"/>
          <w:sz w:val="28"/>
        </w:rPr>
        <w:t>
      өтініш берген кезде өтініш берушінің атынан әрекет ететін тұлғаның өкілеттігін растайтын құжат, егер мұндай тұлғаны өтініш беруші тағайындаған болса;</w:t>
      </w:r>
    </w:p>
    <w:p>
      <w:pPr>
        <w:spacing w:after="0"/>
        <w:ind w:left="0"/>
        <w:jc w:val="both"/>
      </w:pPr>
      <w:r>
        <w:rPr>
          <w:rFonts w:ascii="Times New Roman"/>
          <w:b w:val="false"/>
          <w:i w:val="false"/>
          <w:color w:val="000000"/>
          <w:sz w:val="28"/>
        </w:rPr>
        <w:t xml:space="preserve">
      "геологиялық есептің нысанын бекіту туралы"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17069 болып тіркелген) нысан бойынша жерасты құрылысы объектісінің сипаттамасын, оны оқшаулау сипаттамасын, тау жыныстарының типін, коллектор қабатының орналасу тереңдігі мен тиімді қуатын, оның алаңын, кеуектілік коэффициентін, төселетін және жабылатын су тірегінің сипаттамасын қамтитын геологиялық есеп, "Жер қойнауы және жер қойнауын пайдалану туралы" Қазақстан Республикасы Кодексінің (бұдан әрі - Кодекс) 252-бабы </w:t>
      </w:r>
      <w:r>
        <w:rPr>
          <w:rFonts w:ascii="Times New Roman"/>
          <w:b w:val="false"/>
          <w:i w:val="false"/>
          <w:color w:val="000000"/>
          <w:sz w:val="28"/>
        </w:rPr>
        <w:t>1-тармағының</w:t>
      </w:r>
      <w:r>
        <w:rPr>
          <w:rFonts w:ascii="Times New Roman"/>
          <w:b w:val="false"/>
          <w:i w:val="false"/>
          <w:color w:val="000000"/>
          <w:sz w:val="28"/>
        </w:rPr>
        <w:t xml:space="preserve"> 3-бөлігіне сәйкес мемлекеттік сараптаманың оң қорытындысын алған жерасты суларының табиғи ағынының жылдамдығы, көмудің, қоймалаудың және төгудің тау-кен техникалық, арнайы инженерлік-геологиялық, гидрогеологиялық және экологиялық жағдайлары);</w:t>
      </w:r>
    </w:p>
    <w:p>
      <w:pPr>
        <w:spacing w:after="0"/>
        <w:ind w:left="0"/>
        <w:jc w:val="both"/>
      </w:pPr>
      <w:r>
        <w:rPr>
          <w:rFonts w:ascii="Times New Roman"/>
          <w:b w:val="false"/>
          <w:i w:val="false"/>
          <w:color w:val="000000"/>
          <w:sz w:val="28"/>
        </w:rPr>
        <w:t>
      өнімнің атауын, ол түзілетін техникалық өндірісті немесе процесті, оның физикалық сипаттамасын, толық химиялық құрамын, уытты компоненттердің құрамын, өрт қауіптілігін, жарылыс қауіптілігін, ерігіштігін, сақтау кезінде басқа заттармен үйлесімділігін, негізгі ластаушы радионуклидтерді, олардың белсенділігін, сондай-ақ тасымалдау жүйесінің сипаттамаларын көрсете отырып, зиянды, улы заттардың, қатты және сұйық қалдықтардың, сарқынды және өнеркәсіптік сулардың сипаттамасы;</w:t>
      </w:r>
    </w:p>
    <w:p>
      <w:pPr>
        <w:spacing w:after="0"/>
        <w:ind w:left="0"/>
        <w:jc w:val="both"/>
      </w:pPr>
      <w:r>
        <w:rPr>
          <w:rFonts w:ascii="Times New Roman"/>
          <w:b w:val="false"/>
          <w:i w:val="false"/>
          <w:color w:val="000000"/>
          <w:sz w:val="28"/>
        </w:rPr>
        <w:t xml:space="preserve">
      Кодекстің 257-бабының </w:t>
      </w:r>
      <w:r>
        <w:rPr>
          <w:rFonts w:ascii="Times New Roman"/>
          <w:b w:val="false"/>
          <w:i w:val="false"/>
          <w:color w:val="000000"/>
          <w:sz w:val="28"/>
        </w:rPr>
        <w:t>2-тармағында</w:t>
      </w:r>
      <w:r>
        <w:rPr>
          <w:rFonts w:ascii="Times New Roman"/>
          <w:b w:val="false"/>
          <w:i w:val="false"/>
          <w:color w:val="000000"/>
          <w:sz w:val="28"/>
        </w:rPr>
        <w:t xml:space="preserve"> және </w:t>
      </w:r>
      <w:r>
        <w:rPr>
          <w:rFonts w:ascii="Times New Roman"/>
          <w:b w:val="false"/>
          <w:i w:val="false"/>
          <w:color w:val="000000"/>
          <w:sz w:val="28"/>
        </w:rPr>
        <w:t>260-бабының</w:t>
      </w:r>
      <w:r>
        <w:rPr>
          <w:rFonts w:ascii="Times New Roman"/>
          <w:b w:val="false"/>
          <w:i w:val="false"/>
          <w:color w:val="000000"/>
          <w:sz w:val="28"/>
        </w:rPr>
        <w:t xml:space="preserve"> 4-тармағында көзделген сараптамалар мен келісулерді қоса бере отырып, Жер қойнауы кеңістігін пайдалану жобасы және жою жоспары;</w:t>
      </w:r>
    </w:p>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осы Қағидаларға 1-қосымшаға сәйкес нысан бойынша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 кеңістігін пайдалануға лицензия беру туралы өтініштің 1 және 2-тармақтарында көрсетілген мәліметтерді растайтын құжаттардың электронды көшірмелері;</w:t>
      </w:r>
    </w:p>
    <w:p>
      <w:pPr>
        <w:spacing w:after="0"/>
        <w:ind w:left="0"/>
        <w:jc w:val="both"/>
      </w:pPr>
      <w:r>
        <w:rPr>
          <w:rFonts w:ascii="Times New Roman"/>
          <w:b w:val="false"/>
          <w:i w:val="false"/>
          <w:color w:val="000000"/>
          <w:sz w:val="28"/>
        </w:rPr>
        <w:t>
      өтініш берген кезде өтініш берушінің атынан әрекет ететін тұлғаның өкілеттігін растайтын құжаттың электрондық көшірмесі, егер мұндай тұлғаны өтініш беруші тағайындаған болса;</w:t>
      </w:r>
    </w:p>
    <w:p>
      <w:pPr>
        <w:spacing w:after="0"/>
        <w:ind w:left="0"/>
        <w:jc w:val="both"/>
      </w:pPr>
      <w:r>
        <w:rPr>
          <w:rFonts w:ascii="Times New Roman"/>
          <w:b w:val="false"/>
          <w:i w:val="false"/>
          <w:color w:val="000000"/>
          <w:sz w:val="28"/>
        </w:rPr>
        <w:t xml:space="preserve">
      "Геологиялық есеп нысанын бекіту туралы"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17069 болып тіркелген) нысан бойынша жерасты құрылысы объектісінің сипаттамасын, оны оқшаулау сипаттамасын, тау жыныстарының типін, коллектор қабатының орналасу тереңдігі мен тиімді қуатын, оның алаңын, кеуектілік коэффициентін, төселетін және жабылатын су тірегінің сипаттамасын қамтитын геологиялық есептің электрондық көшірмесі, Кодекстің 252-бабы </w:t>
      </w:r>
      <w:r>
        <w:rPr>
          <w:rFonts w:ascii="Times New Roman"/>
          <w:b w:val="false"/>
          <w:i w:val="false"/>
          <w:color w:val="000000"/>
          <w:sz w:val="28"/>
        </w:rPr>
        <w:t>1-тармағының</w:t>
      </w:r>
      <w:r>
        <w:rPr>
          <w:rFonts w:ascii="Times New Roman"/>
          <w:b w:val="false"/>
          <w:i w:val="false"/>
          <w:color w:val="000000"/>
          <w:sz w:val="28"/>
        </w:rPr>
        <w:t xml:space="preserve"> 3-бөлігіне сәйкес мемлекеттік сараптаманың оң қорытындысын алған жерасты суларының табиғи ағынының жылдамдығы, көмудің, қоймалаудың және төгудің тау-кен техникалық, арнайы инженерлік-геологиялық, гидрогеологиялық және экологиялық жағдайлары;</w:t>
      </w:r>
    </w:p>
    <w:p>
      <w:pPr>
        <w:spacing w:after="0"/>
        <w:ind w:left="0"/>
        <w:jc w:val="both"/>
      </w:pPr>
      <w:r>
        <w:rPr>
          <w:rFonts w:ascii="Times New Roman"/>
          <w:b w:val="false"/>
          <w:i w:val="false"/>
          <w:color w:val="000000"/>
          <w:sz w:val="28"/>
        </w:rPr>
        <w:t>
      өнімнің атауын, ол түзілетін техникалық өндірісті немесе процесті, оның физикалық сипаттамасын, толық химиялық құрамын, уытты компоненттердің құрамын, өрт қауіптілігін, жарылыс қауіптілігін, ерігіштігін, сақтау кезінде басқа заттармен үйлесімділігін, негізгі ластаушы радионуклидтерді, олардың белсенділігін, сондай-ақ тасымалдау жүйесінің сипаттамаларын көрсете отырып, зиянды, улы заттардың, қатты және сұйық қалдықтардың, сарқынды және өнеркәсіптік сулардың сипаттамасының электрондық көшірмесі;</w:t>
      </w:r>
    </w:p>
    <w:p>
      <w:pPr>
        <w:spacing w:after="0"/>
        <w:ind w:left="0"/>
        <w:jc w:val="both"/>
      </w:pPr>
      <w:r>
        <w:rPr>
          <w:rFonts w:ascii="Times New Roman"/>
          <w:b w:val="false"/>
          <w:i w:val="false"/>
          <w:color w:val="000000"/>
          <w:sz w:val="28"/>
        </w:rPr>
        <w:t xml:space="preserve">
      Кодекстің 257-бабының </w:t>
      </w:r>
      <w:r>
        <w:rPr>
          <w:rFonts w:ascii="Times New Roman"/>
          <w:b w:val="false"/>
          <w:i w:val="false"/>
          <w:color w:val="000000"/>
          <w:sz w:val="28"/>
        </w:rPr>
        <w:t>2-тармағында</w:t>
      </w:r>
      <w:r>
        <w:rPr>
          <w:rFonts w:ascii="Times New Roman"/>
          <w:b w:val="false"/>
          <w:i w:val="false"/>
          <w:color w:val="000000"/>
          <w:sz w:val="28"/>
        </w:rPr>
        <w:t xml:space="preserve"> және </w:t>
      </w:r>
      <w:r>
        <w:rPr>
          <w:rFonts w:ascii="Times New Roman"/>
          <w:b w:val="false"/>
          <w:i w:val="false"/>
          <w:color w:val="000000"/>
          <w:sz w:val="28"/>
        </w:rPr>
        <w:t>260-бабының</w:t>
      </w:r>
      <w:r>
        <w:rPr>
          <w:rFonts w:ascii="Times New Roman"/>
          <w:b w:val="false"/>
          <w:i w:val="false"/>
          <w:color w:val="000000"/>
          <w:sz w:val="28"/>
        </w:rPr>
        <w:t xml:space="preserve"> 4-тармағында көзделген сараптамалар мен келісулерді қоса бере отырып, Жер қойнауы кеңістігін пайдалану жобасының және жою жоспарының электрондық көшірмесі.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251-бабы</w:t>
      </w:r>
      <w:r>
        <w:rPr>
          <w:rFonts w:ascii="Times New Roman"/>
          <w:b w:val="false"/>
          <w:i w:val="false"/>
          <w:color w:val="000000"/>
          <w:sz w:val="28"/>
        </w:rPr>
        <w:t xml:space="preserve"> 5-тармағына сәйкес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әрбір құжатқа дұрыстығын нотариус куәландырған қазақ және орыс тілдеріндегі аудармасы міндетті түрде қоса беріле отырып, өзге тілде жасалуы мүмкін.</w:t>
      </w:r>
    </w:p>
    <w:p>
      <w:pPr>
        <w:spacing w:after="0"/>
        <w:ind w:left="0"/>
        <w:jc w:val="both"/>
      </w:pPr>
      <w:r>
        <w:rPr>
          <w:rFonts w:ascii="Times New Roman"/>
          <w:b w:val="false"/>
          <w:i w:val="false"/>
          <w:color w:val="000000"/>
          <w:sz w:val="28"/>
        </w:rPr>
        <w:t>
      Шетелдіктің немесе шетелдік заңды тұлғаның өтінішіне қоса берілетін құжаттар консулдық заңдастыру туралы талаптар сақтала отырып немесе Қазақстан Республикасының заңнамасына және Қазақстан Республикасы ратификациялаған халықаралық шарттарға сәйкес апостиль қоя отырып ұсынылады.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Стандартта жазылған.</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ақпараттық жүйелерден алады.</w:t>
      </w:r>
    </w:p>
    <w:bookmarkStart w:name="z30" w:id="21"/>
    <w:p>
      <w:pPr>
        <w:spacing w:after="0"/>
        <w:ind w:left="0"/>
        <w:jc w:val="both"/>
      </w:pPr>
      <w:r>
        <w:rPr>
          <w:rFonts w:ascii="Times New Roman"/>
          <w:b w:val="false"/>
          <w:i w:val="false"/>
          <w:color w:val="000000"/>
          <w:sz w:val="28"/>
        </w:rPr>
        <w:t>
      5.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21"/>
    <w:p>
      <w:pPr>
        <w:spacing w:after="0"/>
        <w:ind w:left="0"/>
        <w:jc w:val="both"/>
      </w:pPr>
      <w:r>
        <w:rPr>
          <w:rFonts w:ascii="Times New Roman"/>
          <w:b w:val="false"/>
          <w:i w:val="false"/>
          <w:color w:val="000000"/>
          <w:sz w:val="28"/>
        </w:rPr>
        <w:t>
      Көрсетілетін қызметті берушінің қызметкері құжаттарды қабылдайды және өтініштің дұрыс толтырылуын және ұсынылған құжаттар топтамасының толықтығын тексереді.</w:t>
      </w:r>
    </w:p>
    <w:p>
      <w:pPr>
        <w:spacing w:after="0"/>
        <w:ind w:left="0"/>
        <w:jc w:val="both"/>
      </w:pPr>
      <w:r>
        <w:rPr>
          <w:rFonts w:ascii="Times New Roman"/>
          <w:b w:val="false"/>
          <w:i w:val="false"/>
          <w:color w:val="000000"/>
          <w:sz w:val="28"/>
        </w:rPr>
        <w:t>
      Көрсетілетін қызметті алушы Қағидалардың 4-тармағына сәйкес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берушінің кеңсесіне – көшірмесінде құжаттар топтамасын қабылдау күні мен уақыты көрсетіле отырып, көрсетілетін қызметті берушінің кеңсесінде тіркелгені туралы белгі қағаз түріндегі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қызметті көрсету үшін сұрау салудың қабылданғаны туралы мәртебе жіберіледі.</w:t>
      </w:r>
    </w:p>
    <w:bookmarkStart w:name="z31" w:id="22"/>
    <w:p>
      <w:pPr>
        <w:spacing w:after="0"/>
        <w:ind w:left="0"/>
        <w:jc w:val="both"/>
      </w:pPr>
      <w:r>
        <w:rPr>
          <w:rFonts w:ascii="Times New Roman"/>
          <w:b w:val="false"/>
          <w:i w:val="false"/>
          <w:color w:val="000000"/>
          <w:sz w:val="28"/>
        </w:rPr>
        <w:t xml:space="preserve">
      6. Көрсетілетін қызметті берушінің кеңсесі құжаттар келіп түскен күні оларды қабылдауды, тіркеуді жүзеге асырады және орындауға жібереді. </w:t>
      </w:r>
    </w:p>
    <w:bookmarkEnd w:id="22"/>
    <w:p>
      <w:pPr>
        <w:spacing w:after="0"/>
        <w:ind w:left="0"/>
        <w:jc w:val="both"/>
      </w:pPr>
      <w:r>
        <w:rPr>
          <w:rFonts w:ascii="Times New Roman"/>
          <w:b w:val="false"/>
          <w:i w:val="false"/>
          <w:color w:val="000000"/>
          <w:sz w:val="28"/>
        </w:rPr>
        <w:t>
      Жауапты орындаушы 2 (екі) жұмыс күні ішінде жер қойнауы кеңістігін пайдалануға лицензия алу үшін құжаттар топтамасын толықтығын және қойылатын талаптарға сәйкестігін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өткен құжаттар анықталған жағдайда, орындаушы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Портал арқылы жүгінген жағдайда көрсетілетін қызметті берушінің жауапты бөлімшесінің қызметкері өтініш тіркелген күннен бастап 2 (екі) жұмыс күні ішінде ұсынылған құжаттардың толықтығын тексереді, көрсетілген мерзімде толық болмаған жағдайда өтінішті одан әрі қараудан дәлелді бас тартуды дайындайды, ол порталдағы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және (немесе) мәліметтерді ұсынған жағдайда, жауапты орындаушы 3 (үш) жұмыс күні ішінде көрсетілетін қызметті берушінің басшысы дайындайды, қол қояды және кеңсеге Мемлекеттік қызмет көрсету нәтижесін жібереді.</w:t>
      </w:r>
    </w:p>
    <w:p>
      <w:pPr>
        <w:spacing w:after="0"/>
        <w:ind w:left="0"/>
        <w:jc w:val="both"/>
      </w:pPr>
      <w:r>
        <w:rPr>
          <w:rFonts w:ascii="Times New Roman"/>
          <w:b w:val="false"/>
          <w:i w:val="false"/>
          <w:color w:val="000000"/>
          <w:sz w:val="28"/>
        </w:rPr>
        <w:t xml:space="preserve">
      Кеңсе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лицензияны тіркейді және көрсетілетін қызметті алушыға (сенімхат бойынша оның өкіліне) 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жіберіледі және сақталады.".</w:t>
      </w:r>
    </w:p>
    <w:p>
      <w:pPr>
        <w:spacing w:after="0"/>
        <w:ind w:left="0"/>
        <w:jc w:val="both"/>
      </w:pPr>
      <w:r>
        <w:rPr>
          <w:rFonts w:ascii="Times New Roman"/>
          <w:b w:val="false"/>
          <w:i w:val="false"/>
          <w:color w:val="000000"/>
          <w:sz w:val="28"/>
        </w:rPr>
        <w:t>
      Берілген өтініш туралы мәліметтер мемлекеттік органдардың интернет-ресурстарының бірыңғай платформасында: www.gov.kz "Қазақстан Республикасы Экология, геология және табиғи ресурстар министрлігі" бөлімінде өтініш берілген күннен бастап 2 (екі) жұмыс күні ішінде мыналарды қамтиды:</w:t>
      </w:r>
    </w:p>
    <w:p>
      <w:pPr>
        <w:spacing w:after="0"/>
        <w:ind w:left="0"/>
        <w:jc w:val="both"/>
      </w:pPr>
      <w:r>
        <w:rPr>
          <w:rFonts w:ascii="Times New Roman"/>
          <w:b w:val="false"/>
          <w:i w:val="false"/>
          <w:color w:val="000000"/>
          <w:sz w:val="28"/>
        </w:rPr>
        <w:t>
      1) өтініш берушінің атауы (тегі, аты, әкесінің аты (бар болса);</w:t>
      </w:r>
    </w:p>
    <w:p>
      <w:pPr>
        <w:spacing w:after="0"/>
        <w:ind w:left="0"/>
        <w:jc w:val="both"/>
      </w:pPr>
      <w:r>
        <w:rPr>
          <w:rFonts w:ascii="Times New Roman"/>
          <w:b w:val="false"/>
          <w:i w:val="false"/>
          <w:color w:val="000000"/>
          <w:sz w:val="28"/>
        </w:rPr>
        <w:t>
      2) өтініш беруші пайдалануға беруді өтінетін жер қойнауы учаскесін айқындайтын аумақтың координаттары;</w:t>
      </w:r>
    </w:p>
    <w:p>
      <w:pPr>
        <w:spacing w:after="0"/>
        <w:ind w:left="0"/>
        <w:jc w:val="both"/>
      </w:pPr>
      <w:r>
        <w:rPr>
          <w:rFonts w:ascii="Times New Roman"/>
          <w:b w:val="false"/>
          <w:i w:val="false"/>
          <w:color w:val="000000"/>
          <w:sz w:val="28"/>
        </w:rPr>
        <w:t>
      3) өтініштің келіп түскен күні мен уақыты көрсетіледі.</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Start w:name="z32" w:id="23"/>
    <w:p>
      <w:pPr>
        <w:spacing w:after="0"/>
        <w:ind w:left="0"/>
        <w:jc w:val="both"/>
      </w:pPr>
      <w:r>
        <w:rPr>
          <w:rFonts w:ascii="Times New Roman"/>
          <w:b w:val="false"/>
          <w:i w:val="false"/>
          <w:color w:val="000000"/>
          <w:sz w:val="28"/>
        </w:rPr>
        <w:t>
      7. Лицензия келесі жағдайларда қайта ресімдеуге жатады:</w:t>
      </w:r>
    </w:p>
    <w:bookmarkEnd w:id="23"/>
    <w:p>
      <w:pPr>
        <w:spacing w:after="0"/>
        <w:ind w:left="0"/>
        <w:jc w:val="both"/>
      </w:pPr>
      <w:r>
        <w:rPr>
          <w:rFonts w:ascii="Times New Roman"/>
          <w:b w:val="false"/>
          <w:i w:val="false"/>
          <w:color w:val="000000"/>
          <w:sz w:val="28"/>
        </w:rPr>
        <w:t>
      жер қойнауын пайдаланушы туралы мәліметтерді өзгерту: жеке тұлғалар үшін-тегін, атын, әкесінің атын (бар болған жағдайда) және (немесе) азаматтығын өзгерту;</w:t>
      </w:r>
    </w:p>
    <w:p>
      <w:pPr>
        <w:spacing w:after="0"/>
        <w:ind w:left="0"/>
        <w:jc w:val="both"/>
      </w:pPr>
      <w:r>
        <w:rPr>
          <w:rFonts w:ascii="Times New Roman"/>
          <w:b w:val="false"/>
          <w:i w:val="false"/>
          <w:color w:val="000000"/>
          <w:sz w:val="28"/>
        </w:rPr>
        <w:t>
      заңды тұлғалар үшін – атауын немесе орналасқан жерін өзгерту;</w:t>
      </w:r>
    </w:p>
    <w:p>
      <w:pPr>
        <w:spacing w:after="0"/>
        <w:ind w:left="0"/>
        <w:jc w:val="both"/>
      </w:pPr>
      <w:r>
        <w:rPr>
          <w:rFonts w:ascii="Times New Roman"/>
          <w:b w:val="false"/>
          <w:i w:val="false"/>
          <w:color w:val="000000"/>
          <w:sz w:val="28"/>
        </w:rPr>
        <w:t>
      жер қойнауын пайдалану құқығының және (немесе) жер қойнауын пайдалану құқығындағы үлестің ауысуы;</w:t>
      </w:r>
    </w:p>
    <w:p>
      <w:pPr>
        <w:spacing w:after="0"/>
        <w:ind w:left="0"/>
        <w:jc w:val="both"/>
      </w:pPr>
      <w:r>
        <w:rPr>
          <w:rFonts w:ascii="Times New Roman"/>
          <w:b w:val="false"/>
          <w:i w:val="false"/>
          <w:color w:val="000000"/>
          <w:sz w:val="28"/>
        </w:rPr>
        <w:t>
      лицензия мерзімін ұзарту;</w:t>
      </w:r>
    </w:p>
    <w:p>
      <w:pPr>
        <w:spacing w:after="0"/>
        <w:ind w:left="0"/>
        <w:jc w:val="both"/>
      </w:pPr>
      <w:r>
        <w:rPr>
          <w:rFonts w:ascii="Times New Roman"/>
          <w:b w:val="false"/>
          <w:i w:val="false"/>
          <w:color w:val="000000"/>
          <w:sz w:val="28"/>
        </w:rPr>
        <w:t>
      жер қойнауы учаскесі аумағының шекараларын өзгерту.</w:t>
      </w:r>
    </w:p>
    <w:p>
      <w:pPr>
        <w:spacing w:after="0"/>
        <w:ind w:left="0"/>
        <w:jc w:val="both"/>
      </w:pPr>
      <w:r>
        <w:rPr>
          <w:rFonts w:ascii="Times New Roman"/>
          <w:b w:val="false"/>
          <w:i w:val="false"/>
          <w:color w:val="000000"/>
          <w:sz w:val="28"/>
        </w:rPr>
        <w:t xml:space="preserve">
      Лицензияны қайта ресімдеу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 бойынша берілетін көрсетілетін қызметті алушының өтініші бойынша (портал арқылы жүгінген кезде көрсетілетін қызметті алушының ЭЦҚ-мен куәландырылған) жүргізіледі. </w:t>
      </w:r>
    </w:p>
    <w:p>
      <w:pPr>
        <w:spacing w:after="0"/>
        <w:ind w:left="0"/>
        <w:jc w:val="both"/>
      </w:pPr>
      <w:r>
        <w:rPr>
          <w:rFonts w:ascii="Times New Roman"/>
          <w:b w:val="false"/>
          <w:i w:val="false"/>
          <w:color w:val="000000"/>
          <w:sz w:val="28"/>
        </w:rPr>
        <w:t>
      Лицензияны қайта ресімдеу кезінде өтінішке құжаттардың түпнұсқалары немесе нотариалды куәландырылған көшірмелері онда көрсетілген мәліметтерді растайтын құжаттармен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Сотқа дейінгі тәртіппен шағым жасалғаннан кейін сотқа жүгінуге жол беріледі."; </w:t>
      </w:r>
    </w:p>
    <w:bookmarkStart w:name="z35"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25"/>
    <w:bookmarkStart w:name="z36" w:id="26"/>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 заңнамада белгіленген тәртіппен:</w:t>
      </w:r>
    </w:p>
    <w:bookmarkEnd w:id="26"/>
    <w:bookmarkStart w:name="z37" w:id="2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7"/>
    <w:bookmarkStart w:name="z38" w:id="28"/>
    <w:p>
      <w:pPr>
        <w:spacing w:after="0"/>
        <w:ind w:left="0"/>
        <w:jc w:val="both"/>
      </w:pPr>
      <w:r>
        <w:rPr>
          <w:rFonts w:ascii="Times New Roman"/>
          <w:b w:val="false"/>
          <w:i w:val="false"/>
          <w:color w:val="000000"/>
          <w:sz w:val="28"/>
        </w:rPr>
        <w:t>
      2) осы бұйрық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28"/>
    <w:bookmarkStart w:name="z39" w:id="2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29"/>
    <w:bookmarkStart w:name="z40"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0"/>
    <w:bookmarkStart w:name="z41"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Вице-министрі</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вице-министрі</w:t>
            </w:r>
            <w:r>
              <w:br/>
            </w:r>
            <w:r>
              <w:rPr>
                <w:rFonts w:ascii="Times New Roman"/>
                <w:b w:val="false"/>
                <w:i w:val="false"/>
                <w:color w:val="000000"/>
                <w:sz w:val="20"/>
              </w:rPr>
              <w:t>2021 жылғы 29 маусымдағы</w:t>
            </w:r>
            <w:r>
              <w:br/>
            </w:r>
            <w:r>
              <w:rPr>
                <w:rFonts w:ascii="Times New Roman"/>
                <w:b w:val="false"/>
                <w:i w:val="false"/>
                <w:color w:val="000000"/>
                <w:sz w:val="20"/>
              </w:rPr>
              <w:t>№ 220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сарқылуына</w:t>
            </w:r>
            <w:r>
              <w:br/>
            </w:r>
            <w:r>
              <w:rPr>
                <w:rFonts w:ascii="Times New Roman"/>
                <w:b w:val="false"/>
                <w:i w:val="false"/>
                <w:color w:val="000000"/>
                <w:sz w:val="20"/>
              </w:rPr>
              <w:t>жол бермеуге бағытталған су</w:t>
            </w:r>
            <w:r>
              <w:br/>
            </w:r>
            <w:r>
              <w:rPr>
                <w:rFonts w:ascii="Times New Roman"/>
                <w:b w:val="false"/>
                <w:i w:val="false"/>
                <w:color w:val="000000"/>
                <w:sz w:val="20"/>
              </w:rPr>
              <w:t>қорғау іс-шараларын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Геология</w:t>
            </w:r>
            <w:r>
              <w:br/>
            </w:r>
            <w:r>
              <w:rPr>
                <w:rFonts w:ascii="Times New Roman"/>
                <w:b w:val="false"/>
                <w:i w:val="false"/>
                <w:color w:val="000000"/>
                <w:sz w:val="20"/>
              </w:rPr>
              <w:t>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(қаласы) бойынша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кімнен______________________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деректемелері,</w:t>
            </w:r>
            <w:r>
              <w:br/>
            </w:r>
            <w:r>
              <w:rPr>
                <w:rFonts w:ascii="Times New Roman"/>
                <w:b w:val="false"/>
                <w:i w:val="false"/>
                <w:color w:val="000000"/>
                <w:sz w:val="20"/>
              </w:rPr>
              <w:t>телефоны)</w:t>
            </w:r>
          </w:p>
        </w:tc>
      </w:tr>
    </w:tbl>
    <w:bookmarkStart w:name="z44"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Сізден жерасты су объектілерінің сарқылуына жол бермеуге бағытталған қорғау іс-шараларын келісуіңізді сұраймын.</w:t>
      </w:r>
    </w:p>
    <w:p>
      <w:pPr>
        <w:spacing w:after="0"/>
        <w:ind w:left="0"/>
        <w:jc w:val="both"/>
      </w:pPr>
      <w:r>
        <w:rPr>
          <w:rFonts w:ascii="Times New Roman"/>
          <w:b w:val="false"/>
          <w:i w:val="false"/>
          <w:color w:val="000000"/>
          <w:sz w:val="28"/>
        </w:rPr>
        <w:t xml:space="preserve">
      Объектінің орналасқан жері: _________________________ (облыс)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Өтініш берілген күн: "___" ______________ 20 ___ жыл.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сарқылуына</w:t>
            </w:r>
            <w:r>
              <w:br/>
            </w:r>
            <w:r>
              <w:rPr>
                <w:rFonts w:ascii="Times New Roman"/>
                <w:b w:val="false"/>
                <w:i w:val="false"/>
                <w:color w:val="000000"/>
                <w:sz w:val="20"/>
              </w:rPr>
              <w:t>жол бермеуге бағытталған су</w:t>
            </w:r>
            <w:r>
              <w:br/>
            </w:r>
            <w:r>
              <w:rPr>
                <w:rFonts w:ascii="Times New Roman"/>
                <w:b w:val="false"/>
                <w:i w:val="false"/>
                <w:color w:val="000000"/>
                <w:sz w:val="20"/>
              </w:rPr>
              <w:t>қорғау іс-шараларын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bl>
    <w:bookmarkStart w:name="z47" w:id="33"/>
    <w:p>
      <w:pPr>
        <w:spacing w:after="0"/>
        <w:ind w:left="0"/>
        <w:jc w:val="left"/>
      </w:pPr>
      <w:r>
        <w:rPr>
          <w:rFonts w:ascii="Times New Roman"/>
          <w:b/>
          <w:i w:val="false"/>
          <w:color w:val="000000"/>
        </w:rPr>
        <w:t xml:space="preserve"> "Су объектілерінің сарқылуына жол бермеуге бағытталған су қорғау іс-шараларын келісу" мемлекеттік көрсетілетін қызметтің стандарты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303"/>
        <w:gridCol w:w="9341"/>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Геология комитетiнiң өңiраралық департаменттерi (бұдан әрі – көрсетілетін қызметті беруші)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www. egov. kz "электрондық үкімет" веб-порталы (бұдан әрі-Портал) арқылы жүзеге асырылады.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7 жұмыс күні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сарқылуын болғызбауға бағытталған су қорғау іс-шараларын келісім-хат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берушілер – Қазақстан Республикасының Еңбек кодексіне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xml:space="preserve">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2) су объектілерінің сарқылуын болғызбауға бағытталған су қорғау іс-шаралары бағдарламасының электрондық көшірмесі.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r>
              <w:br/>
            </w:r>
            <w:r>
              <w:rPr>
                <w:rFonts w:ascii="Times New Roman"/>
                <w:b w:val="false"/>
                <w:i w:val="false"/>
                <w:color w:val="000000"/>
                <w:sz w:val="20"/>
              </w:rPr>
              <w:t>
көрсетуден бас тарту үшін Қазақстан Республикасының заңнамасында белгіленген негіздер</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Су кодексінің </w:t>
            </w:r>
            <w:r>
              <w:rPr>
                <w:rFonts w:ascii="Times New Roman"/>
                <w:b w:val="false"/>
                <w:i w:val="false"/>
                <w:color w:val="000000"/>
                <w:sz w:val="20"/>
              </w:rPr>
              <w:t>112</w:t>
            </w:r>
            <w:r>
              <w:rPr>
                <w:rFonts w:ascii="Times New Roman"/>
                <w:b w:val="false"/>
                <w:i w:val="false"/>
                <w:color w:val="000000"/>
                <w:sz w:val="20"/>
              </w:rPr>
              <w:t xml:space="preserve"> және </w:t>
            </w:r>
            <w:r>
              <w:rPr>
                <w:rFonts w:ascii="Times New Roman"/>
                <w:b w:val="false"/>
                <w:i w:val="false"/>
                <w:color w:val="000000"/>
                <w:sz w:val="20"/>
              </w:rPr>
              <w:t>115-баптарына</w:t>
            </w:r>
            <w:r>
              <w:rPr>
                <w:rFonts w:ascii="Times New Roman"/>
                <w:b w:val="false"/>
                <w:i w:val="false"/>
                <w:color w:val="000000"/>
                <w:sz w:val="20"/>
              </w:rPr>
              <w:t xml:space="preserve"> сәйкес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объектілерді салуға,</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жаңғыртуға, техникалық қайта</w:t>
            </w:r>
            <w:r>
              <w:br/>
            </w:r>
            <w:r>
              <w:rPr>
                <w:rFonts w:ascii="Times New Roman"/>
                <w:b w:val="false"/>
                <w:i w:val="false"/>
                <w:color w:val="000000"/>
                <w:sz w:val="20"/>
              </w:rPr>
              <w:t>жарақтандыруға, қайта</w:t>
            </w:r>
            <w:r>
              <w:br/>
            </w:r>
            <w:r>
              <w:rPr>
                <w:rFonts w:ascii="Times New Roman"/>
                <w:b w:val="false"/>
                <w:i w:val="false"/>
                <w:color w:val="000000"/>
                <w:sz w:val="20"/>
              </w:rPr>
              <w:t>бейіндеуге), пайдалануға,</w:t>
            </w:r>
            <w:r>
              <w:br/>
            </w:r>
            <w:r>
              <w:rPr>
                <w:rFonts w:ascii="Times New Roman"/>
                <w:b w:val="false"/>
                <w:i w:val="false"/>
                <w:color w:val="000000"/>
                <w:sz w:val="20"/>
              </w:rPr>
              <w:t>консервациялауға, жоюға</w:t>
            </w:r>
            <w:r>
              <w:br/>
            </w:r>
            <w:r>
              <w:rPr>
                <w:rFonts w:ascii="Times New Roman"/>
                <w:b w:val="false"/>
                <w:i w:val="false"/>
                <w:color w:val="000000"/>
                <w:sz w:val="20"/>
              </w:rPr>
              <w:t>(кейіннен кәдеге жаратуға)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Геология</w:t>
            </w:r>
            <w:r>
              <w:br/>
            </w:r>
            <w:r>
              <w:rPr>
                <w:rFonts w:ascii="Times New Roman"/>
                <w:b w:val="false"/>
                <w:i w:val="false"/>
                <w:color w:val="000000"/>
                <w:sz w:val="20"/>
              </w:rPr>
              <w:t>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(қаласы) бойынша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кімнен______________________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деректемелері,</w:t>
            </w:r>
            <w:r>
              <w:br/>
            </w:r>
            <w:r>
              <w:rPr>
                <w:rFonts w:ascii="Times New Roman"/>
                <w:b w:val="false"/>
                <w:i w:val="false"/>
                <w:color w:val="000000"/>
                <w:sz w:val="20"/>
              </w:rPr>
              <w:t>телефоны)</w:t>
            </w:r>
          </w:p>
        </w:tc>
      </w:tr>
    </w:tbl>
    <w:bookmarkStart w:name="z50"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Сізден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беруді сұраймын.</w:t>
      </w:r>
    </w:p>
    <w:p>
      <w:pPr>
        <w:spacing w:after="0"/>
        <w:ind w:left="0"/>
        <w:jc w:val="both"/>
      </w:pPr>
      <w:r>
        <w:rPr>
          <w:rFonts w:ascii="Times New Roman"/>
          <w:b w:val="false"/>
          <w:i w:val="false"/>
          <w:color w:val="000000"/>
          <w:sz w:val="28"/>
        </w:rPr>
        <w:t xml:space="preserve">
      Объектінің орналасқан жері: _________________________ </w:t>
      </w:r>
    </w:p>
    <w:p>
      <w:pPr>
        <w:spacing w:after="0"/>
        <w:ind w:left="0"/>
        <w:jc w:val="both"/>
      </w:pPr>
      <w:r>
        <w:rPr>
          <w:rFonts w:ascii="Times New Roman"/>
          <w:b w:val="false"/>
          <w:i w:val="false"/>
          <w:color w:val="000000"/>
          <w:sz w:val="28"/>
        </w:rPr>
        <w:t>
      Қосымша:_____________________________________________________________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"___" ______________ 20 ___ жыл.</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объектілерді салуға,</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жаңғыртуға, техникалық қайта</w:t>
            </w:r>
            <w:r>
              <w:br/>
            </w:r>
            <w:r>
              <w:rPr>
                <w:rFonts w:ascii="Times New Roman"/>
                <w:b w:val="false"/>
                <w:i w:val="false"/>
                <w:color w:val="000000"/>
                <w:sz w:val="20"/>
              </w:rPr>
              <w:t>жарақтандыруға, қайта</w:t>
            </w:r>
            <w:r>
              <w:br/>
            </w:r>
            <w:r>
              <w:rPr>
                <w:rFonts w:ascii="Times New Roman"/>
                <w:b w:val="false"/>
                <w:i w:val="false"/>
                <w:color w:val="000000"/>
                <w:sz w:val="20"/>
              </w:rPr>
              <w:t>бейіндеуге), пайдалануға,</w:t>
            </w:r>
            <w:r>
              <w:br/>
            </w:r>
            <w:r>
              <w:rPr>
                <w:rFonts w:ascii="Times New Roman"/>
                <w:b w:val="false"/>
                <w:i w:val="false"/>
                <w:color w:val="000000"/>
                <w:sz w:val="20"/>
              </w:rPr>
              <w:t>консервациялауға, жоюға</w:t>
            </w:r>
            <w:r>
              <w:br/>
            </w:r>
            <w:r>
              <w:rPr>
                <w:rFonts w:ascii="Times New Roman"/>
                <w:b w:val="false"/>
                <w:i w:val="false"/>
                <w:color w:val="000000"/>
                <w:sz w:val="20"/>
              </w:rPr>
              <w:t>(кейіннен кәдеге жаратуға)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53" w:id="35"/>
    <w:p>
      <w:pPr>
        <w:spacing w:after="0"/>
        <w:ind w:left="0"/>
        <w:jc w:val="left"/>
      </w:pPr>
      <w:r>
        <w:rPr>
          <w:rFonts w:ascii="Times New Roman"/>
          <w:b/>
          <w:i w:val="false"/>
          <w:color w:val="000000"/>
        </w:rPr>
        <w:t xml:space="preserve">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көрсетілетін қызметтің стандарты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303"/>
        <w:gridCol w:w="9341"/>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Геология комитетiнiң өңiраралық департаменттерi (бұдан әрі – көрсетілетін қызметті беруші)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www. egov. kz "электрондық үкімет" веб-порталы (бұдан әрі-Портал) арқылы жүзеге асырылады.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7 жұмыс күні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xml:space="preserve">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2) жобалық құжаттаманың электрондық көшірмесі.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Су кодексінің </w:t>
            </w:r>
            <w:r>
              <w:rPr>
                <w:rFonts w:ascii="Times New Roman"/>
                <w:b w:val="false"/>
                <w:i w:val="false"/>
                <w:color w:val="000000"/>
                <w:sz w:val="20"/>
              </w:rPr>
              <w:t>55</w:t>
            </w:r>
            <w:r>
              <w:rPr>
                <w:rFonts w:ascii="Times New Roman"/>
                <w:b w:val="false"/>
                <w:i w:val="false"/>
                <w:color w:val="000000"/>
                <w:sz w:val="20"/>
              </w:rPr>
              <w:t xml:space="preserve"> және </w:t>
            </w:r>
            <w:r>
              <w:rPr>
                <w:rFonts w:ascii="Times New Roman"/>
                <w:b w:val="false"/>
                <w:i w:val="false"/>
                <w:color w:val="000000"/>
                <w:sz w:val="20"/>
              </w:rPr>
              <w:t>125-баптарына</w:t>
            </w:r>
            <w:r>
              <w:rPr>
                <w:rFonts w:ascii="Times New Roman"/>
                <w:b w:val="false"/>
                <w:i w:val="false"/>
                <w:color w:val="000000"/>
                <w:sz w:val="20"/>
              </w:rPr>
              <w:t xml:space="preserve"> сәйкес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пайдалануға арналған</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 өтініш</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(бар болған жағдайда), жеке</w:t>
            </w:r>
            <w:r>
              <w:br/>
            </w:r>
            <w:r>
              <w:rPr>
                <w:rFonts w:ascii="Times New Roman"/>
                <w:b w:val="false"/>
                <w:i w:val="false"/>
                <w:color w:val="000000"/>
                <w:sz w:val="20"/>
              </w:rPr>
              <w:t>сәйкестендіру нөмірі, байланыс</w:t>
            </w:r>
            <w:r>
              <w:br/>
            </w:r>
            <w:r>
              <w:rPr>
                <w:rFonts w:ascii="Times New Roman"/>
                <w:b w:val="false"/>
                <w:i w:val="false"/>
                <w:color w:val="000000"/>
                <w:sz w:val="20"/>
              </w:rPr>
              <w:t>деректері;</w:t>
            </w:r>
            <w:r>
              <w:br/>
            </w:r>
            <w:r>
              <w:rPr>
                <w:rFonts w:ascii="Times New Roman"/>
                <w:b w:val="false"/>
                <w:i w:val="false"/>
                <w:color w:val="000000"/>
                <w:sz w:val="20"/>
              </w:rPr>
              <w:t>заңды тұлғалар үшін – өтініш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(болған кезде),</w:t>
            </w:r>
            <w:r>
              <w:br/>
            </w:r>
            <w:r>
              <w:rPr>
                <w:rFonts w:ascii="Times New Roman"/>
                <w:b w:val="false"/>
                <w:i w:val="false"/>
                <w:color w:val="000000"/>
                <w:sz w:val="20"/>
              </w:rPr>
              <w:t>байланыс деректері</w:t>
            </w:r>
          </w:p>
        </w:tc>
      </w:tr>
    </w:tbl>
    <w:bookmarkStart w:name="z56" w:id="36"/>
    <w:p>
      <w:pPr>
        <w:spacing w:after="0"/>
        <w:ind w:left="0"/>
        <w:jc w:val="left"/>
      </w:pPr>
      <w:r>
        <w:rPr>
          <w:rFonts w:ascii="Times New Roman"/>
          <w:b/>
          <w:i w:val="false"/>
          <w:color w:val="000000"/>
        </w:rPr>
        <w:t xml:space="preserve"> Жер қойнауы кеңістігін пайдалануға лицензия беру туралы өтініш</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"__"_________20__жыл</w:t>
            </w:r>
          </w:p>
        </w:tc>
      </w:tr>
    </w:tbl>
    <w:p>
      <w:pPr>
        <w:spacing w:after="0"/>
        <w:ind w:left="0"/>
        <w:jc w:val="left"/>
      </w:pPr>
      <w:r>
        <w:rPr>
          <w:rFonts w:ascii="Times New Roman"/>
          <w:b/>
          <w:i w:val="false"/>
          <w:color w:val="000000"/>
        </w:rPr>
        <w:t xml:space="preserve"> Жер қойнауы кеңістігін пайдалануға лицензия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1241"/>
        <w:gridCol w:w="191"/>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берушінің тегі, аты және әкесінің аты (бар болған жағдайда), тұрғылықты жері, азаматтығы, өтініш берушінің жеке басын куәландыратын құжаттар туралы мәліметтер</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үшін-өтініш берушінің атауы,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табылатынын куәландыратын басқа да заңдастырылған құжат немесе құжаттарды берген елдің апостиль мөрін қою)</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пайдалануға беруді өтінген жер қойнауының тиісті учаскесін анықтайтын аумаққа нұсқау (жер қойнауы учаскесінің алаңы мен географиялық координаттары)</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жер қойнауы учаскесін пайдалану мерзімін көрсету</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 Кодексінің 249-бабына сәйкес жер қойнауы кеңістігін пайдалану мақсатын көрсету</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xml:space="preserve">
      1)___________________________________________________________________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3)___________________________________________________________________ </w:t>
      </w:r>
    </w:p>
    <w:p>
      <w:pPr>
        <w:spacing w:after="0"/>
        <w:ind w:left="0"/>
        <w:jc w:val="both"/>
      </w:pPr>
      <w:r>
        <w:rPr>
          <w:rFonts w:ascii="Times New Roman"/>
          <w:b w:val="false"/>
          <w:i w:val="false"/>
          <w:color w:val="000000"/>
          <w:sz w:val="28"/>
        </w:rPr>
        <w:t xml:space="preserve">
      4)___________________________________________________________________ </w:t>
      </w:r>
    </w:p>
    <w:p>
      <w:pPr>
        <w:spacing w:after="0"/>
        <w:ind w:left="0"/>
        <w:jc w:val="both"/>
      </w:pPr>
      <w:r>
        <w:rPr>
          <w:rFonts w:ascii="Times New Roman"/>
          <w:b w:val="false"/>
          <w:i w:val="false"/>
          <w:color w:val="000000"/>
          <w:sz w:val="28"/>
        </w:rPr>
        <w:t>
      (құжаттардың атауы және парақтар саны)*</w:t>
      </w:r>
    </w:p>
    <w:p>
      <w:pPr>
        <w:spacing w:after="0"/>
        <w:ind w:left="0"/>
        <w:jc w:val="both"/>
      </w:pPr>
      <w:r>
        <w:rPr>
          <w:rFonts w:ascii="Times New Roman"/>
          <w:b w:val="false"/>
          <w:i w:val="false"/>
          <w:color w:val="000000"/>
          <w:sz w:val="28"/>
        </w:rPr>
        <w:t>
      Ескертулер: * құжаттардың нотариалды куәландырылған көшірмелері қоса беріледі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Өтініш берілген күн: "___" ______________ 20 ___ жыл.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 электрондық цифрлық қолтаңба (қағаз нысанын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пайдалануға арналған</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 xml:space="preserve">2-қосымша </w:t>
            </w:r>
          </w:p>
        </w:tc>
      </w:tr>
    </w:tbl>
    <w:bookmarkStart w:name="z59" w:id="37"/>
    <w:p>
      <w:pPr>
        <w:spacing w:after="0"/>
        <w:ind w:left="0"/>
        <w:jc w:val="left"/>
      </w:pPr>
      <w:r>
        <w:rPr>
          <w:rFonts w:ascii="Times New Roman"/>
          <w:b/>
          <w:i w:val="false"/>
          <w:color w:val="000000"/>
        </w:rPr>
        <w:t xml:space="preserve"> "Жер қойнауы кеңістігін пайдалануға арналған лицензияны беру" мемлекеттік қызмет көрсету стандарты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06"/>
        <w:gridCol w:w="1082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Геология комитеті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 egov. kz "электрондық үкімет" веб-порталы (бұдан әрі - Портал);</w:t>
            </w:r>
            <w:r>
              <w:br/>
            </w:r>
            <w:r>
              <w:rPr>
                <w:rFonts w:ascii="Times New Roman"/>
                <w:b w:val="false"/>
                <w:i w:val="false"/>
                <w:color w:val="000000"/>
                <w:sz w:val="20"/>
              </w:rPr>
              <w:t>
2) көрсетілетін қызметті берушінің кеңсесі.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"Салық және бюджетке төленетін басқа да міндетті төлемдер туралы (Салық кодексі)" Қазақстан Республикасы Кодексінің 726 – 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400 (төрт жүз) айлық есептік көрсеткіш қол қойылатын бонус төлейді.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дүйсенбі-жұма аралығында, белгіленген жұмыс кестесіне сәйкес Нұр-Сұлтан қаласы уақыты бойынша сағат 13.00-ден 14.30-ға дейінгі, түскі үзіліспен сағат 9.00-ден 18.30-ға дейін.</w:t>
            </w:r>
            <w:r>
              <w:br/>
            </w:r>
            <w:r>
              <w:rPr>
                <w:rFonts w:ascii="Times New Roman"/>
                <w:b w:val="false"/>
                <w:i w:val="false"/>
                <w:color w:val="000000"/>
                <w:sz w:val="20"/>
              </w:rPr>
              <w:t>
Өтініштерді қабылдау және Мемлекеттік қызмет көрсету нәтижелерін беру кестесі – Нұр-Сұлтан қаласы уақыты бойынша сағат 13.00 – ден 14.30-ға дейінгі түскі үзіліспен сағат 9.00-ден 17.30-ға дейін.</w:t>
            </w:r>
            <w:r>
              <w:br/>
            </w:r>
            <w:r>
              <w:rPr>
                <w:rFonts w:ascii="Times New Roman"/>
                <w:b w:val="false"/>
                <w:i w:val="false"/>
                <w:color w:val="000000"/>
                <w:sz w:val="20"/>
              </w:rPr>
              <w:t>
Мемлекеттік қызмет алдын ала жазылусыз және жедел қызмет көрсетусіз кезек күтусіз көрсетіледі.</w:t>
            </w:r>
            <w:r>
              <w:br/>
            </w:r>
            <w:r>
              <w:rPr>
                <w:rFonts w:ascii="Times New Roman"/>
                <w:b w:val="false"/>
                <w:i w:val="false"/>
                <w:color w:val="000000"/>
                <w:sz w:val="20"/>
              </w:rPr>
              <w:t>
Мемлекеттік қызметті көрсету орындарының мекенжайлары мемлекеттік органдардың интернет-ресурстарының бірыңғай платформасында: www. gov. kz "Қазақстан Республикасының Экология, геология және табиғи ресурстар министрлігі" бөлімінде орналасқан.</w:t>
            </w:r>
            <w:r>
              <w:br/>
            </w:r>
            <w:r>
              <w:rPr>
                <w:rFonts w:ascii="Times New Roman"/>
                <w:b w:val="false"/>
                <w:i w:val="false"/>
                <w:color w:val="000000"/>
                <w:sz w:val="20"/>
              </w:rPr>
              <w:t xml:space="preserve">
Порталдың жұмыс жасау кестесі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қызметті көрсету нәтижесін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r>
              <w:br/>
            </w:r>
            <w:r>
              <w:rPr>
                <w:rFonts w:ascii="Times New Roman"/>
                <w:b w:val="false"/>
                <w:i w:val="false"/>
                <w:color w:val="000000"/>
                <w:sz w:val="20"/>
              </w:rPr>
              <w:t>
көрсетілетін қызметті берушінің кеңсесіне жүгінген кезде:</w:t>
            </w:r>
            <w:r>
              <w:br/>
            </w:r>
            <w:r>
              <w:rPr>
                <w:rFonts w:ascii="Times New Roman"/>
                <w:b w:val="false"/>
                <w:i w:val="false"/>
                <w:color w:val="000000"/>
                <w:sz w:val="20"/>
              </w:rPr>
              <w:t>
осы Қағидаларға 1-қосымшаға сәйкес нысан бойынша өтініш;</w:t>
            </w:r>
            <w:r>
              <w:br/>
            </w:r>
            <w:r>
              <w:rPr>
                <w:rFonts w:ascii="Times New Roman"/>
                <w:b w:val="false"/>
                <w:i w:val="false"/>
                <w:color w:val="000000"/>
                <w:sz w:val="20"/>
              </w:rPr>
              <w:t>
осы Қағидаларға 1-қосымшаға сәйкес жер қойнауы кеңістігін пайдалануға лицензия беру туралы өтініштің 1 және 2-тармақтарында көрсетілген мәліметтерді растайтын құжаттардың көшірмелері;</w:t>
            </w:r>
            <w:r>
              <w:br/>
            </w:r>
            <w:r>
              <w:rPr>
                <w:rFonts w:ascii="Times New Roman"/>
                <w:b w:val="false"/>
                <w:i w:val="false"/>
                <w:color w:val="000000"/>
                <w:sz w:val="20"/>
              </w:rPr>
              <w:t>
өтініш берген кезде өтініш берушінің атынан әрекет ететін тұлғаның өкілеттігін растайтын құжат, егер мұндай тұлға өтініш беруші болып тағайындалса;</w:t>
            </w:r>
            <w:r>
              <w:br/>
            </w:r>
            <w:r>
              <w:rPr>
                <w:rFonts w:ascii="Times New Roman"/>
                <w:b w:val="false"/>
                <w:i w:val="false"/>
                <w:color w:val="000000"/>
                <w:sz w:val="20"/>
              </w:rPr>
              <w:t xml:space="preserve">
"Жер қойнауы және жер қойнауын пайдалану туралы" Қазақстан Республикасы Кодексінің 252-бабы </w:t>
            </w:r>
            <w:r>
              <w:rPr>
                <w:rFonts w:ascii="Times New Roman"/>
                <w:b w:val="false"/>
                <w:i w:val="false"/>
                <w:color w:val="000000"/>
                <w:sz w:val="20"/>
              </w:rPr>
              <w:t>1-тармағының</w:t>
            </w:r>
            <w:r>
              <w:rPr>
                <w:rFonts w:ascii="Times New Roman"/>
                <w:b w:val="false"/>
                <w:i w:val="false"/>
                <w:color w:val="000000"/>
                <w:sz w:val="20"/>
              </w:rPr>
              <w:t xml:space="preserve"> 3-бөлігіне (бұдан әрі – Кодекс) сәйкес мемлекеттік сараптаманың оң қорытындысын алған, жерасты құрылысжай объектісінің сипаттамасын, оны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қоймаға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"Геологиялық есептің нысанын бекіту туралы"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17069 болып тіркелген) нысан бойынша геологиялық есеп;</w:t>
            </w:r>
            <w:r>
              <w:br/>
            </w:r>
            <w:r>
              <w:rPr>
                <w:rFonts w:ascii="Times New Roman"/>
                <w:b w:val="false"/>
                <w:i w:val="false"/>
                <w:color w:val="000000"/>
                <w:sz w:val="20"/>
              </w:rPr>
              <w:t>
өнімнің атауы, техникалық өндіріс немесе ол түзілетін процесс, оның физикалық сипаттамасы, толық химиялық құрамы, уытты компоненттердің құрамы, өрт қаупі, жарылыс қаупі, ерігіштігі, сақтау кезінде басқа заттармен үйлесімділігі, негізгі ластаушы радионуклидтер, олардың белсенділігі көрсетілген зиянды, улы заттардың, қатты және сұйық қалдықтардың, сарқынды және өнеркәсіптік сулардың сипаттамасы, сондай-ақ тасымалдау жүйесінің сипаттамасы;</w:t>
            </w:r>
            <w:r>
              <w:br/>
            </w:r>
            <w:r>
              <w:rPr>
                <w:rFonts w:ascii="Times New Roman"/>
                <w:b w:val="false"/>
                <w:i w:val="false"/>
                <w:color w:val="000000"/>
                <w:sz w:val="20"/>
              </w:rPr>
              <w:t xml:space="preserve">
Кодекстің 257-бабының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сараптамаларды және келісуді қоса бере отырып, жер қойнауы кеңістігін пайдалану жобасы мен тарату жоспары.</w:t>
            </w:r>
            <w:r>
              <w:br/>
            </w:r>
            <w:r>
              <w:rPr>
                <w:rFonts w:ascii="Times New Roman"/>
                <w:b w:val="false"/>
                <w:i w:val="false"/>
                <w:color w:val="000000"/>
                <w:sz w:val="20"/>
              </w:rPr>
              <w:t>
Порталға жүгінген кезде:</w:t>
            </w:r>
            <w:r>
              <w:br/>
            </w:r>
            <w:r>
              <w:rPr>
                <w:rFonts w:ascii="Times New Roman"/>
                <w:b w:val="false"/>
                <w:i w:val="false"/>
                <w:color w:val="000000"/>
                <w:sz w:val="20"/>
              </w:rPr>
              <w:t>
осы Қағидаларға 1-қосымшаға сәйкес нысан бойынша көрсетілетін қызметті алушының ЭЦҚ-мен куәландырылған электрондық құжат нысанындағы өтініш;</w:t>
            </w:r>
            <w:r>
              <w:br/>
            </w:r>
            <w:r>
              <w:rPr>
                <w:rFonts w:ascii="Times New Roman"/>
                <w:b w:val="false"/>
                <w:i w:val="false"/>
                <w:color w:val="000000"/>
                <w:sz w:val="20"/>
              </w:rPr>
              <w:t>
осы Қағидаларға 1-қосымшаға сәйкес жер қойнауы кеңістігін пайдалануға лицензия беру туралы өтініштің 1 және 2-тармақтарында көрсетілген мәліметтерді растайтын құжаттардың электронды көшірмелері;</w:t>
            </w:r>
            <w:r>
              <w:br/>
            </w:r>
            <w:r>
              <w:rPr>
                <w:rFonts w:ascii="Times New Roman"/>
                <w:b w:val="false"/>
                <w:i w:val="false"/>
                <w:color w:val="000000"/>
                <w:sz w:val="20"/>
              </w:rPr>
              <w:t>
өтініш берген кезде өтініш берушінің атынан әрекет ететін тұлғаның өкілеттігін растайтын құжат, егер мұндай тұлға өтініш беруші болып тағайындалса, оның электронды көшірмесі;</w:t>
            </w:r>
            <w:r>
              <w:br/>
            </w:r>
            <w:r>
              <w:rPr>
                <w:rFonts w:ascii="Times New Roman"/>
                <w:b w:val="false"/>
                <w:i w:val="false"/>
                <w:color w:val="000000"/>
                <w:sz w:val="20"/>
              </w:rPr>
              <w:t xml:space="preserve">
"Жер қойнауы және жер қойнауын пайдалану туралы" 2017 жылғы 27 желтоқсандағы Қазақстан Республикасы Кодексінің 252-бабы </w:t>
            </w:r>
            <w:r>
              <w:rPr>
                <w:rFonts w:ascii="Times New Roman"/>
                <w:b w:val="false"/>
                <w:i w:val="false"/>
                <w:color w:val="000000"/>
                <w:sz w:val="20"/>
              </w:rPr>
              <w:t>1-тармағының</w:t>
            </w:r>
            <w:r>
              <w:rPr>
                <w:rFonts w:ascii="Times New Roman"/>
                <w:b w:val="false"/>
                <w:i w:val="false"/>
                <w:color w:val="000000"/>
                <w:sz w:val="20"/>
              </w:rPr>
              <w:t xml:space="preserve"> 3-бөлігіне (бұдан әрі – Кодекс) сәйкес мемлекеттік сараптаманың оң қорытындысын алған, жерасты құрылысжай объектісінің сипаттамасын, оны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қоймаға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"Геологиялық есептің нысанын бекіту туралы"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17069 болып тіркелген) нысан бойынша геологиялық есепэлектронды көшірмесі;</w:t>
            </w:r>
            <w:r>
              <w:br/>
            </w:r>
            <w:r>
              <w:rPr>
                <w:rFonts w:ascii="Times New Roman"/>
                <w:b w:val="false"/>
                <w:i w:val="false"/>
                <w:color w:val="000000"/>
                <w:sz w:val="20"/>
              </w:rPr>
              <w:t>
өнімнің атауы, техникалық өндіріс немесе ол түзілетін процесс, оның физикалық сипаттамасы, толық химиялық құрамы, уытты компоненттердің құрамы, өрт қаупі, жарылыс қаупі, ерігіштігі, сақтау кезінде басқа заттармен үйлесімділігі, негізгі ластаушы радионуклидтер, олардың белсенділігі көрсетілген зиянды, улы заттардың, қатты және сұйық қалдықтардың, сарқынды және өнеркәсіптік сулардың сипаттамасы, сондай-ақ тасымалдау жүйесінің сипаттамасыэлектронды көшірмесі;</w:t>
            </w:r>
            <w:r>
              <w:br/>
            </w:r>
            <w:r>
              <w:rPr>
                <w:rFonts w:ascii="Times New Roman"/>
                <w:b w:val="false"/>
                <w:i w:val="false"/>
                <w:color w:val="000000"/>
                <w:sz w:val="20"/>
              </w:rPr>
              <w:t xml:space="preserve">
Кодекстің 257-бабының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сараптамаларды және келісуді қоса бере отырып, жер қойнауы кеңістігін пайдалану жобасы мен тарату жоспарының электронды көшірмелері.</w:t>
            </w:r>
            <w:r>
              <w:br/>
            </w:r>
            <w:r>
              <w:rPr>
                <w:rFonts w:ascii="Times New Roman"/>
                <w:b w:val="false"/>
                <w:i w:val="false"/>
                <w:color w:val="000000"/>
                <w:sz w:val="20"/>
              </w:rPr>
              <w:t>
2) лицензияны қайта ресімдеу осы мемлекеттік көрсетілетін қызмет қағидаларына 4-қосымшаға сәйкес белгіленген нысан бойынша көрсетілетін қызметті алушы беретін жер қойнауы кеңістігін пайдалануға лицензияны қайта ресімдеуге өтініш (портал арқылы жүгінген кезде көрсетілетін қызметті алушының ЭЦҚ-мен куәландырылған) бойынша жүргізіледі.</w:t>
            </w:r>
            <w:r>
              <w:br/>
            </w:r>
            <w:r>
              <w:rPr>
                <w:rFonts w:ascii="Times New Roman"/>
                <w:b w:val="false"/>
                <w:i w:val="false"/>
                <w:color w:val="000000"/>
                <w:sz w:val="20"/>
              </w:rPr>
              <w:t>
Өтінішке онда көрсетілген мәліметтерді растайтын құжаттардың түпнұсқалары немесе нотариалды куәландырылған көшірмелері қоса беріледі.</w:t>
            </w:r>
            <w:r>
              <w:br/>
            </w:r>
            <w:r>
              <w:rPr>
                <w:rFonts w:ascii="Times New Roman"/>
                <w:b w:val="false"/>
                <w:i w:val="false"/>
                <w:color w:val="000000"/>
                <w:sz w:val="20"/>
              </w:rPr>
              <w:t>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әрбір құжатқа дұрыстығын нотариус куәландырған қазақ және орыс тілдеріндегі аудармасы міндетті түрде қоса беріле отырып, өзге тілде жасалуы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br/>
            </w:r>
            <w:r>
              <w:rPr>
                <w:rFonts w:ascii="Times New Roman"/>
                <w:b w:val="false"/>
                <w:i w:val="false"/>
                <w:color w:val="000000"/>
                <w:sz w:val="20"/>
              </w:rPr>
              <w:t>
Көрсетілетін қызметті беруші мынадай негіздердің бірі болған кезде жер қойнауы кеңістігін пайдалануға лицензия беруден бас тартады:</w:t>
            </w:r>
            <w:r>
              <w:br/>
            </w:r>
            <w:r>
              <w:rPr>
                <w:rFonts w:ascii="Times New Roman"/>
                <w:b w:val="false"/>
                <w:i w:val="false"/>
                <w:color w:val="000000"/>
                <w:sz w:val="20"/>
              </w:rPr>
              <w:t xml:space="preserve">
1) өтініш немесе оған қоса берілетін құжаттар Кодекстің </w:t>
            </w:r>
            <w:r>
              <w:rPr>
                <w:rFonts w:ascii="Times New Roman"/>
                <w:b w:val="false"/>
                <w:i w:val="false"/>
                <w:color w:val="000000"/>
                <w:sz w:val="20"/>
              </w:rPr>
              <w:t>251-бабында</w:t>
            </w:r>
            <w:r>
              <w:rPr>
                <w:rFonts w:ascii="Times New Roman"/>
                <w:b w:val="false"/>
                <w:i w:val="false"/>
                <w:color w:val="000000"/>
                <w:sz w:val="20"/>
              </w:rPr>
              <w:t xml:space="preserve"> және 252-бабының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талаптарға сәйкес келмесе;</w:t>
            </w:r>
            <w:r>
              <w:br/>
            </w:r>
            <w:r>
              <w:rPr>
                <w:rFonts w:ascii="Times New Roman"/>
                <w:b w:val="false"/>
                <w:i w:val="false"/>
                <w:color w:val="000000"/>
                <w:sz w:val="20"/>
              </w:rPr>
              <w:t>
2) өтінішке Кодекстің 251-бабында және 252-бабының 1-тармағында талап етілетін құжаттар қоса берілмесе;</w:t>
            </w:r>
            <w:r>
              <w:br/>
            </w:r>
            <w:r>
              <w:rPr>
                <w:rFonts w:ascii="Times New Roman"/>
                <w:b w:val="false"/>
                <w:i w:val="false"/>
                <w:color w:val="000000"/>
                <w:sz w:val="20"/>
              </w:rPr>
              <w:t>
3) сұратылған жер қойнауы учаскесі немесе оның бір бөлігі жер қойнауы кеңістігін пайдалануға арналған лицензия бойынша басқа тұлғаның пайдалануындағы жер қойнауы учаскесіне жатады;</w:t>
            </w:r>
            <w:r>
              <w:br/>
            </w:r>
            <w:r>
              <w:rPr>
                <w:rFonts w:ascii="Times New Roman"/>
                <w:b w:val="false"/>
                <w:i w:val="false"/>
                <w:color w:val="000000"/>
                <w:sz w:val="20"/>
              </w:rPr>
              <w:t>
4) сұратылған жер қойнауы учаскесі Кодекстің 19-бабы 3-тармағының және 250-бабы 1-тармағының талаптарына сәйкес келмесе;</w:t>
            </w:r>
            <w:r>
              <w:br/>
            </w:r>
            <w:r>
              <w:rPr>
                <w:rFonts w:ascii="Times New Roman"/>
                <w:b w:val="false"/>
                <w:i w:val="false"/>
                <w:color w:val="000000"/>
                <w:sz w:val="20"/>
              </w:rPr>
              <w:t>
5) сұратылған жер қойнауы учаскесі Кодекстің 250-бабының 2-тармағында көрсетілген аумақтарда толық немесе ішінара орналасқан;</w:t>
            </w:r>
            <w:r>
              <w:br/>
            </w:r>
            <w:r>
              <w:rPr>
                <w:rFonts w:ascii="Times New Roman"/>
                <w:b w:val="false"/>
                <w:i w:val="false"/>
                <w:color w:val="000000"/>
                <w:sz w:val="20"/>
              </w:rPr>
              <w:t>
6) лицензия беру ұлттық қауіпсіздікке қатер төндіреді;</w:t>
            </w:r>
            <w:r>
              <w:br/>
            </w:r>
            <w:r>
              <w:rPr>
                <w:rFonts w:ascii="Times New Roman"/>
                <w:b w:val="false"/>
                <w:i w:val="false"/>
                <w:color w:val="000000"/>
                <w:sz w:val="20"/>
              </w:rPr>
              <w:t>
7) өтінішке қоса берілетін геологиялық есеп сараптамасының қорытындысына сәйкес, өзінің геологиялық және (немесе) геотехникалық сипаттамалары бойынша сұратылған жер қойнауы учаскесі өтініште көрсетілген мақсаттарда жер қойнауы кеңістігін пайдалану жөніндегі операцияларды жүргізу үшін жарамсыз екендігі анықталса;</w:t>
            </w:r>
            <w:r>
              <w:br/>
            </w:r>
            <w:r>
              <w:rPr>
                <w:rFonts w:ascii="Times New Roman"/>
                <w:b w:val="false"/>
                <w:i w:val="false"/>
                <w:color w:val="000000"/>
                <w:sz w:val="20"/>
              </w:rPr>
              <w:t>
8) өтініш беруші жер қойнауын зерттеу жөніндегі уәкілетті органға жер қойнауы кеңістігін пайдалану жобасын және тарату жоспарын сараптаудың және келісудің талап етілетін оң қорытындыларын табыс ету мерзімін сақтамаған кезде.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бірыңғай байланыс орталығы: 1414, 8-800-080-7777 арқылы алуға мүмкіндік бар.</w:t>
            </w:r>
            <w:r>
              <w:br/>
            </w:r>
            <w:r>
              <w:rPr>
                <w:rFonts w:ascii="Times New Roman"/>
                <w:b w:val="false"/>
                <w:i w:val="false"/>
                <w:color w:val="000000"/>
                <w:sz w:val="20"/>
              </w:rPr>
              <w:t>
"Қазақстан Республикасы Минералдық ресурстарының ұлттық деректер банкі" ақпараттық жүйесі пайдалануға берілген сәтке дейін электрондық нысанда мемлекеттік қызмет көрсету тестілік режимде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пайдалануға арналған</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жеке тұлғалар үшін –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өтініш, жеке сәйкестендіру</w:t>
            </w:r>
            <w:r>
              <w:br/>
            </w:r>
            <w:r>
              <w:rPr>
                <w:rFonts w:ascii="Times New Roman"/>
                <w:b w:val="false"/>
                <w:i w:val="false"/>
                <w:color w:val="000000"/>
                <w:sz w:val="20"/>
              </w:rPr>
              <w:t>нөмірі (болған кезде), байланыс</w:t>
            </w:r>
            <w:r>
              <w:br/>
            </w:r>
            <w:r>
              <w:rPr>
                <w:rFonts w:ascii="Times New Roman"/>
                <w:b w:val="false"/>
                <w:i w:val="false"/>
                <w:color w:val="000000"/>
                <w:sz w:val="20"/>
              </w:rPr>
              <w:t>деректері; заңды тұлғалар үшін</w:t>
            </w:r>
            <w:r>
              <w:br/>
            </w:r>
            <w:r>
              <w:rPr>
                <w:rFonts w:ascii="Times New Roman"/>
                <w:b w:val="false"/>
                <w:i w:val="false"/>
                <w:color w:val="000000"/>
                <w:sz w:val="20"/>
              </w:rPr>
              <w:t>– өтініш берушінің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(болған кезде), байланыс</w:t>
            </w:r>
            <w:r>
              <w:br/>
            </w:r>
            <w:r>
              <w:rPr>
                <w:rFonts w:ascii="Times New Roman"/>
                <w:b w:val="false"/>
                <w:i w:val="false"/>
                <w:color w:val="000000"/>
                <w:sz w:val="20"/>
              </w:rPr>
              <w:t>деректері</w:t>
            </w:r>
          </w:p>
        </w:tc>
      </w:tr>
    </w:tbl>
    <w:bookmarkStart w:name="z62" w:id="38"/>
    <w:p>
      <w:pPr>
        <w:spacing w:after="0"/>
        <w:ind w:left="0"/>
        <w:jc w:val="left"/>
      </w:pPr>
      <w:r>
        <w:rPr>
          <w:rFonts w:ascii="Times New Roman"/>
          <w:b/>
          <w:i w:val="false"/>
          <w:color w:val="000000"/>
        </w:rPr>
        <w:t xml:space="preserve"> Жер қойнауы кеңістігін пайдалануға арналған лицензияны қайта ресімдеуге өтініш</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"__"_________20__жыл</w:t>
            </w:r>
          </w:p>
        </w:tc>
      </w:tr>
    </w:tbl>
    <w:p>
      <w:pPr>
        <w:spacing w:after="0"/>
        <w:ind w:left="0"/>
        <w:jc w:val="left"/>
      </w:pPr>
      <w:r>
        <w:rPr>
          <w:rFonts w:ascii="Times New Roman"/>
          <w:b/>
          <w:i w:val="false"/>
          <w:color w:val="000000"/>
        </w:rPr>
        <w:t xml:space="preserve"> Лицензияны қайта ресімдеуді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1072"/>
        <w:gridCol w:w="222"/>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үшін-өтініш берушінің тегі, аты және әкесінің аты (бар болған жағдайда), азаматтығы, өтініш берушінің жеке басын куәландыратын құжаттың нөмірі және берілген күні, Өтініш берушінің салық төлеуші ретінде тіркелгені туралы мәліметтер</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үшін-өтініш берушінің атауы, заңды тұлға ретінде мемлекеттік тіркеу туралы мәліметтер</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нөмірін (лерін), лицензияны берілген күнін, берушіні көрсету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толық атауын көрсету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негіздемесі немесе себептерін көрсету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w:t>
      </w:r>
    </w:p>
    <w:p>
      <w:pPr>
        <w:spacing w:after="0"/>
        <w:ind w:left="0"/>
        <w:jc w:val="both"/>
      </w:pPr>
      <w:r>
        <w:rPr>
          <w:rFonts w:ascii="Times New Roman"/>
          <w:b w:val="false"/>
          <w:i w:val="false"/>
          <w:color w:val="000000"/>
          <w:sz w:val="28"/>
        </w:rPr>
        <w:t>
      (құжаттардың атауы және беттер саны)*</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құжаттардың нотариалды куәландырылған көшірмелері қоса беріледі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"___" ______________ 20 ___ жыл.</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 электрондық цифрлық қолтаңба (қағаз нысанын қамтымайды)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