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843e7" w14:textId="41843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 Басқармасының кейбір қаулыларының күші жойылды деп тану туралы</w:t>
      </w:r>
    </w:p>
    <w:p>
      <w:pPr>
        <w:spacing w:after="0"/>
        <w:ind w:left="0"/>
        <w:jc w:val="both"/>
      </w:pPr>
      <w:r>
        <w:rPr>
          <w:rFonts w:ascii="Times New Roman"/>
          <w:b w:val="false"/>
          <w:i w:val="false"/>
          <w:color w:val="000000"/>
          <w:sz w:val="28"/>
        </w:rPr>
        <w:t>Қазақстан Республикасы Ұлттық Банкі Басқармасының 2021 жылғы 21 маусымдағы № 64 қаулысы. Қазақстан Республикасының Әділет министрлігінде 2021 жылғы 30 маусымда № 23217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кейбір заңнамалық актілеріне валюталық реттеу және валюталық бақылау, қаржы ұйымдарының қызметін тәуекелге бағдарланған қадағалау, қаржылық қызметтерді тұтынушылардың құқықтарын қорғау және Қазақстан Республикасы Ұлттық Банкінің қызметін жетілдіру мәселелері бойынша өзгерістер мен толықтырулар енгізу туралы" 2018 жылғы 2 шiлдедегi Қазақстан Республикасының Заңы </w:t>
      </w:r>
      <w:r>
        <w:rPr>
          <w:rFonts w:ascii="Times New Roman"/>
          <w:b w:val="false"/>
          <w:i w:val="false"/>
          <w:color w:val="000000"/>
          <w:sz w:val="28"/>
        </w:rPr>
        <w:t>1-бабының</w:t>
      </w:r>
      <w:r>
        <w:rPr>
          <w:rFonts w:ascii="Times New Roman"/>
          <w:b w:val="false"/>
          <w:i w:val="false"/>
          <w:color w:val="000000"/>
          <w:sz w:val="28"/>
        </w:rPr>
        <w:t xml:space="preserve"> 8-тармағы 2) тармақшасының оныншы абзацына сәйкес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Ұлттық Банкі Басқармасының кейбір қаулыларының күші жойылды деп танылсын.</w:t>
      </w:r>
    </w:p>
    <w:bookmarkEnd w:id="1"/>
    <w:bookmarkStart w:name="z3" w:id="2"/>
    <w:p>
      <w:pPr>
        <w:spacing w:after="0"/>
        <w:ind w:left="0"/>
        <w:jc w:val="both"/>
      </w:pPr>
      <w:r>
        <w:rPr>
          <w:rFonts w:ascii="Times New Roman"/>
          <w:b w:val="false"/>
          <w:i w:val="false"/>
          <w:color w:val="000000"/>
          <w:sz w:val="28"/>
        </w:rPr>
        <w:t>
      2. Қолма-қол ақша айналысы департаменті (Қажымұратов Ж.Т.)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(А.С. Қасенов)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4"/>
    <w:bookmarkStart w:name="z6" w:id="5"/>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қаулының осы тармағының 2) тармақшасында және 3-тармағында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Ақпарат және коммуникациялар департаменті – Қазақстан Республикасы Ұлттық Банкінің баспасөз қызметі (Ә.Р. Адамбаева)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6"/>
    <w:bookmarkStart w:name="z8" w:id="7"/>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Д.В. Вагаповқа жүктелсін.</w:t>
      </w:r>
    </w:p>
    <w:bookmarkEnd w:id="7"/>
    <w:bookmarkStart w:name="z9" w:id="8"/>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Банкінің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2021 жылғы 21 маусымдағы</w:t>
            </w:r>
            <w:r>
              <w:br/>
            </w:r>
            <w:r>
              <w:rPr>
                <w:rFonts w:ascii="Times New Roman"/>
                <w:b w:val="false"/>
                <w:i w:val="false"/>
                <w:color w:val="000000"/>
                <w:sz w:val="20"/>
              </w:rPr>
              <w:t>№ 64 Қаулыға</w:t>
            </w:r>
            <w:r>
              <w:br/>
            </w:r>
            <w:r>
              <w:rPr>
                <w:rFonts w:ascii="Times New Roman"/>
                <w:b w:val="false"/>
                <w:i w:val="false"/>
                <w:color w:val="000000"/>
                <w:sz w:val="20"/>
              </w:rPr>
              <w:t>1-қосымша</w:t>
            </w:r>
          </w:p>
        </w:tc>
      </w:tr>
    </w:tbl>
    <w:bookmarkStart w:name="z11" w:id="9"/>
    <w:p>
      <w:pPr>
        <w:spacing w:after="0"/>
        <w:ind w:left="0"/>
        <w:jc w:val="left"/>
      </w:pPr>
      <w:r>
        <w:rPr>
          <w:rFonts w:ascii="Times New Roman"/>
          <w:b/>
          <w:i w:val="false"/>
          <w:color w:val="000000"/>
        </w:rPr>
        <w:t xml:space="preserve"> Қазақстан Республикасы Ұлттық Банкі Басқармасының күші жойылды деп танылған кейбір қаулыларының тізбесі</w:t>
      </w:r>
    </w:p>
    <w:bookmarkEnd w:id="9"/>
    <w:bookmarkStart w:name="z12" w:id="10"/>
    <w:p>
      <w:pPr>
        <w:spacing w:after="0"/>
        <w:ind w:left="0"/>
        <w:jc w:val="both"/>
      </w:pPr>
      <w:r>
        <w:rPr>
          <w:rFonts w:ascii="Times New Roman"/>
          <w:b w:val="false"/>
          <w:i w:val="false"/>
          <w:color w:val="000000"/>
          <w:sz w:val="28"/>
        </w:rPr>
        <w:t xml:space="preserve">
      1. "Айырбастау пункттері арқылы жүргізілетін операциялар бойынша шетел валютасын теңгеге сатып алу бағамының сату бағамынан ауытқу шектерін белгілеу ережесін бекіту туралы" Қазақстан Республикасы Ұлттық Банкі Басқармасының 2009 жылғы 24 тамыздағы № 78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5795 болып тіркелген).</w:t>
      </w:r>
    </w:p>
    <w:bookmarkEnd w:id="10"/>
    <w:bookmarkStart w:name="z13" w:id="11"/>
    <w:p>
      <w:pPr>
        <w:spacing w:after="0"/>
        <w:ind w:left="0"/>
        <w:jc w:val="both"/>
      </w:pPr>
      <w:r>
        <w:rPr>
          <w:rFonts w:ascii="Times New Roman"/>
          <w:b w:val="false"/>
          <w:i w:val="false"/>
          <w:color w:val="000000"/>
          <w:sz w:val="28"/>
        </w:rPr>
        <w:t xml:space="preserve">
      2. "Қазақстан Республикасының Ұлттық Банкі Басқармасының "Айырбастау пункттері арқылы жүргізілетін операциялар бойынша шетел валютасын теңгеге сатып алу бағамының сату бағамынан ауытқу шектерін белгілеу ережесін бекіту туралы" 2009 жылғы 24 тамыздағы № 78 қаулысына өзгерістер енгізу және айырбастау пункттері арқылы жүргізілетін операциялар бойынша АҚШ долларын және еуроны теңгеге сатып алу бағамының сату бағамынан ауытқу шектерін белгілеу туралы" Қазақстан Республикасы Ұлттық Банкі Басқармасының 2014 жылғы 31 желтоқсандағы № 265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10146 болып тіркелген).</w:t>
      </w:r>
    </w:p>
    <w:bookmarkEnd w:id="11"/>
    <w:bookmarkStart w:name="z14" w:id="12"/>
    <w:p>
      <w:pPr>
        <w:spacing w:after="0"/>
        <w:ind w:left="0"/>
        <w:jc w:val="both"/>
      </w:pPr>
      <w:r>
        <w:rPr>
          <w:rFonts w:ascii="Times New Roman"/>
          <w:b w:val="false"/>
          <w:i w:val="false"/>
          <w:color w:val="000000"/>
          <w:sz w:val="28"/>
        </w:rPr>
        <w:t xml:space="preserve">
      3. "Қазақстан Республикасының Ұлттық Банкі Басқармасының "Айырбастау пункттері арқылы жүргізілетін операциялар бойынша шетел валютасын теңгеге сатып алу бағамының сату бағамынан ауытқу шектерін белгілеу ережесін бекіту туралы" 2009 жылғы 24 тамыздағы № 78 қаулысына өзгерістер енгізу және айырбастау пункттері арқылы жүргізілетін операциялар бойынша АҚШ долларын және еуроны теңгеге сатып алу бағамының сату бағамынан ауытқу шектерін белгілеу туралы" Қазақстан Республикасы Ұлттық Банкі Басқармасының 2014 жылғы 31 желтоқсандағы № 265 қаулысына өзгеріс енгізу туралы" Қазақстан Республикасы Ұлттық Банкі Басқармасының 2015 жылғы 19 желтоқсандағы № 257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12637 болып тіркелген).</w:t>
      </w:r>
    </w:p>
    <w:bookmarkEnd w:id="12"/>
    <w:bookmarkStart w:name="z15" w:id="13"/>
    <w:p>
      <w:pPr>
        <w:spacing w:after="0"/>
        <w:ind w:left="0"/>
        <w:jc w:val="both"/>
      </w:pPr>
      <w:r>
        <w:rPr>
          <w:rFonts w:ascii="Times New Roman"/>
          <w:b w:val="false"/>
          <w:i w:val="false"/>
          <w:color w:val="000000"/>
          <w:sz w:val="28"/>
        </w:rPr>
        <w:t xml:space="preserve">
      4. "Қазақстан Республикасының Ұлттық Банкі Басқармасының "Айырбастау пункттері арқылы жүргізілетін операциялар бойынша шетел валютасын теңгеге сатып алу бағамының сату бағамынан ауытқу шектерін белгілеу ережесін бекіту туралы" 2009 жылғы 24 тамыздағы № 78 қаулысына өзгерістер енгізу және айырбастау пункттері арқылы жүргізілетін операциялар бойынша АҚШ долларын және еуроны теңгеге сатып алу бағамының сату бағамынан ауытқу шектерін белгілеу туралы" Қазақстан Республикасы Ұлттық Банкі Басқармасының 2014 жылғы 31 желтоқсандағы № 265 қаулысына өзгеріс енгізу туралы" Қазақстан Республикасы Ұлттық Банкі Басқармасының 2018 жылғы 29 қарашадағы № 296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18170 болып тіркелген).</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