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c983" w14:textId="db6c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18 маусымдағы № 313 бұйрығы. Қазақстан Республикасының Әділет министрлігінде 2021 жылғы 26 маусымда № 23200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2018 жылғы 13 маусымда № 17063 болып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мынадай есептер түрлерін: </w:t>
      </w:r>
    </w:p>
    <w:bookmarkEnd w:id="3"/>
    <w:p>
      <w:pPr>
        <w:spacing w:after="0"/>
        <w:ind w:left="0"/>
        <w:jc w:val="both"/>
      </w:pPr>
      <w:r>
        <w:rPr>
          <w:rFonts w:ascii="Times New Roman"/>
          <w:b w:val="false"/>
          <w:i w:val="false"/>
          <w:color w:val="000000"/>
          <w:sz w:val="28"/>
        </w:rPr>
        <w:t xml:space="preserve">
      1) нысан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пайдалы қатты қазбаларды барлау бойынша лицензиялық міндеттемелердің орындалуы туралы есепті құзыретті органға; </w:t>
      </w:r>
    </w:p>
    <w:p>
      <w:pPr>
        <w:spacing w:after="0"/>
        <w:ind w:left="0"/>
        <w:jc w:val="both"/>
      </w:pPr>
      <w:r>
        <w:rPr>
          <w:rFonts w:ascii="Times New Roman"/>
          <w:b w:val="false"/>
          <w:i w:val="false"/>
          <w:color w:val="000000"/>
          <w:sz w:val="28"/>
        </w:rPr>
        <w:t xml:space="preserve">
      2)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өндіру бойынша лицензиялық міндеттемелердің орындалуы туралы есепті құзыретті органға; </w:t>
      </w:r>
    </w:p>
    <w:p>
      <w:pPr>
        <w:spacing w:after="0"/>
        <w:ind w:left="0"/>
        <w:jc w:val="both"/>
      </w:pPr>
      <w:r>
        <w:rPr>
          <w:rFonts w:ascii="Times New Roman"/>
          <w:b w:val="false"/>
          <w:i w:val="false"/>
          <w:color w:val="000000"/>
          <w:sz w:val="28"/>
        </w:rPr>
        <w:t>
      3) нысан бойынша осы Қағидаларға 2-қосымшаға сәйкес кең таралған пайдалы қазбаларды өндіру бойынша лицензиялық міндеттемелердің орындалуы туралы есепті облыстың, республикалық маңызы бар қаланың, астананың жергілікті атқарушы органына;</w:t>
      </w:r>
    </w:p>
    <w:p>
      <w:pPr>
        <w:spacing w:after="0"/>
        <w:ind w:left="0"/>
        <w:jc w:val="both"/>
      </w:pPr>
      <w:r>
        <w:rPr>
          <w:rFonts w:ascii="Times New Roman"/>
          <w:b w:val="false"/>
          <w:i w:val="false"/>
          <w:color w:val="000000"/>
          <w:sz w:val="28"/>
        </w:rPr>
        <w:t xml:space="preserve">
      4) нысан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пайдалы қатты қазбаларды барлау немесе өндіру бойынша сатып алынған тауарлар, жұмыстар және көрсетілетін қызметтер және олардағы жергілікті қамту үлесі туралы есепті пайдалы қатты қазбалар саласындағы уәкілетті органға;</w:t>
      </w:r>
    </w:p>
    <w:p>
      <w:pPr>
        <w:spacing w:after="0"/>
        <w:ind w:left="0"/>
        <w:jc w:val="both"/>
      </w:pPr>
      <w:r>
        <w:rPr>
          <w:rFonts w:ascii="Times New Roman"/>
          <w:b w:val="false"/>
          <w:i w:val="false"/>
          <w:color w:val="000000"/>
          <w:sz w:val="28"/>
        </w:rPr>
        <w:t xml:space="preserve">
      5) нысан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 қойнауын пайдаланушыны пайдалы қатты қазбаларды барлау немесе өндіру бойынша тікелей немесе жанама бақылайтын тұлғалардың және (немесе) ұйымдардың құрамы туралы есептерді пайдалы қатты қазбалар саласындағы уәкілетті органға;</w:t>
      </w:r>
    </w:p>
    <w:p>
      <w:pPr>
        <w:spacing w:after="0"/>
        <w:ind w:left="0"/>
        <w:jc w:val="both"/>
      </w:pPr>
      <w:r>
        <w:rPr>
          <w:rFonts w:ascii="Times New Roman"/>
          <w:b w:val="false"/>
          <w:i w:val="false"/>
          <w:color w:val="000000"/>
          <w:sz w:val="28"/>
        </w:rPr>
        <w:t>
      6) нысан бойынша осы Қағидаларға 9-қосымшаға сәйкес жұмыс бағдарламасын орындау туралы есепті (ұстап қалу мәртебесін берген жағдайда) құзыретті органға ұсынады.</w:t>
      </w:r>
    </w:p>
    <w:p>
      <w:pPr>
        <w:spacing w:after="0"/>
        <w:ind w:left="0"/>
        <w:jc w:val="both"/>
      </w:pPr>
      <w:r>
        <w:rPr>
          <w:rFonts w:ascii="Times New Roman"/>
          <w:b w:val="false"/>
          <w:i w:val="false"/>
          <w:color w:val="000000"/>
          <w:sz w:val="28"/>
        </w:rPr>
        <w:t xml:space="preserve">
      Кодекстің 195-бабы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бөліктеріне және 215-бабы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бөліктеріне сәйкес осы тармақтың бірінші бөлігінің 1) және 2) тармақшаларында көзделген есептерге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есептерде көрсетілген шығыстарды растайтын аудиторлық есеп (қорытындылар) қоса беріледі. Жер қойнауын пайдаланушының жылдық қаржылық есептілігі аудитінің нәтижелері бойынша жасалған аудиторлық есепті, егер онда осы тармақтың бірінші бөлігінің 1) және 2) тармақшаларында көзделген есептерде көрсетілген барлау немесе өндіру жөніндегі операцияларға арналған шығыстар келтірілсе (ашылса), ұсынуға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7"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9-қосымшамен толықтырылсын.</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ҚПҚ бойынша жер қойнауын пайдалану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18 маусымдағы</w:t>
            </w:r>
            <w:r>
              <w:br/>
            </w:r>
            <w:r>
              <w:rPr>
                <w:rFonts w:ascii="Times New Roman"/>
                <w:b w:val="false"/>
                <w:i w:val="false"/>
                <w:color w:val="000000"/>
                <w:sz w:val="20"/>
              </w:rPr>
              <w:t>№ 313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 және</w:t>
            </w:r>
            <w:r>
              <w:br/>
            </w:r>
            <w:r>
              <w:rPr>
                <w:rFonts w:ascii="Times New Roman"/>
                <w:b w:val="false"/>
                <w:i w:val="false"/>
                <w:color w:val="000000"/>
                <w:sz w:val="20"/>
              </w:rPr>
              <w:t>өндіру, кең таралған пайдалы</w:t>
            </w:r>
            <w:r>
              <w:br/>
            </w:r>
            <w:r>
              <w:rPr>
                <w:rFonts w:ascii="Times New Roman"/>
                <w:b w:val="false"/>
                <w:i w:val="false"/>
                <w:color w:val="000000"/>
                <w:sz w:val="20"/>
              </w:rPr>
              <w:t>қазбаларды өндіру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есептерді ұсыну қағидаларына</w:t>
            </w:r>
            <w:r>
              <w:br/>
            </w:r>
            <w:r>
              <w:rPr>
                <w:rFonts w:ascii="Times New Roman"/>
                <w:b w:val="false"/>
                <w:i w:val="false"/>
                <w:color w:val="000000"/>
                <w:sz w:val="20"/>
              </w:rPr>
              <w:t>1-қосымша</w:t>
            </w:r>
          </w:p>
        </w:tc>
      </w:tr>
    </w:tbl>
    <w:bookmarkStart w:name="z15" w:id="10"/>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 Пайдалы қатты қазбаларды барлау бойынша лицензиялық міндеттемелердің орындалуы туралы есеп</w:t>
      </w:r>
    </w:p>
    <w:bookmarkEnd w:id="10"/>
    <w:p>
      <w:pPr>
        <w:spacing w:after="0"/>
        <w:ind w:left="0"/>
        <w:jc w:val="both"/>
      </w:pPr>
      <w:r>
        <w:rPr>
          <w:rFonts w:ascii="Times New Roman"/>
          <w:b w:val="false"/>
          <w:i w:val="false"/>
          <w:color w:val="000000"/>
          <w:sz w:val="28"/>
        </w:rPr>
        <w:t>
      Қатты пайдалы қазбаларды барлау бойынша құзыретті органға ұсынылады:</w:t>
      </w:r>
    </w:p>
    <w:p>
      <w:pPr>
        <w:spacing w:after="0"/>
        <w:ind w:left="0"/>
        <w:jc w:val="both"/>
      </w:pPr>
      <w:r>
        <w:rPr>
          <w:rFonts w:ascii="Times New Roman"/>
          <w:b w:val="false"/>
          <w:i w:val="false"/>
          <w:color w:val="000000"/>
          <w:sz w:val="28"/>
        </w:rPr>
        <w:t>
      Индекс: 1-ПҚҚ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қатты пайдалы қазбаларды барлауға лицензиялар бойынша жер қойнауын пайдаланушылар</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p>
      <w:pPr>
        <w:spacing w:after="0"/>
        <w:ind w:left="0"/>
        <w:jc w:val="left"/>
      </w:pPr>
      <w:r>
        <w:rPr>
          <w:rFonts w:ascii="Times New Roman"/>
          <w:b/>
          <w:i w:val="false"/>
          <w:color w:val="000000"/>
        </w:rPr>
        <w:t xml:space="preserve"> 1-бөлім Жер қойнауын пайдаланушы (заңды немесе жеке тұлға) туралы және қатты пайдалы қазбаларды барлауға арналған лицензияға қатысты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0395"/>
        <w:gridCol w:w="674"/>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пайдаланушының-заңды тұлғаның толық атауы, бизнес-сәйкестендіру нөмірі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пайдаланушы-жеке тұлғаның тегі, аты және әкесінің аты (болған кезде), жеке сәйкестендіру нөмірі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мерзімі,лицензия берілген күні және нөмірі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блоктар саны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блоктар саны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блоктардан бас тарту күні (егер қолданылса)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лицензияның қолданылуы басталғаннан бастап есепті кезеңнің басында (болған кезде) бас тартқан блоктар саны, оның ішінде лицензия бойынша блоктардың бастапқы санынан % - бен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барлау жөніндегі операциялардың салдарын жою жөніндегі міндеттемелердің орындалуын қамтамасыз етудің талап етілетін сомасы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деректемелері, тәсілі (тәсілдері) және сомасы (сомасы)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тәжірибелік-өнеркәсіптік өндіру мақсатында тау-кен-аршу жұмыстарын жүргізудің басталған күні (егер қолданылатын болса)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органның тау-кен массасын алуға немесе 1000 текше метрден астам топырақты жылжытуға рұқсат беру күні (егер қолданылса)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деректемелері, тәсілі (тәсілдері) және сомасы (сомасы)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жоспарының мемлекеттік экологиялық сараптамасының (егер талап етілсе), оның ішінде өзгерістерді ескере отырып, соңғы оң қорытындысын алған күн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бекіткен күні және пайдалы қатты қазбалар саласындағы уәкілетті органға барлау жоспарын (барлау жоспарына өзгерістерді) берген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(болған кезде) / аудиторлық компанияның атауы, бизнес-сәйкестендіру нөмірі, атауы, байланыс ақпараты (мекенжайы, телефоны, e-mail), осы есепте көрсетілген шығыстарды растайтын аудиторлық есептің атауы мен деректемелері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2-бөлім Есепті кезеңде барлауға арналған шығыстар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8770"/>
        <w:gridCol w:w="1031"/>
        <w:gridCol w:w="489"/>
        <w:gridCol w:w="489"/>
        <w:gridCol w:w="626"/>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жыл сайынғы шығыстар, барлығы: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барлау жұмыстары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геохимиялық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Дистанциялық тексеру бойынша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жұмыстары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 бұрғылау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жынысөзектісіз бұрғылау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 траншея, шурфтарды және басқа барлау тау кен қазбасын жүргізу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топтарын жабдықтау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эскиз жұмыстары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лагерін бөлу бойынша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жағдайын зерттеулер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негіздеуді дайындау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салдарын жою, бұзылған жерлерді қалпына келтіру бойынша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әзірлеу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өндеу технологиясын таңдау бойынша зерттеулер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 және сынамаларды талдау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бойынша есептер дайындау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басқа жұмыстар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 қажеттілігі, бухгалтерлік есепті енгізу, ғылыми зерттеу, персоналдарды оқыту және басқа ұқсас шығыстарға арналған басқа шығыстар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(жалдау төлемі)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192-бабы </w:t>
            </w:r>
            <w:r>
              <w:rPr>
                <w:rFonts w:ascii="Times New Roman"/>
                <w:b w:val="false"/>
                <w:i w:val="false"/>
                <w:color w:val="000000"/>
                <w:sz w:val="20"/>
              </w:rPr>
              <w:t>7</w:t>
            </w:r>
            <w:r>
              <w:rPr>
                <w:rFonts w:ascii="Times New Roman"/>
                <w:b w:val="false"/>
                <w:i w:val="false"/>
                <w:color w:val="000000"/>
                <w:sz w:val="20"/>
              </w:rPr>
              <w:t>,</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9-тармақтарының</w:t>
            </w:r>
            <w:r>
              <w:rPr>
                <w:rFonts w:ascii="Times New Roman"/>
                <w:b w:val="false"/>
                <w:i w:val="false"/>
                <w:color w:val="000000"/>
                <w:sz w:val="20"/>
              </w:rPr>
              <w:t xml:space="preserve"> ережелерін ескере отырып, барлауға лицензия берілген күннен бастап алдыңғы есепті кезеңді қоса алғандағы кезең ішінде жер қойнауын пайдаланушы шеккен барлау жөніндегі операциялар бойынша шығыстарға жататын лицензия бойынша шығыстардың жалпы сомасы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4"/>
        <w:gridCol w:w="5966"/>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r>
              <w:br/>
            </w:r>
            <w:r>
              <w:rPr>
                <w:rFonts w:ascii="Times New Roman"/>
                <w:b w:val="false"/>
                <w:i w:val="false"/>
                <w:color w:val="000000"/>
                <w:sz w:val="20"/>
              </w:rPr>
              <w:t>
(болған кезде)</w:t>
            </w:r>
            <w:r>
              <w:br/>
            </w:r>
            <w:r>
              <w:rPr>
                <w:rFonts w:ascii="Times New Roman"/>
                <w:b w:val="false"/>
                <w:i w:val="false"/>
                <w:color w:val="000000"/>
                <w:sz w:val="20"/>
              </w:rPr>
              <w:t>
20___жылғы "____" _________күні</w:t>
            </w:r>
          </w:p>
        </w:tc>
      </w:tr>
    </w:tbl>
    <w:p>
      <w:pPr>
        <w:spacing w:after="0"/>
        <w:ind w:left="0"/>
        <w:jc w:val="both"/>
      </w:pPr>
      <w:r>
        <w:rPr>
          <w:rFonts w:ascii="Times New Roman"/>
          <w:b w:val="false"/>
          <w:i w:val="false"/>
          <w:color w:val="000000"/>
          <w:sz w:val="28"/>
        </w:rPr>
        <w:t xml:space="preserve">
      Ескертпе: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қатты пайдалы қазбаларды барлауға арналған шығыстарды ашып көрсете отырып, қаржылық есептілік қоса беріледі.</w:t>
      </w:r>
    </w:p>
    <w:bookmarkStart w:name="z16" w:id="1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"Пайдалы қатты қазбаларды барлау бойынша лицензиялық міндеттемелердің орындалуы туралы есеп" (Индекс: 1-ПҚҚ, мерзімділігі: жыл сайын)</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1. Осы түсіндірме "Пайдалы қатты қазбаларды барлау бойынша лицензиялық міндеттемелердің орындалуы туралы есеп" нысанын (бұдан әрі – Нысан) толтыру бойынша бірыңғай талаптарды айқындайды.</w:t>
      </w:r>
    </w:p>
    <w:bookmarkEnd w:id="13"/>
    <w:bookmarkStart w:name="z19" w:id="14"/>
    <w:p>
      <w:pPr>
        <w:spacing w:after="0"/>
        <w:ind w:left="0"/>
        <w:jc w:val="both"/>
      </w:pPr>
      <w:r>
        <w:rPr>
          <w:rFonts w:ascii="Times New Roman"/>
          <w:b w:val="false"/>
          <w:i w:val="false"/>
          <w:color w:val="000000"/>
          <w:sz w:val="28"/>
        </w:rPr>
        <w:t>
      2. Нысанды қызметін қатты пайдалы қазбаларды барлауға арналған лицензия негізінде жүзеге асыратын жер қойнауын пайдаланушылар толтырады.</w:t>
      </w:r>
    </w:p>
    <w:bookmarkEnd w:id="14"/>
    <w:bookmarkStart w:name="z20" w:id="15"/>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15"/>
    <w:bookmarkStart w:name="z21" w:id="16"/>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16"/>
    <w:bookmarkStart w:name="z22" w:id="1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7"/>
    <w:bookmarkStart w:name="z23" w:id="18"/>
    <w:p>
      <w:pPr>
        <w:spacing w:after="0"/>
        <w:ind w:left="0"/>
        <w:jc w:val="left"/>
      </w:pPr>
      <w:r>
        <w:rPr>
          <w:rFonts w:ascii="Times New Roman"/>
          <w:b/>
          <w:i w:val="false"/>
          <w:color w:val="000000"/>
        </w:rPr>
        <w:t xml:space="preserve"> 2-тарау. Нысанды толтыру бойынша түсіндірме</w:t>
      </w:r>
    </w:p>
    <w:bookmarkEnd w:id="18"/>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лицензия бойынша блоктардың саны көрсетіледі.</w:t>
      </w:r>
    </w:p>
    <w:p>
      <w:pPr>
        <w:spacing w:after="0"/>
        <w:ind w:left="0"/>
        <w:jc w:val="both"/>
      </w:pPr>
      <w:r>
        <w:rPr>
          <w:rFonts w:ascii="Times New Roman"/>
          <w:b w:val="false"/>
          <w:i w:val="false"/>
          <w:color w:val="000000"/>
          <w:sz w:val="28"/>
        </w:rPr>
        <w:t>
      5-жолда есепті кезеңнің соңындағы лицензия бойынша блоктардың саны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блоктардың бір бөлігінен бас тартқан жағдайда блоктардан бас тартудың толық күні көрсетіледі.</w:t>
      </w:r>
    </w:p>
    <w:p>
      <w:pPr>
        <w:spacing w:after="0"/>
        <w:ind w:left="0"/>
        <w:jc w:val="both"/>
      </w:pPr>
      <w:r>
        <w:rPr>
          <w:rFonts w:ascii="Times New Roman"/>
          <w:b w:val="false"/>
          <w:i w:val="false"/>
          <w:color w:val="000000"/>
          <w:sz w:val="28"/>
        </w:rPr>
        <w:t>
      Егер есепті кезеңде блоктар саны өзгермесе, жол толтырылмайды.</w:t>
      </w:r>
    </w:p>
    <w:p>
      <w:pPr>
        <w:spacing w:after="0"/>
        <w:ind w:left="0"/>
        <w:jc w:val="both"/>
      </w:pPr>
      <w:r>
        <w:rPr>
          <w:rFonts w:ascii="Times New Roman"/>
          <w:b w:val="false"/>
          <w:i w:val="false"/>
          <w:color w:val="000000"/>
          <w:sz w:val="28"/>
        </w:rPr>
        <w:t>
      7-жолда жер қойнауын пайдаланушы лицензияның қолданылуы басталғаннан бастап есепті кезеңнің басында бас тартқан блоктардың саны, оның ішінде лицензия бойынша блоктардың бастапқы санынан % - бен көрсетіледі. Егер лицензия қолданысының басынан бастап блоктар саны өзгермесе, жол толтырылмайды.</w:t>
      </w:r>
    </w:p>
    <w:p>
      <w:pPr>
        <w:spacing w:after="0"/>
        <w:ind w:left="0"/>
        <w:jc w:val="both"/>
      </w:pPr>
      <w:r>
        <w:rPr>
          <w:rFonts w:ascii="Times New Roman"/>
          <w:b w:val="false"/>
          <w:i w:val="false"/>
          <w:color w:val="000000"/>
          <w:sz w:val="28"/>
        </w:rPr>
        <w:t>
      8-жолда "Жер қойнауы және жер қойнауын пайдалану туралы" Қазақстан Республикасы Кодексінің талаптарына және Қазақстан Республикасы Инвестициялар және даму министрінің 2018 жылғы 24 мамырдағы № 373 бұйрығымен бекітілген бір блок үшін қамтамасыз ету мөлшерін айқындау әдістемесіне сәйкес есептелген есепті кезеңде барлау жөніндегі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9-жолда барлау жөніндегі операциялардың салдарын жою бойынша міндеттемелердің орындалуын қамтамасыз етудің ұсынылған тәсілі (тәсілдері) (сақтандыру шарты, банктік салым кепілі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10-жолда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11-жолда жер қойнауын пайдаланушының есепті кезеңде тәжірибелік-өнеркәсіптік өндіру мақсатында тау-кен-аршу жұмыстарын жүргізуді бастаған күні, оны жүргізген жағдайда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12-жолда тау-кен-аршу жұмыстары жүргізілген жағдайда қатты пайдалы қазбалар саласындағы уәкілетті органның тау-кен массасын алуға немесе топырақты 1000 текше метрден астам жылжытуға рұқсатының берілген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13-жолда тау-кен массасының 1000 текше метрден астамын алып қойған немесе топырақты ауыстырған жағдайда барлау жөніндегі операциялардың салдарын жою жөніндегі міндеттемелердің орындалуын қамтамасыз етудің ұсынылған қосымша тәсілі (тәсілдері) (сақтандыру шарты, банктік салым кепілі шарты, кепілдік), оның деректемелері және өтелетін сомасы (сомасы)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14-жолда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15-жолда қатты пайдалы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өнеркәсіптік қауіпсіздік кешенді сараптамасының/ сараптамасының және мемлекеттік экологиялық сараптамасының соңғы оң қорытындысын алған күн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16-жолда барлау жоспарының мемлекеттік экологиялық сараптамасының (егер талап етілсе), Оның ішінде өзгерістерді ескере отырып, соңғы оң қорытындысын алған күн көрсетіледі.</w:t>
      </w:r>
    </w:p>
    <w:p>
      <w:pPr>
        <w:spacing w:after="0"/>
        <w:ind w:left="0"/>
        <w:jc w:val="both"/>
      </w:pPr>
      <w:r>
        <w:rPr>
          <w:rFonts w:ascii="Times New Roman"/>
          <w:b w:val="false"/>
          <w:i w:val="false"/>
          <w:color w:val="000000"/>
          <w:sz w:val="28"/>
        </w:rPr>
        <w:t>
      17-жолда жер қойнауын пайдаланушының барлау жоспарын бекіткен күні және қатты пайдалы қазбалар саласындағы уәкілетті органға барлау жоспарын (барлау жоспарына өзгерістер) берген күні көрсетіледі.</w:t>
      </w:r>
    </w:p>
    <w:p>
      <w:pPr>
        <w:spacing w:after="0"/>
        <w:ind w:left="0"/>
        <w:jc w:val="both"/>
      </w:pPr>
      <w:r>
        <w:rPr>
          <w:rFonts w:ascii="Times New Roman"/>
          <w:b w:val="false"/>
          <w:i w:val="false"/>
          <w:color w:val="000000"/>
          <w:sz w:val="28"/>
        </w:rPr>
        <w:t>
      18-жолда аудитордың (жеке тұлғаның) тегі, аты және әкесінің аты (болған кезде)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барлауға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2-18-жолдар бойынша шығыстардың жалпы сомасы көрсетіледі.</w:t>
      </w:r>
    </w:p>
    <w:p>
      <w:pPr>
        <w:spacing w:after="0"/>
        <w:ind w:left="0"/>
        <w:jc w:val="both"/>
      </w:pPr>
      <w:r>
        <w:rPr>
          <w:rFonts w:ascii="Times New Roman"/>
          <w:b w:val="false"/>
          <w:i w:val="false"/>
          <w:color w:val="000000"/>
          <w:sz w:val="28"/>
        </w:rPr>
        <w:t>
      25-жол қатты пайдалы қазбаларды барлауға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26-жолда "Жер қойнауы және жер қойнауын пайдалану туралы" Қазақстан Республикасы Кодексінің 192-бабы 7, 8 және 9-тармақтарының ережелерін ескере отырып, барлау жөніндегі операциялар бойынша шығыстарға жататын, лицензия бойынша оның берілген күнінен бастап алдыңғы есепті кезеңді қоса алғандағы кезең ішінде шеккен, лицензия бойынша шығыстардың жалпы сомасы көрсетіледі.</w:t>
      </w:r>
    </w:p>
    <w:p>
      <w:pPr>
        <w:spacing w:after="0"/>
        <w:ind w:left="0"/>
        <w:jc w:val="both"/>
      </w:pPr>
      <w:r>
        <w:rPr>
          <w:rFonts w:ascii="Times New Roman"/>
          <w:b w:val="false"/>
          <w:i w:val="false"/>
          <w:color w:val="000000"/>
          <w:sz w:val="28"/>
        </w:rPr>
        <w:t xml:space="preserve">
      Осы соманы есептеу үшін жер қойнауын пайдаланушы лицензия берілген күннен бастап өткен есепті кезеңдер үшін қатты пайдалы қазбалар саласындағы уәкілетті органға ұсынған қатты пайдалы қазбаларды барлау жөніндегі лицензиялық міндеттемелердің орындалуы туралы есептерден алынған ақпарат пайдаланылады.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"__"__________</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 және</w:t>
            </w:r>
            <w:r>
              <w:br/>
            </w:r>
            <w:r>
              <w:rPr>
                <w:rFonts w:ascii="Times New Roman"/>
                <w:b w:val="false"/>
                <w:i w:val="false"/>
                <w:color w:val="000000"/>
                <w:sz w:val="20"/>
              </w:rPr>
              <w:t>өндіру, кең таралған пайдалы</w:t>
            </w:r>
            <w:r>
              <w:br/>
            </w:r>
            <w:r>
              <w:rPr>
                <w:rFonts w:ascii="Times New Roman"/>
                <w:b w:val="false"/>
                <w:i w:val="false"/>
                <w:color w:val="000000"/>
                <w:sz w:val="20"/>
              </w:rPr>
              <w:t>қазбаларды өндіру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есептерді ұсыну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w:t>
      </w:r>
    </w:p>
    <w:p>
      <w:pPr>
        <w:spacing w:after="0"/>
        <w:ind w:left="0"/>
        <w:jc w:val="both"/>
      </w:pPr>
      <w:r>
        <w:rPr>
          <w:rFonts w:ascii="Times New Roman"/>
          <w:b w:val="false"/>
          <w:i w:val="false"/>
          <w:color w:val="000000"/>
          <w:sz w:val="28"/>
        </w:rPr>
        <w:t>
      Қатты немесе кең таралған пайдалы қазбаларды өндіру бойынша лицензиялық міндеттемелердің орындалуы туралы есеп</w:t>
      </w:r>
    </w:p>
    <w:p>
      <w:pPr>
        <w:spacing w:after="0"/>
        <w:ind w:left="0"/>
        <w:jc w:val="both"/>
      </w:pPr>
      <w:r>
        <w:rPr>
          <w:rFonts w:ascii="Times New Roman"/>
          <w:b w:val="false"/>
          <w:i w:val="false"/>
          <w:color w:val="000000"/>
          <w:sz w:val="28"/>
        </w:rPr>
        <w:t>
      Пайдалы қатты қазбаларды өндіру бойынша құзыретті органға кең таралған пайдалы қазбаларды өндіру бойынша облыстың, республикалық маңызы бар қаланың, астананың жергілікті атқарушы органына ұсынылады;</w:t>
      </w:r>
    </w:p>
    <w:p>
      <w:pPr>
        <w:spacing w:after="0"/>
        <w:ind w:left="0"/>
        <w:jc w:val="both"/>
      </w:pPr>
      <w:r>
        <w:rPr>
          <w:rFonts w:ascii="Times New Roman"/>
          <w:b w:val="false"/>
          <w:i w:val="false"/>
          <w:color w:val="000000"/>
          <w:sz w:val="28"/>
        </w:rPr>
        <w:t>
      Индекс: 2-ПҚҚ, КТПҚ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қатты немесе кең таралған пайдалы қазбаларды өндіруге лицензиялар бойынша жер қойнауын пайдаланушылар</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p>
      <w:pPr>
        <w:spacing w:after="0"/>
        <w:ind w:left="0"/>
        <w:jc w:val="left"/>
      </w:pPr>
      <w:r>
        <w:rPr>
          <w:rFonts w:ascii="Times New Roman"/>
          <w:b/>
          <w:i w:val="false"/>
          <w:color w:val="000000"/>
        </w:rPr>
        <w:t xml:space="preserve"> 1-бөлім Жер қойнауын пайдаланушы (заңды немесе жеке тұлға) туралы және барлауға арналған келісімшарттарға, өндіруге арналған келісімшарттарға немесе қатты немесе кең таралған пайдалы қазбаларды бірлесіп барлау мен өндіруге арналған келісімшарттарға қатысты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0335"/>
        <w:gridCol w:w="695"/>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пайдаланушының-заңды тұлғаның толық атауы, бизнес-сәйкестендіру нөмірі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пайдаланушы-жеке тұлғаның тегі, аты және әкесінің аты (болған кезде), жеке сәйкестендіру нөмірі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мерзімі,лицензия берілген күні және нөмірі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өндіру учаскесі аумағының алаңы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өндіру учаскесінің бөлігінен бас тарту күні (егер қолданылса)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лицензияның қолданылуы басталғаннан бастап есепті кезеңнің басында одан бас тартқан өндіру учаскесінің алаңы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өндіру жөніндегі операциялардың салдарын жою жөніндегі міндеттемелердің орындалуын қамтамасыз етудің талап етілетін сомасы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деректемелері, тәсілі (тәсілдері) және сомасы (сомалары)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өндіру жөніндегі операциялардың салдарын жою жөніндегі міндеттемелердің орындалуын қамтамасыз етуді (қамтамасыз етуді) ұсыну күні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жұмыстарды жүргізудің басталу күні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 жоспарында сипатталған өндіру жөніндегі операцияларға экологиялық рұқсат берілген күн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тау-кен жұмыстары жоспарын бекіткен күні және пайдалы қатты қазбалар саласындағы уәкілетті органға тау-кен жұмыстары жоспарын (тау-кен жұмыстары жоспарына өзгерістер) ұсынған күні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(бар болса) / аудиторлық компанияның атауы, бизнес-сәйкестендіру нөмірі, байланыс ақпараты (мекенжайы, телефоны, e-mail), осы есепте көрсетілген шығыстарды растайтын аудиторлық есептің атауы мен деректемелері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2-бөлім Есепті кезеңдегі қатты немесе кең таралған пайдалы қазбаларды өндіру шығыстары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479"/>
        <w:gridCol w:w="1405"/>
        <w:gridCol w:w="473"/>
        <w:gridCol w:w="473"/>
        <w:gridCol w:w="605"/>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жылсайынғы шығыстар,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 жұмыстары немесе аршу жұмыстары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жару жұмыстары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тау кен қазуды қолдау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қысымын басқару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немесе жыныстарды тасымалдау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үйіндітүзілу және (немесе) қаттау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жыныстарды ұсату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сілтінсіздердіру (шоғырлы және (немесе) жер асты)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учаскелерінде өндірістік инфрақұрылымының қосалқы объектілерін және байыту өндірісі, кендерді салу бойынша барлық жұмыстар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басқа шығыстар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әкімшіліктендіру қажеттілігі, бухгалтерлік есепті енгізу, ғылыми зерттеу, персоналдарды оқыту және басқа ұқсас шығыстарға арналған басқа шғыстар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шығыстар,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жалпы шығыстардан: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табылатын, жер қойнауын пайдаланушы қызметкерлерін оқытуды қаржыландыру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қызметкері болмайтын, Қазақстан Республикасының азаматтарын оқытуды қаржыландыру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ұсыну бойынша білім ұйымының материалды техникалық базаларын жақсарту үшін қажетті тауарлар, жұмыстар, көрсетілетін қызметтер тізімін сатып 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ғылыми техникалық және (немесе) тәжірибелік конструкторлыққа арналған шығыстар,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аумақтарында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автономдық білім ұйымына аударылды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аккредиттелген уәкілетті органға, ғылым саласындағы қызметті жүзеге асыратын ұйымға аудару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сондай ақ автономды білім ұйымынан қызметті жүзеге асыратын ұйымнан, сондай-ақ дербес білім беру ұйымынан ҒЗТКЖ сатып алынды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объектілерінде құқықты иемдену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ғылыми зерттеу және (немесе) талдамалық зертханаларды күтіп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 үшін төлемдер (жалдау төлемдері)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210-бабы </w:t>
            </w:r>
            <w:r>
              <w:rPr>
                <w:rFonts w:ascii="Times New Roman"/>
                <w:b w:val="false"/>
                <w:i w:val="false"/>
                <w:color w:val="000000"/>
                <w:sz w:val="20"/>
              </w:rPr>
              <w:t>7</w:t>
            </w:r>
            <w:r>
              <w:rPr>
                <w:rFonts w:ascii="Times New Roman"/>
                <w:b w:val="false"/>
                <w:i w:val="false"/>
                <w:color w:val="000000"/>
                <w:sz w:val="20"/>
              </w:rPr>
              <w:t>,</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9-тармақтарының</w:t>
            </w:r>
            <w:r>
              <w:rPr>
                <w:rFonts w:ascii="Times New Roman"/>
                <w:b w:val="false"/>
                <w:i w:val="false"/>
                <w:color w:val="000000"/>
                <w:sz w:val="20"/>
              </w:rPr>
              <w:t xml:space="preserve"> ережелерін ескере отырып, өндіруге лицензия берілген күннен бастап алдыңғы есепті кезеңді қоса алғандағы кезең ішінде жер қойнауын пайдаланушы шеккен өндіру жөніндегі операциялар бойынша шығыстарға жататын лицензия бойынша шығыстардың жалпы сомасы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70"/>
        <w:gridCol w:w="6030"/>
      </w:tblGrid>
      <w:tr>
        <w:trPr>
          <w:trHeight w:val="30" w:hRule="atLeast"/>
        </w:trPr>
        <w:tc>
          <w:tcPr>
            <w:tcW w:w="6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w:t>
            </w:r>
          </w:p>
        </w:tc>
        <w:tc>
          <w:tcPr>
            <w:tcW w:w="6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6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p>
          <w:p>
            <w:pPr>
              <w:spacing w:after="20"/>
              <w:ind w:left="20"/>
              <w:jc w:val="both"/>
            </w:pPr>
            <w:r>
              <w:rPr>
                <w:rFonts w:ascii="Times New Roman"/>
                <w:b w:val="false"/>
                <w:i w:val="false"/>
                <w:color w:val="000000"/>
                <w:sz w:val="20"/>
              </w:rPr>
              <w:t>
(болған кезде)</w:t>
            </w:r>
          </w:p>
          <w:p>
            <w:pPr>
              <w:spacing w:after="20"/>
              <w:ind w:left="20"/>
              <w:jc w:val="both"/>
            </w:pPr>
            <w:r>
              <w:rPr>
                <w:rFonts w:ascii="Times New Roman"/>
                <w:b w:val="false"/>
                <w:i w:val="false"/>
                <w:color w:val="000000"/>
                <w:sz w:val="20"/>
              </w:rPr>
              <w:t>
20___жылғы "____" _________күні</w:t>
            </w:r>
          </w:p>
        </w:tc>
      </w:tr>
    </w:tbl>
    <w:p>
      <w:pPr>
        <w:spacing w:after="0"/>
        <w:ind w:left="0"/>
        <w:jc w:val="both"/>
      </w:pPr>
      <w:r>
        <w:rPr>
          <w:rFonts w:ascii="Times New Roman"/>
          <w:b w:val="false"/>
          <w:i w:val="false"/>
          <w:color w:val="000000"/>
          <w:sz w:val="28"/>
        </w:rPr>
        <w:t xml:space="preserve">
      Ескертпе: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сондай-ақ қатты пайдалы қазбаларды өндіруге арналған шығыстарды (кең таралған пайдалы қазбаларды өндіруге арналған лицензиялар бойынша есептерді қоспағанда) ашып көрсете отырып, қаржылық есептілік қоса беріледі.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қоса беріледі (есептің 23-29-жолдары).</w:t>
      </w:r>
    </w:p>
    <w:bookmarkStart w:name="z26" w:id="1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Қатты немесе кең таралған пайдалы қазбаларды өндіру бойынша лицензиялық міндеттемелердің орындалуы туралы есеп (Индекс: 2-ПҚҚ, мерзімділігі: жыл сайын)</w:t>
      </w:r>
    </w:p>
    <w:bookmarkEnd w:id="19"/>
    <w:bookmarkStart w:name="z27" w:id="20"/>
    <w:p>
      <w:pPr>
        <w:spacing w:after="0"/>
        <w:ind w:left="0"/>
        <w:jc w:val="left"/>
      </w:pPr>
      <w:r>
        <w:rPr>
          <w:rFonts w:ascii="Times New Roman"/>
          <w:b/>
          <w:i w:val="false"/>
          <w:color w:val="000000"/>
        </w:rPr>
        <w:t xml:space="preserve"> 1-тарау. Жалпы ережелер</w:t>
      </w:r>
    </w:p>
    <w:bookmarkEnd w:id="20"/>
    <w:bookmarkStart w:name="z28" w:id="21"/>
    <w:p>
      <w:pPr>
        <w:spacing w:after="0"/>
        <w:ind w:left="0"/>
        <w:jc w:val="both"/>
      </w:pPr>
      <w:r>
        <w:rPr>
          <w:rFonts w:ascii="Times New Roman"/>
          <w:b w:val="false"/>
          <w:i w:val="false"/>
          <w:color w:val="000000"/>
          <w:sz w:val="28"/>
        </w:rPr>
        <w:t>
      1. Осы түсіндірме "Қатты немесе кең таралған пайдалы қазбаларды өндіру жөніндегі лицензиялық міндеттемелердің орындалуы туралы есеп" нысанын (бұдан әрі – нысан) толтыру бойынша бірыңғай талаптарды айқындайды.</w:t>
      </w:r>
    </w:p>
    <w:bookmarkEnd w:id="21"/>
    <w:bookmarkStart w:name="z29" w:id="22"/>
    <w:p>
      <w:pPr>
        <w:spacing w:after="0"/>
        <w:ind w:left="0"/>
        <w:jc w:val="both"/>
      </w:pPr>
      <w:r>
        <w:rPr>
          <w:rFonts w:ascii="Times New Roman"/>
          <w:b w:val="false"/>
          <w:i w:val="false"/>
          <w:color w:val="000000"/>
          <w:sz w:val="28"/>
        </w:rPr>
        <w:t>
      2. Нысанды қызметін қатты немесе кең таралған пайдалы қазбаларды өндіруге арналған лицензия негізінде жүзеге асыратын жер қойнауын пайдаланушылар толтырады.</w:t>
      </w:r>
    </w:p>
    <w:bookmarkEnd w:id="22"/>
    <w:bookmarkStart w:name="z30" w:id="23"/>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23"/>
    <w:bookmarkStart w:name="z31" w:id="24"/>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24"/>
    <w:bookmarkStart w:name="z32" w:id="2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5"/>
    <w:bookmarkStart w:name="z33" w:id="26"/>
    <w:p>
      <w:pPr>
        <w:spacing w:after="0"/>
        <w:ind w:left="0"/>
        <w:jc w:val="left"/>
      </w:pPr>
      <w:r>
        <w:rPr>
          <w:rFonts w:ascii="Times New Roman"/>
          <w:b/>
          <w:i w:val="false"/>
          <w:color w:val="000000"/>
        </w:rPr>
        <w:t xml:space="preserve"> 2-тарау. Нысанды толтыру бойынша түсіндірме</w:t>
      </w:r>
    </w:p>
    <w:bookmarkEnd w:id="26"/>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 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өндіру учаскесі аумағының ауданы көрсетіледі.</w:t>
      </w:r>
    </w:p>
    <w:p>
      <w:pPr>
        <w:spacing w:after="0"/>
        <w:ind w:left="0"/>
        <w:jc w:val="both"/>
      </w:pPr>
      <w:r>
        <w:rPr>
          <w:rFonts w:ascii="Times New Roman"/>
          <w:b w:val="false"/>
          <w:i w:val="false"/>
          <w:color w:val="000000"/>
          <w:sz w:val="28"/>
        </w:rPr>
        <w:t>
      5-жолда есепті кезеңнің соңындағы өндіру учаскесі аумағының алаңы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өндіру учаскесінің бір бөлігінен бас тартқан жағдайда өндіру учаскесінің бір бөлігінен бас тартудың толық күні көрсетіледі. Егер есепті кезеңде өндіру учаскесі аумағының ауданы өзгермесе, жол толтырылмайды.</w:t>
      </w:r>
    </w:p>
    <w:p>
      <w:pPr>
        <w:spacing w:after="0"/>
        <w:ind w:left="0"/>
        <w:jc w:val="both"/>
      </w:pPr>
      <w:r>
        <w:rPr>
          <w:rFonts w:ascii="Times New Roman"/>
          <w:b w:val="false"/>
          <w:i w:val="false"/>
          <w:color w:val="000000"/>
          <w:sz w:val="28"/>
        </w:rPr>
        <w:t xml:space="preserve">
      7-жолда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Қазақстан Республикасы Инвестициялар және даму министрінің 2018 жылғы 24 мамырдағы № 386 </w:t>
      </w:r>
      <w:r>
        <w:rPr>
          <w:rFonts w:ascii="Times New Roman"/>
          <w:b w:val="false"/>
          <w:i w:val="false"/>
          <w:color w:val="000000"/>
          <w:sz w:val="28"/>
        </w:rPr>
        <w:t>бұйрығымен</w:t>
      </w:r>
      <w:r>
        <w:rPr>
          <w:rFonts w:ascii="Times New Roman"/>
          <w:b w:val="false"/>
          <w:i w:val="false"/>
          <w:color w:val="000000"/>
          <w:sz w:val="28"/>
        </w:rPr>
        <w:t xml:space="preserve"> бекітілген қатты пайдалы қазбаларды өндіру бойынша операциялардың салдарын жоюдың болжамды құнын есептеу әдістемесіне сәйкес есептелген есепті кезеңде өндіру бойынша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8-жолда өндіру бойынша операциялардың салдарын жою бойынша міндеттемелердің орындалуын қамтамасыз етудің ұсынылған тәсілі (тәсілдері) (сақтандыру шарты, банктік салым КЕПІЛІ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9-жолда қатты пайдалы қазбалар саласындағы уәкілетті органға өндіру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10-жолда есепті кезеңде өндіру жөніндегі жұмыстарды жүргізу басталған күн, оны жүргізген жағдайда көрсетіледі. Егер өндіру есепті кезеңде өндіру учаскесінің аумағында жүргізілмесе, жол толтырылмайды.</w:t>
      </w:r>
    </w:p>
    <w:p>
      <w:pPr>
        <w:spacing w:after="0"/>
        <w:ind w:left="0"/>
        <w:jc w:val="both"/>
      </w:pPr>
      <w:r>
        <w:rPr>
          <w:rFonts w:ascii="Times New Roman"/>
          <w:b w:val="false"/>
          <w:i w:val="false"/>
          <w:color w:val="000000"/>
          <w:sz w:val="28"/>
        </w:rPr>
        <w:t>
      11-жолда жою жоспарының (өзгертілген жою жоспарының) кешенді сараптамасының/өнеркәсіптік қауіпсіздік сараптамасының және мемлекеттік экологиялық сараптамасының соңғы оң қорытындысының берілген күні көрсетіледі.</w:t>
      </w:r>
    </w:p>
    <w:p>
      <w:pPr>
        <w:spacing w:after="0"/>
        <w:ind w:left="0"/>
        <w:jc w:val="both"/>
      </w:pPr>
      <w:r>
        <w:rPr>
          <w:rFonts w:ascii="Times New Roman"/>
          <w:b w:val="false"/>
          <w:i w:val="false"/>
          <w:color w:val="000000"/>
          <w:sz w:val="28"/>
        </w:rPr>
        <w:t>
      12-жолда тау-кен жұмыстары жоспарында сипатталған өндіру жөніндегі операцияларға экологиялық рұқсат берілген күн көрсетіледі.</w:t>
      </w:r>
    </w:p>
    <w:p>
      <w:pPr>
        <w:spacing w:after="0"/>
        <w:ind w:left="0"/>
        <w:jc w:val="both"/>
      </w:pPr>
      <w:r>
        <w:rPr>
          <w:rFonts w:ascii="Times New Roman"/>
          <w:b w:val="false"/>
          <w:i w:val="false"/>
          <w:color w:val="000000"/>
          <w:sz w:val="28"/>
        </w:rPr>
        <w:t>
      13-жолда жер қойнауын пайдаланушының бекіткен күні және қатты пайдалы қазбалар саласындағы уәкілетті органға тау-кен жұмыстары жоспарын (тау-кен жұмыстары жоспарына өзгерістер) ұсынған күні көрсетіледі.</w:t>
      </w:r>
    </w:p>
    <w:p>
      <w:pPr>
        <w:spacing w:after="0"/>
        <w:ind w:left="0"/>
        <w:jc w:val="both"/>
      </w:pPr>
      <w:r>
        <w:rPr>
          <w:rFonts w:ascii="Times New Roman"/>
          <w:b w:val="false"/>
          <w:i w:val="false"/>
          <w:color w:val="000000"/>
          <w:sz w:val="28"/>
        </w:rPr>
        <w:t>
      14-жолда аудитордың (жеке тұлғаның) тегі, аты және әкесінің аты (бар болса)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өндіруге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2-11-жолдар бойынша шығыстардың жалпы сомасы көрсетіледі.</w:t>
      </w:r>
    </w:p>
    <w:p>
      <w:pPr>
        <w:spacing w:after="0"/>
        <w:ind w:left="0"/>
        <w:jc w:val="both"/>
      </w:pPr>
      <w:r>
        <w:rPr>
          <w:rFonts w:ascii="Times New Roman"/>
          <w:b w:val="false"/>
          <w:i w:val="false"/>
          <w:color w:val="000000"/>
          <w:sz w:val="28"/>
        </w:rPr>
        <w:t>
      20-29-жолдарды жер қойнауын пайдаланушылар кең таралған пайдалы қазбаларды өндіруге арналған лицензиялар бойынша толтырмайды.</w:t>
      </w:r>
    </w:p>
    <w:p>
      <w:pPr>
        <w:spacing w:after="0"/>
        <w:ind w:left="0"/>
        <w:jc w:val="both"/>
      </w:pPr>
      <w:r>
        <w:rPr>
          <w:rFonts w:ascii="Times New Roman"/>
          <w:b w:val="false"/>
          <w:i w:val="false"/>
          <w:color w:val="000000"/>
          <w:sz w:val="28"/>
        </w:rPr>
        <w:t>
      32-жол қатты пайдалы қазбаларды өндіруге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33-жолда "Жер қойнауы және жер қойнауын пайдалану туралы" Қазақстан Республикасы Кодексінің 210-бабы 7, 8 және 9-тармақтарының ережелерін ескере отырып, өндіру бойынша операциялар бойынша шығыстарға жататын, оның берілген күнінен бастап алдыңғы есепті кезеңді қоса алғандағы кезеңде лицензия бойынша шеккен, лицензия бойынша шығыстардың жалпы сомасы көрсетіледі.</w:t>
      </w:r>
    </w:p>
    <w:p>
      <w:pPr>
        <w:spacing w:after="0"/>
        <w:ind w:left="0"/>
        <w:jc w:val="both"/>
      </w:pPr>
      <w:r>
        <w:rPr>
          <w:rFonts w:ascii="Times New Roman"/>
          <w:b w:val="false"/>
          <w:i w:val="false"/>
          <w:color w:val="000000"/>
          <w:sz w:val="28"/>
        </w:rPr>
        <w:t>
      Осы соманы есептеу үшін жер қойнауын пайдаланушы лицензия берілген күннен бастап өткен есепті кезеңдер үшін қатты пайдалы қазбалар саласындағы уәкілетті органға және Республикалық маңызы бар қаланың, астананың жергілікті атқарушы органдарына ұсынған пайдалы қатты қазбаларды өндіру жөніндегі лицензиялық міндеттемелердің орындалуы туралы есептерден алынған ақпарат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"__"__________</w:t>
            </w:r>
            <w:r>
              <w:br/>
            </w:r>
            <w:r>
              <w:rPr>
                <w:rFonts w:ascii="Times New Roman"/>
                <w:b w:val="false"/>
                <w:i w:val="false"/>
                <w:color w:val="000000"/>
                <w:sz w:val="20"/>
              </w:rPr>
              <w:t>бұйрығына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айдаланушының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барлау және өндіру, кең</w:t>
            </w:r>
            <w:r>
              <w:br/>
            </w:r>
            <w:r>
              <w:rPr>
                <w:rFonts w:ascii="Times New Roman"/>
                <w:b w:val="false"/>
                <w:i w:val="false"/>
                <w:color w:val="000000"/>
                <w:sz w:val="20"/>
              </w:rPr>
              <w:t>таралған пайдалы қазбаларды</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w:t>
      </w:r>
    </w:p>
    <w:p>
      <w:pPr>
        <w:spacing w:after="0"/>
        <w:ind w:left="0"/>
        <w:jc w:val="both"/>
      </w:pPr>
      <w:r>
        <w:rPr>
          <w:rFonts w:ascii="Times New Roman"/>
          <w:b w:val="false"/>
          <w:i w:val="false"/>
          <w:color w:val="000000"/>
          <w:sz w:val="28"/>
        </w:rPr>
        <w:t>
      Пайдалы қатты қазбаларды барлау және өндіру бойынша операцияларды жүргізетін жер қойнауын пайдаланушы тікелей немесе жанама бақылайтын тұлғалардың және (немесе) ұйымдардың құрамы туралы есеп</w:t>
      </w:r>
    </w:p>
    <w:p>
      <w:pPr>
        <w:spacing w:after="0"/>
        <w:ind w:left="0"/>
        <w:jc w:val="both"/>
      </w:pPr>
      <w:r>
        <w:rPr>
          <w:rFonts w:ascii="Times New Roman"/>
          <w:b w:val="false"/>
          <w:i w:val="false"/>
          <w:color w:val="000000"/>
          <w:sz w:val="28"/>
        </w:rPr>
        <w:t>
      Пайдалы қатты қазбалар саласындағы уәкілетті органға ұсынылады:</w:t>
      </w:r>
    </w:p>
    <w:p>
      <w:pPr>
        <w:spacing w:after="0"/>
        <w:ind w:left="0"/>
        <w:jc w:val="both"/>
      </w:pPr>
      <w:r>
        <w:rPr>
          <w:rFonts w:ascii="Times New Roman"/>
          <w:b w:val="false"/>
          <w:i w:val="false"/>
          <w:color w:val="000000"/>
          <w:sz w:val="28"/>
        </w:rPr>
        <w:t>
      Индекс: 1.2-ПҚҚ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жер қойнауын пайдаланушылар қатты пайдалы қазбаларды барлауға немесе өндіруге арналған лицензиялар бойынша, қатты пайдалы қазбаларды барлауға, өндіруге немесе бірлескен барлау мен өндіруге арналған келісімшарттар бойынша</w:t>
      </w:r>
    </w:p>
    <w:p>
      <w:pPr>
        <w:spacing w:after="0"/>
        <w:ind w:left="0"/>
        <w:jc w:val="left"/>
      </w:pPr>
      <w:r>
        <w:rPr>
          <w:rFonts w:ascii="Times New Roman"/>
          <w:b/>
          <w:i w:val="false"/>
          <w:color w:val="000000"/>
        </w:rPr>
        <w:t xml:space="preserve"> Беру мерзімі: жыл сайын есепті кезеңнен кейінгі жылдың 30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9"/>
        <w:gridCol w:w="16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пайдаланушы туралы мәліметтер</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толық атауы (заңды тұлғаның ұйымдық-құқықтық нысанын қосқанда)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тіркелген елі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немесе тіркелген елдегі салықтық тіркеудің ұқсас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жерінің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барлауға/өндіруге арналған лицензияның/ пайдалы қатты қазбаларды барлауға/өндіруге/бірлескен барлауға және өндіруге арналған келісімшарттың күні мен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айналыста бола ма?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айналыста болатын акциялардың саны және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бақылайтын тұлғалар саны, оның ішінде: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 тұлғалар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заңды тұлғалардың</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мемлекеттер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халықаралық ұйымдар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қойнауын пайдаланушының бақылаушы тұлғалары туралы мәліметтер (әрбір басқа заңды тұлғада бақылауды жүзеге асыратын барлық заңды тұлғаларды тізбек бойынша аудару)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Заңды тұлғалар</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 қоса алғанда, заңды тұлғаның толық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елдегі/мекемедегі тіркеу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жерінің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айналыста бола ма?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айналыста болатын акциялардың саны және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Бақылауды қалай жүзеге асыратыны туралы ақпарат</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 - дан астамына дауыс беру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 - дан астамын алу құқығы</w:t>
            </w:r>
            <w:r>
              <w:br/>
            </w:r>
            <w:r>
              <w:rPr>
                <w:rFonts w:ascii="Times New Roman"/>
                <w:b w:val="false"/>
                <w:i w:val="false"/>
                <w:color w:val="000000"/>
                <w:sz w:val="20"/>
              </w:rPr>
              <w:t>
алу құқығына ие болатын тұлға таза табыстың үлесі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сатып алу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2.2. бөлімдерін бақылауға ие біреуден артық заңды тұлға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Халықаралық ұйымдар</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тіркелген елдің/мекеменің заңнамасына сәйкес заңды тұлға болып табыла ма?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нысанын /ұйымдастыру-құқықтық нысанын қоса алғанда, ұйымның толық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Тіркелген/мекеме елі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елдегі/мекемедегі тіркеу нөмірі (бар болса)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мүдделерін білдіретін органның атауы және орналасқан жері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Бақылауды қалай жүзеге асыратыны туралы ақпарат</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 - дан астамына дауыс беру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 - дан астамын алу құқығы</w:t>
            </w:r>
            <w:r>
              <w:br/>
            </w:r>
            <w:r>
              <w:rPr>
                <w:rFonts w:ascii="Times New Roman"/>
                <w:b w:val="false"/>
                <w:i w:val="false"/>
                <w:color w:val="000000"/>
                <w:sz w:val="20"/>
              </w:rPr>
              <w:t>
алу құқығына ие болатын тұлға таза табыстың үлесі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сатып алу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2.4. бөлімдерін бақылауға ие біреуден артық халықаралық ұйым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Мемлекет</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толық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(қатысу үлестерімен) акционердің (сенімгерлік басқарушының) функцияларын жүзеге асыратын органның атауы және орналасқан жері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Бақылауды қалай жүзеге асыратыны туралы ақпарат</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 - дан астамына дауыс беру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 - дан астамын алу құқығы</w:t>
            </w:r>
            <w:r>
              <w:br/>
            </w:r>
            <w:r>
              <w:rPr>
                <w:rFonts w:ascii="Times New Roman"/>
                <w:b w:val="false"/>
                <w:i w:val="false"/>
                <w:color w:val="000000"/>
                <w:sz w:val="20"/>
              </w:rPr>
              <w:t>
алу құқығына ие болатын тұлға таза табыстың үлесі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2.6.бөлімдерін бақылауға ие біреуден артық мемлекет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Жеке тұлғалар</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паспортқа сәйкес тегі, аты, әкесінің аты (бар болса)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азаматтығы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(саяси маңызды тұлға болған жағдайда)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Некедегі жағдайы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Бақылауды қалай жүзеге асыратыны туралы ақпарат</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 - дан астамына дауыс беру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 - дан астамын алу құқығы</w:t>
            </w:r>
            <w:r>
              <w:br/>
            </w:r>
            <w:r>
              <w:rPr>
                <w:rFonts w:ascii="Times New Roman"/>
                <w:b w:val="false"/>
                <w:i w:val="false"/>
                <w:color w:val="000000"/>
                <w:sz w:val="20"/>
              </w:rPr>
              <w:t>
алу құқығына ие болатын тұлға таза табыстың үлесі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2.8. бөлімдерін бақылауды иеленетін біреуден артық жеке тұлға болған жағдайда қайталаңыз)</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орындаушы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дәлдігін растаймын және келесі растайтын құжаттарды қоса беремін: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4"/>
        <w:gridCol w:w="5966"/>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r>
              <w:br/>
            </w:r>
            <w:r>
              <w:rPr>
                <w:rFonts w:ascii="Times New Roman"/>
                <w:b w:val="false"/>
                <w:i w:val="false"/>
                <w:color w:val="000000"/>
                <w:sz w:val="20"/>
              </w:rPr>
              <w:t>
(болған кезде)</w:t>
            </w:r>
            <w:r>
              <w:br/>
            </w:r>
            <w:r>
              <w:rPr>
                <w:rFonts w:ascii="Times New Roman"/>
                <w:b w:val="false"/>
                <w:i w:val="false"/>
                <w:color w:val="000000"/>
                <w:sz w:val="20"/>
              </w:rPr>
              <w:t>
20___жылғы "____" _________күні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Акциялар деп меншік құқығын растайтын немесе акцияларға айырбасталатын бағалы қағаздарды, қатысу үлестерін, пайларды және үлестік қатысудың өзге де құралдарын қоса алғанда, қолданылатын заңнамаға сәйкес акциялар, қатысу үлестері, пайлар және үлестік қатысудың басқа да құралдары түсініледі.</w:t>
      </w:r>
    </w:p>
    <w:p>
      <w:pPr>
        <w:spacing w:after="0"/>
        <w:ind w:left="0"/>
        <w:jc w:val="both"/>
      </w:pPr>
      <w:r>
        <w:rPr>
          <w:rFonts w:ascii="Times New Roman"/>
          <w:b w:val="false"/>
          <w:i w:val="false"/>
          <w:color w:val="000000"/>
          <w:sz w:val="28"/>
        </w:rPr>
        <w:t>
      Саяси маңызды тұлға дегеніміз-билік өкілеттіктеріне ие немесе кез-келген мемлекетте маңызды саяси немесе әкімшілік лауазымға ие жеке тұлға, оның ішінде келесі адамдар:</w:t>
      </w:r>
    </w:p>
    <w:p>
      <w:pPr>
        <w:spacing w:after="0"/>
        <w:ind w:left="0"/>
        <w:jc w:val="both"/>
      </w:pPr>
      <w:r>
        <w:rPr>
          <w:rFonts w:ascii="Times New Roman"/>
          <w:b w:val="false"/>
          <w:i w:val="false"/>
          <w:color w:val="000000"/>
          <w:sz w:val="28"/>
        </w:rPr>
        <w:t>
      а) мемлекет, үкімет басшылары, министрлер, вице-министрлер (Министрдің орынбасарлары), Министрдің кеңесшілері, ведомстволардың, комитеттер мен агенттіктердің басшылары;</w:t>
      </w:r>
    </w:p>
    <w:p>
      <w:pPr>
        <w:spacing w:after="0"/>
        <w:ind w:left="0"/>
        <w:jc w:val="both"/>
      </w:pPr>
      <w:r>
        <w:rPr>
          <w:rFonts w:ascii="Times New Roman"/>
          <w:b w:val="false"/>
          <w:i w:val="false"/>
          <w:color w:val="000000"/>
          <w:sz w:val="28"/>
        </w:rPr>
        <w:t>
      б) Парламент палаталарының немесе өзге де заң шығарушы органның мүшелері мен төрағалары;</w:t>
      </w:r>
    </w:p>
    <w:p>
      <w:pPr>
        <w:spacing w:after="0"/>
        <w:ind w:left="0"/>
        <w:jc w:val="both"/>
      </w:pPr>
      <w:r>
        <w:rPr>
          <w:rFonts w:ascii="Times New Roman"/>
          <w:b w:val="false"/>
          <w:i w:val="false"/>
          <w:color w:val="000000"/>
          <w:sz w:val="28"/>
        </w:rPr>
        <w:t>
      в) саяси партиялардың басқару органдарының мүшелері;</w:t>
      </w:r>
    </w:p>
    <w:p>
      <w:pPr>
        <w:spacing w:after="0"/>
        <w:ind w:left="0"/>
        <w:jc w:val="both"/>
      </w:pPr>
      <w:r>
        <w:rPr>
          <w:rFonts w:ascii="Times New Roman"/>
          <w:b w:val="false"/>
          <w:i w:val="false"/>
          <w:color w:val="000000"/>
          <w:sz w:val="28"/>
        </w:rPr>
        <w:t>
      г) шешімдері дау айтуға жатпайтын жоғары сатыдағы соттардың, Конституциялық соттардың және өзге де жоғары сот органдарының мүшелері;</w:t>
      </w:r>
    </w:p>
    <w:p>
      <w:pPr>
        <w:spacing w:after="0"/>
        <w:ind w:left="0"/>
        <w:jc w:val="both"/>
      </w:pPr>
      <w:r>
        <w:rPr>
          <w:rFonts w:ascii="Times New Roman"/>
          <w:b w:val="false"/>
          <w:i w:val="false"/>
          <w:color w:val="000000"/>
          <w:sz w:val="28"/>
        </w:rPr>
        <w:t>
      д) есеп палаталарының басшылары мен мүшелері, орталық банктер басқармасының басшысы мен мүшелері;</w:t>
      </w:r>
    </w:p>
    <w:p>
      <w:pPr>
        <w:spacing w:after="0"/>
        <w:ind w:left="0"/>
        <w:jc w:val="both"/>
      </w:pPr>
      <w:r>
        <w:rPr>
          <w:rFonts w:ascii="Times New Roman"/>
          <w:b w:val="false"/>
          <w:i w:val="false"/>
          <w:color w:val="000000"/>
          <w:sz w:val="28"/>
        </w:rPr>
        <w:t>
      е) елшілер, сенімді өкілдер және Қарулы Күштердің жоғары шендері;</w:t>
      </w:r>
    </w:p>
    <w:p>
      <w:pPr>
        <w:spacing w:after="0"/>
        <w:ind w:left="0"/>
        <w:jc w:val="both"/>
      </w:pPr>
      <w:r>
        <w:rPr>
          <w:rFonts w:ascii="Times New Roman"/>
          <w:b w:val="false"/>
          <w:i w:val="false"/>
          <w:color w:val="000000"/>
          <w:sz w:val="28"/>
        </w:rPr>
        <w:t>
      ж) мемлекетке тиесілі заңды тұлғалардың атқарушы немесе қадағалау органдарының мүшелері;</w:t>
      </w:r>
    </w:p>
    <w:p>
      <w:pPr>
        <w:spacing w:after="0"/>
        <w:ind w:left="0"/>
        <w:jc w:val="both"/>
      </w:pPr>
      <w:r>
        <w:rPr>
          <w:rFonts w:ascii="Times New Roman"/>
          <w:b w:val="false"/>
          <w:i w:val="false"/>
          <w:color w:val="000000"/>
          <w:sz w:val="28"/>
        </w:rPr>
        <w:t>
      з) халықаралық (үкіметаралық) ұйымның басшылары, орынбасарлары, директорлары мен басқарма мүшелері немесе ұқсас өкілеттіктері бар тұлғалар.</w:t>
      </w:r>
    </w:p>
    <w:bookmarkStart w:name="z36" w:id="2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Пайдалы қатты қазбаларды барлау және өндіру бойынша операцияларды жүргізетін жер қойнауын пайдаланушы тікелей немесе жанама бақылайтын тұлғалардың және (немесе) ұйымдардың құрамы туралы есеп (Индекс: 1.2-ПҚҚ, мерзімділігі: жыл сайын)</w:t>
      </w:r>
    </w:p>
    <w:bookmarkEnd w:id="27"/>
    <w:bookmarkStart w:name="z37" w:id="28"/>
    <w:p>
      <w:pPr>
        <w:spacing w:after="0"/>
        <w:ind w:left="0"/>
        <w:jc w:val="left"/>
      </w:pPr>
      <w:r>
        <w:rPr>
          <w:rFonts w:ascii="Times New Roman"/>
          <w:b/>
          <w:i w:val="false"/>
          <w:color w:val="000000"/>
        </w:rPr>
        <w:t xml:space="preserve"> 1-тарау. Жалпы ережелер</w:t>
      </w:r>
    </w:p>
    <w:bookmarkEnd w:id="28"/>
    <w:bookmarkStart w:name="z38" w:id="29"/>
    <w:p>
      <w:pPr>
        <w:spacing w:after="0"/>
        <w:ind w:left="0"/>
        <w:jc w:val="both"/>
      </w:pPr>
      <w:r>
        <w:rPr>
          <w:rFonts w:ascii="Times New Roman"/>
          <w:b w:val="false"/>
          <w:i w:val="false"/>
          <w:color w:val="000000"/>
          <w:sz w:val="28"/>
        </w:rPr>
        <w:t>
      1. Осы түсіндірме "Пайдалы қатты қазбаларды барлау және өндіру бойынша операцияларды жүргізетін жер қойнауын пайдаланушы тікелей немесе жанама бақылайтын тұлғалардың және (немесе) ұйымдардың құрамы туралы есеп" нысанын (бұдан әрі – нысан) толтыру бойынша бірыңғай талаптарды айқындайды.</w:t>
      </w:r>
    </w:p>
    <w:bookmarkEnd w:id="29"/>
    <w:bookmarkStart w:name="z39" w:id="30"/>
    <w:p>
      <w:pPr>
        <w:spacing w:after="0"/>
        <w:ind w:left="0"/>
        <w:jc w:val="both"/>
      </w:pPr>
      <w:r>
        <w:rPr>
          <w:rFonts w:ascii="Times New Roman"/>
          <w:b w:val="false"/>
          <w:i w:val="false"/>
          <w:color w:val="000000"/>
          <w:sz w:val="28"/>
        </w:rPr>
        <w:t>
      2. Нысанды қызметін қатты пайдалы қазбаларды өндіруге немесе барлауға арналған лицензияның негізінде, барлауға арналған келісімшарттың, өндіруге арналған келісімшарттың немесе қатты немесе кең таралған пайдалы қазбаларды бірлескен барлау мен өндіруге арналған келісімшарттың негізінде жүзеге асыратын жер қойнауын пайдаланушылар толтырады.</w:t>
      </w:r>
    </w:p>
    <w:bookmarkEnd w:id="30"/>
    <w:bookmarkStart w:name="z40" w:id="31"/>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31"/>
    <w:bookmarkStart w:name="z41" w:id="32"/>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32"/>
    <w:bookmarkStart w:name="z42" w:id="3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3"/>
    <w:bookmarkStart w:name="z43" w:id="34"/>
    <w:p>
      <w:pPr>
        <w:spacing w:after="0"/>
        <w:ind w:left="0"/>
        <w:jc w:val="left"/>
      </w:pPr>
      <w:r>
        <w:rPr>
          <w:rFonts w:ascii="Times New Roman"/>
          <w:b/>
          <w:i w:val="false"/>
          <w:color w:val="000000"/>
        </w:rPr>
        <w:t xml:space="preserve"> 2-тарау. Нысанды толтыру бойынша түсіндірме</w:t>
      </w:r>
    </w:p>
    <w:bookmarkEnd w:id="34"/>
    <w:p>
      <w:pPr>
        <w:spacing w:after="0"/>
        <w:ind w:left="0"/>
        <w:jc w:val="both"/>
      </w:pPr>
      <w:r>
        <w:rPr>
          <w:rFonts w:ascii="Times New Roman"/>
          <w:b w:val="false"/>
          <w:i w:val="false"/>
          <w:color w:val="000000"/>
          <w:sz w:val="28"/>
        </w:rPr>
        <w:t>
      Нысанның 1-бөлімінде жер қойнауын пайдаланушы-заңды тұлға туралы мәліметтер көрсетіледі.</w:t>
      </w:r>
    </w:p>
    <w:p>
      <w:pPr>
        <w:spacing w:after="0"/>
        <w:ind w:left="0"/>
        <w:jc w:val="both"/>
      </w:pPr>
      <w:r>
        <w:rPr>
          <w:rFonts w:ascii="Times New Roman"/>
          <w:b w:val="false"/>
          <w:i w:val="false"/>
          <w:color w:val="000000"/>
          <w:sz w:val="28"/>
        </w:rPr>
        <w:t>
      1-жолда заңды тұлғаның ұйымдық-құқықтық нысанын қоса алғанда, жер қойнауын пайдаланушының толық атауы көрсетіледі.</w:t>
      </w:r>
    </w:p>
    <w:p>
      <w:pPr>
        <w:spacing w:after="0"/>
        <w:ind w:left="0"/>
        <w:jc w:val="both"/>
      </w:pPr>
      <w:r>
        <w:rPr>
          <w:rFonts w:ascii="Times New Roman"/>
          <w:b w:val="false"/>
          <w:i w:val="false"/>
          <w:color w:val="000000"/>
          <w:sz w:val="28"/>
        </w:rPr>
        <w:t>
      2-жолда жер қойнауын пайдаланушының тіркелген елі көрсетіледі.</w:t>
      </w:r>
    </w:p>
    <w:p>
      <w:pPr>
        <w:spacing w:after="0"/>
        <w:ind w:left="0"/>
        <w:jc w:val="both"/>
      </w:pPr>
      <w:r>
        <w:rPr>
          <w:rFonts w:ascii="Times New Roman"/>
          <w:b w:val="false"/>
          <w:i w:val="false"/>
          <w:color w:val="000000"/>
          <w:sz w:val="28"/>
        </w:rPr>
        <w:t>
      3-жолда жер қойнауын пайдаланушының бизнес-сәйкестендіру нөмірі немесе тіркелген елдегі салықтық тіркеудің ұқсас нөмірі көрсетіледі.</w:t>
      </w:r>
    </w:p>
    <w:p>
      <w:pPr>
        <w:spacing w:after="0"/>
        <w:ind w:left="0"/>
        <w:jc w:val="both"/>
      </w:pPr>
      <w:r>
        <w:rPr>
          <w:rFonts w:ascii="Times New Roman"/>
          <w:b w:val="false"/>
          <w:i w:val="false"/>
          <w:color w:val="000000"/>
          <w:sz w:val="28"/>
        </w:rPr>
        <w:t>
      4-жолда жер қойнауын пайдаланушының тіркелген мекенжайы көрсетіледі.</w:t>
      </w:r>
    </w:p>
    <w:p>
      <w:pPr>
        <w:spacing w:after="0"/>
        <w:ind w:left="0"/>
        <w:jc w:val="both"/>
      </w:pPr>
      <w:r>
        <w:rPr>
          <w:rFonts w:ascii="Times New Roman"/>
          <w:b w:val="false"/>
          <w:i w:val="false"/>
          <w:color w:val="000000"/>
          <w:sz w:val="28"/>
        </w:rPr>
        <w:t>
      5-жолда жер қойнауын пайдаланушының тұрақты орналасқан жерінің мекенжайы көрсетіледі.</w:t>
      </w:r>
    </w:p>
    <w:p>
      <w:pPr>
        <w:spacing w:after="0"/>
        <w:ind w:left="0"/>
        <w:jc w:val="both"/>
      </w:pPr>
      <w:r>
        <w:rPr>
          <w:rFonts w:ascii="Times New Roman"/>
          <w:b w:val="false"/>
          <w:i w:val="false"/>
          <w:color w:val="000000"/>
          <w:sz w:val="28"/>
        </w:rPr>
        <w:t>
      6-жолда қатты пайдалы қазбаларды барлауға/өндіруге арналған лицензияның/барлауға/өндіруге/бірлескен барлауға және өндіруге арналған келісімшарттың күні мен нөмірі көрсетіледі.</w:t>
      </w:r>
    </w:p>
    <w:p>
      <w:pPr>
        <w:spacing w:after="0"/>
        <w:ind w:left="0"/>
        <w:jc w:val="both"/>
      </w:pPr>
      <w:r>
        <w:rPr>
          <w:rFonts w:ascii="Times New Roman"/>
          <w:b w:val="false"/>
          <w:i w:val="false"/>
          <w:color w:val="000000"/>
          <w:sz w:val="28"/>
        </w:rPr>
        <w:t>
      7-жолда жауап нұсқаларының бірі көрсетіледі-иә/жоқ жер қойнауын пайдаланушының акциялары қор биржасында айналыста бола ма деген сұраққа.</w:t>
      </w:r>
    </w:p>
    <w:p>
      <w:pPr>
        <w:spacing w:after="0"/>
        <w:ind w:left="0"/>
        <w:jc w:val="both"/>
      </w:pPr>
      <w:r>
        <w:rPr>
          <w:rFonts w:ascii="Times New Roman"/>
          <w:b w:val="false"/>
          <w:i w:val="false"/>
          <w:color w:val="000000"/>
          <w:sz w:val="28"/>
        </w:rPr>
        <w:t>
      8-жолда қор биржасының атауы көрсетіледі, егер жер қойнауын пайдаланушының акциялары қор биржасында айналыста болған жағдайда, егер акциялар қор биржасында айналыста болмаған жағдайда – сызықша қойылады.</w:t>
      </w:r>
    </w:p>
    <w:p>
      <w:pPr>
        <w:spacing w:after="0"/>
        <w:ind w:left="0"/>
        <w:jc w:val="both"/>
      </w:pPr>
      <w:r>
        <w:rPr>
          <w:rFonts w:ascii="Times New Roman"/>
          <w:b w:val="false"/>
          <w:i w:val="false"/>
          <w:color w:val="000000"/>
          <w:sz w:val="28"/>
        </w:rPr>
        <w:t>
      9-жолда жер қойнауын пайдаланушының қор биржасында айналыстағы акцияларының шығарылған акциялардың жалпы санынан саны мен % көрсетіледі, егер акциялар қор биржасында айналыста болмаған жағдайда-сызықша қойылады.</w:t>
      </w:r>
    </w:p>
    <w:p>
      <w:pPr>
        <w:spacing w:after="0"/>
        <w:ind w:left="0"/>
        <w:jc w:val="both"/>
      </w:pPr>
      <w:r>
        <w:rPr>
          <w:rFonts w:ascii="Times New Roman"/>
          <w:b w:val="false"/>
          <w:i w:val="false"/>
          <w:color w:val="000000"/>
          <w:sz w:val="28"/>
        </w:rPr>
        <w:t>
      10-жолда жер қойнауын пайдаланушыны жеке тұлғаларды, заңды тұлғаларды, мемлекеттер мен халықаралық ұйымдарды бақылайтын тұлғалардың саны көрсетіледі.</w:t>
      </w:r>
    </w:p>
    <w:p>
      <w:pPr>
        <w:spacing w:after="0"/>
        <w:ind w:left="0"/>
        <w:jc w:val="both"/>
      </w:pPr>
      <w:r>
        <w:rPr>
          <w:rFonts w:ascii="Times New Roman"/>
          <w:b w:val="false"/>
          <w:i w:val="false"/>
          <w:color w:val="000000"/>
          <w:sz w:val="28"/>
        </w:rPr>
        <w:t>
      2-бөлімде жер қойнауын пайдаланушының бас компаниясынан бастап тізбек бойынша әрбір басқа заңды тұлғаны бақылауды жүзеге асыратын жеке тұлғаға (тұлғаларға) дейін жер қойнауын пайдаланушыны тікелей немесе жанама бақылайтын барлық тұлғалар туралы мәліметтер көрсетіледі.</w:t>
      </w:r>
    </w:p>
    <w:p>
      <w:pPr>
        <w:spacing w:after="0"/>
        <w:ind w:left="0"/>
        <w:jc w:val="both"/>
      </w:pPr>
      <w:r>
        <w:rPr>
          <w:rFonts w:ascii="Times New Roman"/>
          <w:b w:val="false"/>
          <w:i w:val="false"/>
          <w:color w:val="000000"/>
          <w:sz w:val="28"/>
        </w:rPr>
        <w:t>
      2.1-бөлімде заңды тұлға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2.2-бөлімде 2.1-бөлімде көрсетілген тұлға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астам заңды тұлға болған жағдайда, барлық осындай заңды тұлғаларға қатысты 2.1 және 2.2-бөлімдерде көрсетілген ақпаратты ұсыну қажет.</w:t>
      </w:r>
    </w:p>
    <w:p>
      <w:pPr>
        <w:spacing w:after="0"/>
        <w:ind w:left="0"/>
        <w:jc w:val="both"/>
      </w:pPr>
      <w:r>
        <w:rPr>
          <w:rFonts w:ascii="Times New Roman"/>
          <w:b w:val="false"/>
          <w:i w:val="false"/>
          <w:color w:val="000000"/>
          <w:sz w:val="28"/>
        </w:rPr>
        <w:t>
      2.3-бөлімде. халықаралық ұйым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2.4-бөлімде 2.3-бөлімде көрсетілген тұлға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артық халықаралық ұйым болған жағдайда, осындай барлық халықаралық ұйымдарға қатысты 2.3 және 2.4-бөлімдерде көрсетілген ақпаратты ұсыну қажет.</w:t>
      </w:r>
    </w:p>
    <w:p>
      <w:pPr>
        <w:spacing w:after="0"/>
        <w:ind w:left="0"/>
        <w:jc w:val="both"/>
      </w:pPr>
      <w:r>
        <w:rPr>
          <w:rFonts w:ascii="Times New Roman"/>
          <w:b w:val="false"/>
          <w:i w:val="false"/>
          <w:color w:val="000000"/>
          <w:sz w:val="28"/>
        </w:rPr>
        <w:t>
      2.5-бөлімде мемлекет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2.6-бөлімде 2.5-бөлімде көрсетілген мемлекеттің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астам мемлекет болған жағдайда, осындай барлық мемлекеттерге қатысты 2.5 және 2.6-бөлімдерде көрсетілген ақпаратты ұсыну қажет.</w:t>
      </w:r>
    </w:p>
    <w:p>
      <w:pPr>
        <w:spacing w:after="0"/>
        <w:ind w:left="0"/>
        <w:jc w:val="both"/>
      </w:pPr>
      <w:r>
        <w:rPr>
          <w:rFonts w:ascii="Times New Roman"/>
          <w:b w:val="false"/>
          <w:i w:val="false"/>
          <w:color w:val="000000"/>
          <w:sz w:val="28"/>
        </w:rPr>
        <w:t>
      2.7-бөлімде жеке тұлғалар болып табылатын жер қойнауын пайдаланушының бақылаушы тұлғалары туралы мәліметтер көрсетіледі.</w:t>
      </w:r>
    </w:p>
    <w:p>
      <w:pPr>
        <w:spacing w:after="0"/>
        <w:ind w:left="0"/>
        <w:jc w:val="both"/>
      </w:pPr>
      <w:r>
        <w:rPr>
          <w:rFonts w:ascii="Times New Roman"/>
          <w:b w:val="false"/>
          <w:i w:val="false"/>
          <w:color w:val="000000"/>
          <w:sz w:val="28"/>
        </w:rPr>
        <w:t>
      2.8-бөлімде 2.7-бөлімде көрсетілген жеке тұлғаның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артық жеке тұлға болған жағдайда, барлық осындай жеке тұлғаларға қатысты 2.7 және 2.8-бөлімдерде көрсетілген ақпаратты ұсыну қажет.</w:t>
      </w:r>
    </w:p>
    <w:p>
      <w:pPr>
        <w:spacing w:after="0"/>
        <w:ind w:left="0"/>
        <w:jc w:val="both"/>
      </w:pPr>
      <w:r>
        <w:rPr>
          <w:rFonts w:ascii="Times New Roman"/>
          <w:b w:val="false"/>
          <w:i w:val="false"/>
          <w:color w:val="000000"/>
          <w:sz w:val="28"/>
        </w:rPr>
        <w:t>
      9-бөлімде есепті дайындаған тұлға туралы ақпарат (тегі, аты және әкесінің аты (бар болса), лауазымы, телефон нөмірі, электрондық пошта мекенжайы) көрсетіледі.</w:t>
      </w:r>
    </w:p>
    <w:p>
      <w:pPr>
        <w:spacing w:after="0"/>
        <w:ind w:left="0"/>
        <w:jc w:val="both"/>
      </w:pPr>
      <w:r>
        <w:rPr>
          <w:rFonts w:ascii="Times New Roman"/>
          <w:b w:val="false"/>
          <w:i w:val="false"/>
          <w:color w:val="000000"/>
          <w:sz w:val="28"/>
        </w:rPr>
        <w:t xml:space="preserve">
      Есепте қамтылған мәліметтерге/ақпаратқа қатысты растайтын құжаттар есепке қоса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"__"__________</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 және</w:t>
            </w:r>
            <w:r>
              <w:br/>
            </w:r>
            <w:r>
              <w:rPr>
                <w:rFonts w:ascii="Times New Roman"/>
                <w:b w:val="false"/>
                <w:i w:val="false"/>
                <w:color w:val="000000"/>
                <w:sz w:val="20"/>
              </w:rPr>
              <w:t>өндіру, кең таралған пайдалы</w:t>
            </w:r>
            <w:r>
              <w:br/>
            </w:r>
            <w:r>
              <w:rPr>
                <w:rFonts w:ascii="Times New Roman"/>
                <w:b w:val="false"/>
                <w:i w:val="false"/>
                <w:color w:val="000000"/>
                <w:sz w:val="20"/>
              </w:rPr>
              <w:t>қазбаларды өндіру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есептерді ұсыну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w:t>
      </w:r>
    </w:p>
    <w:p>
      <w:pPr>
        <w:spacing w:after="0"/>
        <w:ind w:left="0"/>
        <w:jc w:val="both"/>
      </w:pPr>
      <w:r>
        <w:rPr>
          <w:rFonts w:ascii="Times New Roman"/>
          <w:b w:val="false"/>
          <w:i w:val="false"/>
          <w:color w:val="000000"/>
          <w:sz w:val="28"/>
        </w:rPr>
        <w:t>
      Лицензиялық\келісімшарттық талаптардың міндеттемелері және жұмыс бағдарламаларын орындау туралы есеп (қатты немесе кең таралған пайдалы қазбаларды барлау және (немесе) өндіру)</w:t>
      </w:r>
    </w:p>
    <w:p>
      <w:pPr>
        <w:spacing w:after="0"/>
        <w:ind w:left="0"/>
        <w:jc w:val="both"/>
      </w:pPr>
      <w:r>
        <w:rPr>
          <w:rFonts w:ascii="Times New Roman"/>
          <w:b w:val="false"/>
          <w:i w:val="false"/>
          <w:color w:val="000000"/>
          <w:sz w:val="28"/>
        </w:rPr>
        <w:t xml:space="preserve">
      Пайдалы қатты қазбаларды барлау және (немесе) өндіру бойынша құзыретті органға кең аралған пайдалы қазбаларды барлау және (немесе) өндіру бойынша жер қойнауын зерттеу жөніндегі уәкілетті органға ұсынылады: </w:t>
      </w:r>
    </w:p>
    <w:p>
      <w:pPr>
        <w:spacing w:after="0"/>
        <w:ind w:left="0"/>
        <w:jc w:val="both"/>
      </w:pPr>
      <w:r>
        <w:rPr>
          <w:rFonts w:ascii="Times New Roman"/>
          <w:b w:val="false"/>
          <w:i w:val="false"/>
          <w:color w:val="000000"/>
          <w:sz w:val="28"/>
        </w:rPr>
        <w:t>
      Индекс: 2.1-ПҚҚ, КТПҚ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жер қойнауын пайдаланушылар қатты пайдалы қазбаларды барлауға, өндіруге және бірлескен барлау мен өндіруге арналған келісімшарттар бойынша</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p>
      <w:pPr>
        <w:spacing w:after="0"/>
        <w:ind w:left="0"/>
        <w:jc w:val="left"/>
      </w:pPr>
      <w:r>
        <w:rPr>
          <w:rFonts w:ascii="Times New Roman"/>
          <w:b/>
          <w:i w:val="false"/>
          <w:color w:val="000000"/>
        </w:rPr>
        <w:t xml:space="preserve"> 1-бөлім Жер қойнауын пайдаланушы (заңды немесе жеке тұлға) туралы және қатты пайдалы қазбаларды немесе кең таралған пайдалы қазбаларды барлауға, өндіруге немесе бірлескен барлау мен өндіруге арналған келісімшартқа қатысты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9564"/>
        <w:gridCol w:w="967"/>
      </w:tblGrid>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пайдаланушының-заңды тұлғаның толық атауы, бизнес-сәйкестендіру нөмірі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пайдаланушы-жеке тұлғаның тегі, аты және әкесінің аты (болған кезде), жеке сәйкестендіру нөмірі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Лицензияның/келісімшарттың нөмірі/берілген/жасалған күні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келісімдер-тіркеу нөмірі/күні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кәсіпорынның меншік нысаны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(лар)/ ел (дер))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 % - бен)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алаңының, кен орнының атауы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келісімшарттық аумақтың алаңы, оның ішінде % - бен және келісімшарттың қолданылуы басталғаннан бастап келісімшартқа сәйкес оны қайтару мерзімдері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Геологиялық/тау-кендік бөлу алаңы, оның ішінде есепті кезеңнің басына қайтарылған % - бен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 ұзартуларды ескере отырып, бірлескен барлау мен өндіруге арналған келісімшарт бойынша барлау кезеңінің және (немесе) өндіру кезеңінің аяқталуы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қолданылуы басталған есепті кезеңнің соңында жинақталған тарату қорының сомасы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 қалыптастыру жөніндегі шарттың деректемелері және тарату қоры қалыптастырылатын екінші деңгейдегі банктің атауы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жер қойнауын пайдалану салдарын жоюдың есептік құнының мөлшері (болған жағдайда)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берілген не жобалау құжатының (барлау жоспарының, тау-кен жұмысы жоспарының, өзге де жобалау құжатының) мемлекеттік экологиялық сараптамасының соңғы оң қорытындысын алған күн, оның ішінде өзгерістерді ескере отырып</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жобалау құжатын (барлау жоспары, тау-кен жұмысы жоспары, өзге де жобалау құжаты) ұсыну күні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жұмыс бағдарламасына, оның ішінде жұмыстарды жүргізу мерзімдері туралы соңғы өзгерістер енгізілген күн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2-бөлім Жер қойнауын пайдалануға арналған келісімшартқа жұмыс бағдарламасына сәйкес міндеттемелерді орындау бойынша мәліметтерді (физикалық және/немесе ақшалай түрде)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5124"/>
        <w:gridCol w:w="2288"/>
        <w:gridCol w:w="1707"/>
        <w:gridCol w:w="15"/>
        <w:gridCol w:w="771"/>
        <w:gridCol w:w="986"/>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шығындар, барлығы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ішінде:іздеу бағыттары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түсірілім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жұмыстар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барлығы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электрбарлау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барлау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бұрғылаудағы геофизикалық зерттеу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бұрғылау геофизика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деректерді 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технологиялық зерттеулер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бойынша басқа жұмыстар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өндіру/қайта өндеуге арналған шығындар, барлығы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дайындау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күрделі жұмыстар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тілмелеу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эксплобарлау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 қайта өндеу бойынша өзге жұмыстар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(тауарлы кендер)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металлдар бойынша өндіру көлемі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кендерде металлдардың мәні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грамм/тонна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кендерде металлдардың мәні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аршылым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экспорт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 экономикалық дамыту және оның құрылымын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206114 БСК аударылды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жанама шығыстар, барлығы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жұмсалатын жалпы шығыстардан: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жер қойнауын пайдаланушының қызметкерлерін оқытуды қаржыландыру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қызметкерлері болып табылмайтын Қазақстан Республикасының азаматтарын оқытуды қаржыландыру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ұсынған тізбе бойынша білім беру ұйымдарының материалдық-техникалық базасын жақсарту үшін қажетті тауарларды, жұмыстарды және көрсетілетін қызметтерді сатып 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ғылыми -техникалық және (немесе ) тәжірибелік -конструктор жұмыстарына арналған шығындар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аумақтарында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ұйымына аударылды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уәкілетті орган аккредиттеген, ғылым саласындағы қызметті жүзеге асыратын ұйымға аударылды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қызметті жүзеге асыратын ұйымдардан, сондай-ақ дербес білім беру ұйымынан ҒЗТКЖ сатып алынды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құқық алынды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ғылыми-зерттеу және (немесе) талдау зертханаларын ұстау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аумағында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табыс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бойынша қызметті жүзеге асыру шеңберінде бюджетке төленуге жататын салықтар мен басқа да міндетті төлемдер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жазылым бонусы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 (міндеттеме болған жағдайда)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орындамағаны/ тиісінше орындамағаны үшін айыппұлдар (тұрақсыздық айыбы)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басқа да салықтар мен төлемдер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4"/>
        <w:gridCol w:w="2981"/>
        <w:gridCol w:w="2985"/>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_________________________________ қолы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r>
              <w:br/>
            </w:r>
            <w:r>
              <w:rPr>
                <w:rFonts w:ascii="Times New Roman"/>
                <w:b w:val="false"/>
                <w:i w:val="false"/>
                <w:color w:val="000000"/>
                <w:sz w:val="20"/>
              </w:rPr>
              <w:t>
(болған кезде)</w:t>
            </w:r>
            <w:r>
              <w:br/>
            </w:r>
            <w:r>
              <w:rPr>
                <w:rFonts w:ascii="Times New Roman"/>
                <w:b w:val="false"/>
                <w:i w:val="false"/>
                <w:color w:val="000000"/>
                <w:sz w:val="20"/>
              </w:rPr>
              <w:t>
20___жылғы "____" _________күні</w:t>
            </w:r>
          </w:p>
        </w:tc>
      </w:tr>
    </w:tbl>
    <w:p>
      <w:pPr>
        <w:spacing w:after="0"/>
        <w:ind w:left="0"/>
        <w:jc w:val="both"/>
      </w:pPr>
      <w:r>
        <w:rPr>
          <w:rFonts w:ascii="Times New Roman"/>
          <w:b w:val="false"/>
          <w:i w:val="false"/>
          <w:color w:val="000000"/>
          <w:sz w:val="28"/>
        </w:rPr>
        <w:t>
      Ескертпе: Егер жұмыс бағдарламасының көрсеткіштері немесе лицензиялар/келісімшарттар талаптары шетел валютасында белгіленген жағдайда, есепті жылы Қазақстан Республикасы Ұлттық Банкінің теңгесіне АҚШ долларының орташа жылдық айырбас бағамы қолданылады.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қоса беріледі (есептің 81-87-жолдары).</w:t>
      </w:r>
    </w:p>
    <w:bookmarkStart w:name="z46" w:id="3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Лицензиялық\келісімшарттық талаптардың міндеттемелері және жұмыс бағдарламаларын орындау туралы есеп (қатты немесе кең таралған пайдалы қазбаларды барлау және (немесе) өндіру) (Индекс: 2.1-ПҚҚ, КТПҚ, мерзімділігі: жыл сайын)</w:t>
      </w:r>
    </w:p>
    <w:bookmarkEnd w:id="35"/>
    <w:bookmarkStart w:name="z47" w:id="36"/>
    <w:p>
      <w:pPr>
        <w:spacing w:after="0"/>
        <w:ind w:left="0"/>
        <w:jc w:val="left"/>
      </w:pPr>
      <w:r>
        <w:rPr>
          <w:rFonts w:ascii="Times New Roman"/>
          <w:b/>
          <w:i w:val="false"/>
          <w:color w:val="000000"/>
        </w:rPr>
        <w:t xml:space="preserve"> 1-тарау. Жалпы ережелер</w:t>
      </w:r>
    </w:p>
    <w:bookmarkEnd w:id="36"/>
    <w:bookmarkStart w:name="z48" w:id="37"/>
    <w:p>
      <w:pPr>
        <w:spacing w:after="0"/>
        <w:ind w:left="0"/>
        <w:jc w:val="both"/>
      </w:pPr>
      <w:r>
        <w:rPr>
          <w:rFonts w:ascii="Times New Roman"/>
          <w:b w:val="false"/>
          <w:i w:val="false"/>
          <w:color w:val="000000"/>
          <w:sz w:val="28"/>
        </w:rPr>
        <w:t>
      1. Осы түсіндірме "Лицензиялық/келісімшарттық шарттар міндеттемелерінің және жұмыс бағдарламасының (қатты немесе кең таралған пайдалы қазбаларды барлау және (немесе) өндіру) орындалуы туралы есеп" нысанын (бұдан әрі – нысан) толтыру бойынша бірыңғай талаптарды айқындайды.</w:t>
      </w:r>
    </w:p>
    <w:bookmarkEnd w:id="37"/>
    <w:bookmarkStart w:name="z49" w:id="38"/>
    <w:p>
      <w:pPr>
        <w:spacing w:after="0"/>
        <w:ind w:left="0"/>
        <w:jc w:val="both"/>
      </w:pPr>
      <w:r>
        <w:rPr>
          <w:rFonts w:ascii="Times New Roman"/>
          <w:b w:val="false"/>
          <w:i w:val="false"/>
          <w:color w:val="000000"/>
          <w:sz w:val="28"/>
        </w:rPr>
        <w:t>
      2. Нысанды барлауға арналған келісімшарт, өндіруге арналған келісімшарт немесе қатты немесе кең таралған пайдалы қазбаларды бірлескен барлау мен өндіруге арналған келісімшарт негізінде қызметін жүзеге асыратын жер қойнауын пайдаланушылар толтырады.</w:t>
      </w:r>
    </w:p>
    <w:bookmarkEnd w:id="38"/>
    <w:bookmarkStart w:name="z50" w:id="39"/>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39"/>
    <w:bookmarkStart w:name="z51" w:id="40"/>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40"/>
    <w:bookmarkStart w:name="z52" w:id="4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1"/>
    <w:bookmarkStart w:name="z53" w:id="42"/>
    <w:p>
      <w:pPr>
        <w:spacing w:after="0"/>
        <w:ind w:left="0"/>
        <w:jc w:val="left"/>
      </w:pPr>
      <w:r>
        <w:rPr>
          <w:rFonts w:ascii="Times New Roman"/>
          <w:b/>
          <w:i w:val="false"/>
          <w:color w:val="000000"/>
        </w:rPr>
        <w:t xml:space="preserve"> 2- тарау. Нысанды толтыру бойынша түсіндірме</w:t>
      </w:r>
    </w:p>
    <w:bookmarkEnd w:id="42"/>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w:t>
      </w:r>
    </w:p>
    <w:p>
      <w:pPr>
        <w:spacing w:after="0"/>
        <w:ind w:left="0"/>
        <w:jc w:val="both"/>
      </w:pPr>
      <w:r>
        <w:rPr>
          <w:rFonts w:ascii="Times New Roman"/>
          <w:b w:val="false"/>
          <w:i w:val="false"/>
          <w:color w:val="000000"/>
          <w:sz w:val="28"/>
        </w:rPr>
        <w:t>
      3-жолда лицензияның (бар болса) және Келісімшарттың нөмірі мен берілген күні көрсетіледі.</w:t>
      </w:r>
    </w:p>
    <w:p>
      <w:pPr>
        <w:spacing w:after="0"/>
        <w:ind w:left="0"/>
        <w:jc w:val="both"/>
      </w:pPr>
      <w:r>
        <w:rPr>
          <w:rFonts w:ascii="Times New Roman"/>
          <w:b w:val="false"/>
          <w:i w:val="false"/>
          <w:color w:val="000000"/>
          <w:sz w:val="28"/>
        </w:rPr>
        <w:t>
      4-жолда келісімшартқа қосымша келісімдердің нөмірі мен тіркелген күні көрсетіледі.</w:t>
      </w:r>
    </w:p>
    <w:p>
      <w:pPr>
        <w:spacing w:after="0"/>
        <w:ind w:left="0"/>
        <w:jc w:val="both"/>
      </w:pPr>
      <w:r>
        <w:rPr>
          <w:rFonts w:ascii="Times New Roman"/>
          <w:b w:val="false"/>
          <w:i w:val="false"/>
          <w:color w:val="000000"/>
          <w:sz w:val="28"/>
        </w:rPr>
        <w:t>
      5-жолда жер қойнауын пайдалану бойынша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 жеке немесе мемлекеттік.</w:t>
      </w:r>
    </w:p>
    <w:p>
      <w:pPr>
        <w:spacing w:after="0"/>
        <w:ind w:left="0"/>
        <w:jc w:val="both"/>
      </w:pPr>
      <w:r>
        <w:rPr>
          <w:rFonts w:ascii="Times New Roman"/>
          <w:b w:val="false"/>
          <w:i w:val="false"/>
          <w:color w:val="000000"/>
          <w:sz w:val="28"/>
        </w:rPr>
        <w:t>
      7-жолда жер қойнауын пайдаланушының инвесторы(-лері)/елі(-лері) көрсетіледі.</w:t>
      </w:r>
    </w:p>
    <w:p>
      <w:pPr>
        <w:spacing w:after="0"/>
        <w:ind w:left="0"/>
        <w:jc w:val="both"/>
      </w:pPr>
      <w:r>
        <w:rPr>
          <w:rFonts w:ascii="Times New Roman"/>
          <w:b w:val="false"/>
          <w:i w:val="false"/>
          <w:color w:val="000000"/>
          <w:sz w:val="28"/>
        </w:rPr>
        <w:t>
      8-жолда инвестордың (- лердің)/елдің (- лердің) үлестік қатысуы (%- бен) көрсетіледі.</w:t>
      </w:r>
    </w:p>
    <w:p>
      <w:pPr>
        <w:spacing w:after="0"/>
        <w:ind w:left="0"/>
        <w:jc w:val="both"/>
      </w:pPr>
      <w:r>
        <w:rPr>
          <w:rFonts w:ascii="Times New Roman"/>
          <w:b w:val="false"/>
          <w:i w:val="false"/>
          <w:color w:val="000000"/>
          <w:sz w:val="28"/>
        </w:rPr>
        <w:t>
      9-жолда барлау алаңының немесе кен орнының атауы көрсетіледі.</w:t>
      </w:r>
    </w:p>
    <w:p>
      <w:pPr>
        <w:spacing w:after="0"/>
        <w:ind w:left="0"/>
        <w:jc w:val="both"/>
      </w:pPr>
      <w:r>
        <w:rPr>
          <w:rFonts w:ascii="Times New Roman"/>
          <w:b w:val="false"/>
          <w:i w:val="false"/>
          <w:color w:val="000000"/>
          <w:sz w:val="28"/>
        </w:rPr>
        <w:t>
      10-жолда барлау бойынша келісімшарттық аумақтың ағымдағы алаңы, бастапқы алаңнан % - бен қайтару мерзімі мен мөлшері бойынша келісімшарттық аумақты ішінара қайтару бойынша келісімшарт талаптары көрсетіледі.</w:t>
      </w:r>
    </w:p>
    <w:p>
      <w:pPr>
        <w:spacing w:after="0"/>
        <w:ind w:left="0"/>
        <w:jc w:val="both"/>
      </w:pPr>
      <w:r>
        <w:rPr>
          <w:rFonts w:ascii="Times New Roman"/>
          <w:b w:val="false"/>
          <w:i w:val="false"/>
          <w:color w:val="000000"/>
          <w:sz w:val="28"/>
        </w:rPr>
        <w:t>
      Өндіруге арналған келісімшарттар бойынша жол толтырылмайды.</w:t>
      </w:r>
    </w:p>
    <w:p>
      <w:pPr>
        <w:spacing w:after="0"/>
        <w:ind w:left="0"/>
        <w:jc w:val="both"/>
      </w:pPr>
      <w:r>
        <w:rPr>
          <w:rFonts w:ascii="Times New Roman"/>
          <w:b w:val="false"/>
          <w:i w:val="false"/>
          <w:color w:val="000000"/>
          <w:sz w:val="28"/>
        </w:rPr>
        <w:t>
      11-жолда геологиялық/тау-кендік бөлу алаңы, оның ішінде есепті кезеңнің басына қайтарылған % - бен көрсетіледі.</w:t>
      </w:r>
    </w:p>
    <w:p>
      <w:pPr>
        <w:spacing w:after="0"/>
        <w:ind w:left="0"/>
        <w:jc w:val="both"/>
      </w:pPr>
      <w:r>
        <w:rPr>
          <w:rFonts w:ascii="Times New Roman"/>
          <w:b w:val="false"/>
          <w:i w:val="false"/>
          <w:color w:val="000000"/>
          <w:sz w:val="28"/>
        </w:rPr>
        <w:t>
      12-жолда келісімшарттың қолданылу мерзімі, ұзартуларды ескере отырып, бірлескен барлау мен өндіруге арналған келісімшарт бойынша барлау кезеңінің және (немесе) өндіру кезеңінің аяқталуы көрсетіледі.</w:t>
      </w:r>
    </w:p>
    <w:p>
      <w:pPr>
        <w:spacing w:after="0"/>
        <w:ind w:left="0"/>
        <w:jc w:val="both"/>
      </w:pPr>
      <w:r>
        <w:rPr>
          <w:rFonts w:ascii="Times New Roman"/>
          <w:b w:val="false"/>
          <w:i w:val="false"/>
          <w:color w:val="000000"/>
          <w:sz w:val="28"/>
        </w:rPr>
        <w:t>
      13-жолда келісімшарттың қолданылуы басталғаннан бастап есепті кезеңнің соңында жинақталған тарату қорының сомасы көрсетіледі.</w:t>
      </w:r>
    </w:p>
    <w:p>
      <w:pPr>
        <w:spacing w:after="0"/>
        <w:ind w:left="0"/>
        <w:jc w:val="both"/>
      </w:pPr>
      <w:r>
        <w:rPr>
          <w:rFonts w:ascii="Times New Roman"/>
          <w:b w:val="false"/>
          <w:i w:val="false"/>
          <w:color w:val="000000"/>
          <w:sz w:val="28"/>
        </w:rPr>
        <w:t>
      14-жолда тарату қорын қалыптастыру үшін ашылған банктік салым шартының деректемелері және тарату қоры қалыптастырылатын Екінші деңгейдегі банктің атауы көрсетіледі.</w:t>
      </w:r>
    </w:p>
    <w:p>
      <w:pPr>
        <w:spacing w:after="0"/>
        <w:ind w:left="0"/>
        <w:jc w:val="both"/>
      </w:pPr>
      <w:r>
        <w:rPr>
          <w:rFonts w:ascii="Times New Roman"/>
          <w:b w:val="false"/>
          <w:i w:val="false"/>
          <w:color w:val="000000"/>
          <w:sz w:val="28"/>
        </w:rPr>
        <w:t>
      15-жолда егер жер қойнауын пайдаланушы жою жоспарын әзірлеген және бекіткен жағдайда, жою жоспарының (өзгертілген жою жоспарының) өнеркәсіптік қауіпсіздік кешенді сараптамасының/сараптамасының және мемлекеттік экологиялық сараптамасының соңғы оң қорытындысын алған күн көрсетіледі.</w:t>
      </w:r>
    </w:p>
    <w:p>
      <w:pPr>
        <w:spacing w:after="0"/>
        <w:ind w:left="0"/>
        <w:jc w:val="both"/>
      </w:pPr>
      <w:r>
        <w:rPr>
          <w:rFonts w:ascii="Times New Roman"/>
          <w:b w:val="false"/>
          <w:i w:val="false"/>
          <w:color w:val="000000"/>
          <w:sz w:val="28"/>
        </w:rPr>
        <w:t>
      16-жолда егер жер қойнауын пайдаланушы жою жоспарын әзірлеген және бекіткен жағдайда, есепті кезеңде жою жоспарына сәйкес жер қойнауын пайдалану салдарын жоюдың есептік құнының мөлшері көрсетіледі.</w:t>
      </w:r>
    </w:p>
    <w:p>
      <w:pPr>
        <w:spacing w:after="0"/>
        <w:ind w:left="0"/>
        <w:jc w:val="both"/>
      </w:pPr>
      <w:r>
        <w:rPr>
          <w:rFonts w:ascii="Times New Roman"/>
          <w:b w:val="false"/>
          <w:i w:val="false"/>
          <w:color w:val="000000"/>
          <w:sz w:val="28"/>
        </w:rPr>
        <w:t>
      17-жолда экологиялық рұқсат берілген не жобалық құжаттың (барлау жоспарының, тау-кен жұмысы жоспарының, өзге де жобалық құжаттың), оның ішінде өзгерістерді ескере отырып, мемлекеттік экологиялық сараптамасының соңғы оң қорытындысы алынған күн көрсетіледі.</w:t>
      </w:r>
    </w:p>
    <w:p>
      <w:pPr>
        <w:spacing w:after="0"/>
        <w:ind w:left="0"/>
        <w:jc w:val="both"/>
      </w:pPr>
      <w:r>
        <w:rPr>
          <w:rFonts w:ascii="Times New Roman"/>
          <w:b w:val="false"/>
          <w:i w:val="false"/>
          <w:color w:val="000000"/>
          <w:sz w:val="28"/>
        </w:rPr>
        <w:t>
      18-жолда құзыретті органға (барлау жоспары, тау-кен жұмысы жоспары, өзге де жобалау құжаты) жобалау құжатын ұсыну күні көрсетіледі.</w:t>
      </w:r>
    </w:p>
    <w:p>
      <w:pPr>
        <w:spacing w:after="0"/>
        <w:ind w:left="0"/>
        <w:jc w:val="both"/>
      </w:pPr>
      <w:r>
        <w:rPr>
          <w:rFonts w:ascii="Times New Roman"/>
          <w:b w:val="false"/>
          <w:i w:val="false"/>
          <w:color w:val="000000"/>
          <w:sz w:val="28"/>
        </w:rPr>
        <w:t>
      19-жолда келісімшарттың жұмыс бағдарламасына, оның ішінде жұмыстарды жүргізу мерзімдері бойынша соңғы өзгерістер енгізілген күн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жер қойнауын пайдалануға арналған келісімшартқа жұмыс бағдарламасына сәйкес міндеттеменің әрбір жолы бойынша (физикалық және/немесе ақшалай мәнде) толтырылады.</w:t>
      </w:r>
    </w:p>
    <w:p>
      <w:pPr>
        <w:spacing w:after="0"/>
        <w:ind w:left="0"/>
        <w:jc w:val="both"/>
      </w:pPr>
      <w:r>
        <w:rPr>
          <w:rFonts w:ascii="Times New Roman"/>
          <w:b w:val="false"/>
          <w:i w:val="false"/>
          <w:color w:val="000000"/>
          <w:sz w:val="28"/>
        </w:rPr>
        <w:t>
      6-бағанда есепті кезең үшін нақты және/немесе ақшалай мәндегі (оның ішінде аванстық төлемдер) жұмыс бағдарламасы міндеттемелерінің нақты орындалуы көрсетіле отырып, әрбір жол толтырылады.</w:t>
      </w:r>
    </w:p>
    <w:p>
      <w:pPr>
        <w:spacing w:after="0"/>
        <w:ind w:left="0"/>
        <w:jc w:val="both"/>
      </w:pPr>
      <w:r>
        <w:rPr>
          <w:rFonts w:ascii="Times New Roman"/>
          <w:b w:val="false"/>
          <w:i w:val="false"/>
          <w:color w:val="000000"/>
          <w:sz w:val="28"/>
        </w:rPr>
        <w:t>
      1-жолда 501, 517, 519, 526 және 528-кодтар бойынша шығыстардың жалпы сомасы көрсетіледі.</w:t>
      </w:r>
    </w:p>
    <w:p>
      <w:pPr>
        <w:spacing w:after="0"/>
        <w:ind w:left="0"/>
        <w:jc w:val="both"/>
      </w:pPr>
      <w:r>
        <w:rPr>
          <w:rFonts w:ascii="Times New Roman"/>
          <w:b w:val="false"/>
          <w:i w:val="false"/>
          <w:color w:val="000000"/>
          <w:sz w:val="28"/>
        </w:rPr>
        <w:t>
      2-жолда 503, 509, 510, 515, 520 және 522-кодтар бойынша шығыстардың жалпы сомасы көрсетіледі.</w:t>
      </w:r>
    </w:p>
    <w:p>
      <w:pPr>
        <w:spacing w:after="0"/>
        <w:ind w:left="0"/>
        <w:jc w:val="both"/>
      </w:pPr>
      <w:r>
        <w:rPr>
          <w:rFonts w:ascii="Times New Roman"/>
          <w:b w:val="false"/>
          <w:i w:val="false"/>
          <w:color w:val="000000"/>
          <w:sz w:val="28"/>
        </w:rPr>
        <w:t>
      3-жолда өндіруге арналған күрделі шығындар бойынша шығыстардың жалпы сомасы көрсетіледі.</w:t>
      </w:r>
    </w:p>
    <w:p>
      <w:pPr>
        <w:spacing w:after="0"/>
        <w:ind w:left="0"/>
        <w:jc w:val="both"/>
      </w:pPr>
      <w:r>
        <w:rPr>
          <w:rFonts w:ascii="Times New Roman"/>
          <w:b w:val="false"/>
          <w:i w:val="false"/>
          <w:color w:val="000000"/>
          <w:sz w:val="28"/>
        </w:rPr>
        <w:t>
      4-жолда 100 – 106 және 113 – 116 кодтары бойынша шығыстардың жалпы сомасы көрсетіледі.</w:t>
      </w:r>
    </w:p>
    <w:p>
      <w:pPr>
        <w:spacing w:after="0"/>
        <w:ind w:left="0"/>
        <w:jc w:val="both"/>
      </w:pPr>
      <w:r>
        <w:rPr>
          <w:rFonts w:ascii="Times New Roman"/>
          <w:b w:val="false"/>
          <w:i w:val="false"/>
          <w:color w:val="000000"/>
          <w:sz w:val="28"/>
        </w:rPr>
        <w:t>
      23-жолда 117 – 122-кодтар бойынша шығыстардың жалпы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"__"__________</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 және</w:t>
            </w:r>
            <w:r>
              <w:br/>
            </w:r>
            <w:r>
              <w:rPr>
                <w:rFonts w:ascii="Times New Roman"/>
                <w:b w:val="false"/>
                <w:i w:val="false"/>
                <w:color w:val="000000"/>
                <w:sz w:val="20"/>
              </w:rPr>
              <w:t>өндіру, кең таралған пайдалы</w:t>
            </w:r>
            <w:r>
              <w:br/>
            </w:r>
            <w:r>
              <w:rPr>
                <w:rFonts w:ascii="Times New Roman"/>
                <w:b w:val="false"/>
                <w:i w:val="false"/>
                <w:color w:val="000000"/>
                <w:sz w:val="20"/>
              </w:rPr>
              <w:t>қазбаларды өндіру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есептерді ұсыну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w:t>
      </w:r>
    </w:p>
    <w:p>
      <w:pPr>
        <w:spacing w:after="0"/>
        <w:ind w:left="0"/>
        <w:jc w:val="both"/>
      </w:pPr>
      <w:r>
        <w:rPr>
          <w:rFonts w:ascii="Times New Roman"/>
          <w:b w:val="false"/>
          <w:i w:val="false"/>
          <w:color w:val="000000"/>
          <w:sz w:val="28"/>
        </w:rPr>
        <w:t>
      Жұмыс бағдарламасының орындалуы туралы есеп</w:t>
      </w:r>
    </w:p>
    <w:p>
      <w:pPr>
        <w:spacing w:after="0"/>
        <w:ind w:left="0"/>
        <w:jc w:val="both"/>
      </w:pPr>
      <w:r>
        <w:rPr>
          <w:rFonts w:ascii="Times New Roman"/>
          <w:b w:val="false"/>
          <w:i w:val="false"/>
          <w:color w:val="000000"/>
          <w:sz w:val="28"/>
        </w:rPr>
        <w:t xml:space="preserve">
      Құзыретті органға ұсынылады: </w:t>
      </w:r>
    </w:p>
    <w:p>
      <w:pPr>
        <w:spacing w:after="0"/>
        <w:ind w:left="0"/>
        <w:jc w:val="both"/>
      </w:pPr>
      <w:r>
        <w:rPr>
          <w:rFonts w:ascii="Times New Roman"/>
          <w:b w:val="false"/>
          <w:i w:val="false"/>
          <w:color w:val="000000"/>
          <w:sz w:val="28"/>
        </w:rPr>
        <w:t xml:space="preserve">
      Индекс: 3-ПҚҚ* </w:t>
      </w:r>
    </w:p>
    <w:p>
      <w:pPr>
        <w:spacing w:after="0"/>
        <w:ind w:left="0"/>
        <w:jc w:val="both"/>
      </w:pPr>
      <w:r>
        <w:rPr>
          <w:rFonts w:ascii="Times New Roman"/>
          <w:b w:val="false"/>
          <w:i w:val="false"/>
          <w:color w:val="000000"/>
          <w:sz w:val="28"/>
        </w:rPr>
        <w:t>
      Индекс: 3-ПҚҚ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жер қойнауын пайдаланушылар қатты пайдалы қазбаларды өндіру лицензиялары бойынша ұстап қалу мәртебесі берілген</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p>
      <w:pPr>
        <w:spacing w:after="0"/>
        <w:ind w:left="0"/>
        <w:jc w:val="left"/>
      </w:pPr>
      <w:r>
        <w:rPr>
          <w:rFonts w:ascii="Times New Roman"/>
          <w:b/>
          <w:i w:val="false"/>
          <w:color w:val="000000"/>
        </w:rPr>
        <w:t xml:space="preserve"> 1- бөлім Жер қойнауын пайдаланушы (заңды немесе жеке тұлға) туралы және ұстап қалу мәртебесі берілген қатты пайдалы қазбаларды өндіруге арналған лицензияға қатысты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8230"/>
        <w:gridCol w:w="1439"/>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пайдаланушының-заңды тұлғаның толық атауы, бизнес-сәйкестендіру нөмірі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пайдаланушы-жеке тұлғаның тегі, аты және әкесінің аты (болған кезде), жеке сәйкестендіру нөмірі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және берілген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учаскесінің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 берілген өндіру учаскесінің алаңы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мәртебесін беру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мәртебесінің аяқталу күні (оның ішінде ұзартуды ескере отырып)</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жұмыс бағдарламасын ұсыну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жұмыс бағдарламасын келісу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жұмыс бағдарламасына өзгерістерді келісу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жобасын құзыретті органға ұсыну күні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2-бөлім Ұстап қалу мәртебесі жөніндегі жұмыс бағдарламасына сәйкес шығыстар жөніндегі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6863"/>
        <w:gridCol w:w="1529"/>
        <w:gridCol w:w="725"/>
        <w:gridCol w:w="928"/>
        <w:gridCol w:w="928"/>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 бойынша көрсеткіш</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(учаскенің бір бөлігін) консервациялауға арналған шығыстар)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жұмыстары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(учаскенің бір бөлігін) өндіру жөніндегі операцияларды ұстап қалу және қайта бастау мәртебесінен шығару жөніндегі іс-шараларға арналған шығыстар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(егер жұмыс бағдарламасында көзделсе)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тау-кен массасының көлемі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бағдарламасына сәйкес өзге де жұмыстар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процестерін жақсартуға бағытталған маркетингтік және басқа да зерттеулер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өндіру жөніндегі операцияларды қайта бастау үшін логистиканы арзандату, жаңа техникалық, ұйымдастырушылық, қаржы-экономикалық және (немесе) құқықтық шешімдердің болуына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бойынша жер қойнауын пайдаланушы қабылдайтын іс-шаралар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органмен келісілген жұмыстар бағдарламасына сәйкес өзге де шығыстар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сипаттағы қолдау шараларын жүргізуге арналған шығыстар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біліктілігін арттыруға шығыстар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 берілген жер қойнауын пайдаланушы қызметкерлерінің және (немесе) жер қойнауын пайдаланушы мердігерлерінің жер қойнауын өндіру учаскесіндегі (учаскенің бір бөлігіндегі) жұмыстармен айналысатын саны, оның ішінде: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жұмысқа ауыстырылды (басқа жұмыс учаскесі)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мамандықтарға (кәсіптерге) оқыту мақсатында қайта даярлау)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арттырылды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4"/>
        <w:gridCol w:w="2981"/>
        <w:gridCol w:w="2985"/>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Телефондар ____________________________________________________________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_________________________________ қолы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Мөрге арналған орын </w:t>
            </w:r>
            <w:r>
              <w:br/>
            </w:r>
            <w:r>
              <w:rPr>
                <w:rFonts w:ascii="Times New Roman"/>
                <w:b w:val="false"/>
                <w:i w:val="false"/>
                <w:color w:val="000000"/>
                <w:sz w:val="20"/>
              </w:rPr>
              <w:t>
(болған кезде)</w:t>
            </w:r>
            <w:r>
              <w:br/>
            </w:r>
            <w:r>
              <w:rPr>
                <w:rFonts w:ascii="Times New Roman"/>
                <w:b w:val="false"/>
                <w:i w:val="false"/>
                <w:color w:val="000000"/>
                <w:sz w:val="20"/>
              </w:rPr>
              <w:t>
20___жылғы "____" _________күні</w:t>
            </w:r>
          </w:p>
        </w:tc>
      </w:tr>
    </w:tbl>
    <w:bookmarkStart w:name="z56" w:id="4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"Жұмыс бағдарламасының орындалуы туралы есеп" (Индекс: 3-ПҚҚ, мерзімділігі: жыл сайын)</w:t>
      </w:r>
    </w:p>
    <w:bookmarkEnd w:id="43"/>
    <w:bookmarkStart w:name="z57" w:id="44"/>
    <w:p>
      <w:pPr>
        <w:spacing w:after="0"/>
        <w:ind w:left="0"/>
        <w:jc w:val="left"/>
      </w:pPr>
      <w:r>
        <w:rPr>
          <w:rFonts w:ascii="Times New Roman"/>
          <w:b/>
          <w:i w:val="false"/>
          <w:color w:val="000000"/>
        </w:rPr>
        <w:t xml:space="preserve"> 1-тарау. Жалпы ережелер</w:t>
      </w:r>
    </w:p>
    <w:bookmarkEnd w:id="44"/>
    <w:bookmarkStart w:name="z58" w:id="45"/>
    <w:p>
      <w:pPr>
        <w:spacing w:after="0"/>
        <w:ind w:left="0"/>
        <w:jc w:val="both"/>
      </w:pPr>
      <w:r>
        <w:rPr>
          <w:rFonts w:ascii="Times New Roman"/>
          <w:b w:val="false"/>
          <w:i w:val="false"/>
          <w:color w:val="000000"/>
          <w:sz w:val="28"/>
        </w:rPr>
        <w:t>
      1. Осы түсіндірме "Жұмыс бағдарламасын орындау туралы есеп" нысанын (бұдан әрі – Нысан) толтыру бойынша бірыңғай талаптарды айқындайды.</w:t>
      </w:r>
    </w:p>
    <w:bookmarkEnd w:id="45"/>
    <w:bookmarkStart w:name="z59" w:id="46"/>
    <w:p>
      <w:pPr>
        <w:spacing w:after="0"/>
        <w:ind w:left="0"/>
        <w:jc w:val="both"/>
      </w:pPr>
      <w:r>
        <w:rPr>
          <w:rFonts w:ascii="Times New Roman"/>
          <w:b w:val="false"/>
          <w:i w:val="false"/>
          <w:color w:val="000000"/>
          <w:sz w:val="28"/>
        </w:rPr>
        <w:t>
      2. Нысанды ұстап қалу мәртебесі берілген жағдайда қатты пайдалы қазбаларды өндіруге арналған лицензия негізінде қызметін жүзеге асыратын жер қойнауын пайдаланушылар толтырады.</w:t>
      </w:r>
    </w:p>
    <w:bookmarkEnd w:id="46"/>
    <w:bookmarkStart w:name="z60" w:id="47"/>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47"/>
    <w:bookmarkStart w:name="z61" w:id="48"/>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48"/>
    <w:bookmarkStart w:name="z62" w:id="4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9"/>
    <w:bookmarkStart w:name="z63" w:id="50"/>
    <w:p>
      <w:pPr>
        <w:spacing w:after="0"/>
        <w:ind w:left="0"/>
        <w:jc w:val="left"/>
      </w:pPr>
      <w:r>
        <w:rPr>
          <w:rFonts w:ascii="Times New Roman"/>
          <w:b/>
          <w:i w:val="false"/>
          <w:color w:val="000000"/>
        </w:rPr>
        <w:t xml:space="preserve"> 2- тарау. Нысанды толтыру бойынша түсіндірме</w:t>
      </w:r>
    </w:p>
    <w:bookmarkEnd w:id="50"/>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 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өндіруге арналған лицензияның нөмірі мен берілген күні көрсетіледі.</w:t>
      </w:r>
    </w:p>
    <w:p>
      <w:pPr>
        <w:spacing w:after="0"/>
        <w:ind w:left="0"/>
        <w:jc w:val="both"/>
      </w:pPr>
      <w:r>
        <w:rPr>
          <w:rFonts w:ascii="Times New Roman"/>
          <w:b w:val="false"/>
          <w:i w:val="false"/>
          <w:color w:val="000000"/>
          <w:sz w:val="28"/>
        </w:rPr>
        <w:t>
      3-жолда өндіру учаскесінің алаңы көрсетіледі.</w:t>
      </w:r>
    </w:p>
    <w:p>
      <w:pPr>
        <w:spacing w:after="0"/>
        <w:ind w:left="0"/>
        <w:jc w:val="both"/>
      </w:pPr>
      <w:r>
        <w:rPr>
          <w:rFonts w:ascii="Times New Roman"/>
          <w:b w:val="false"/>
          <w:i w:val="false"/>
          <w:color w:val="000000"/>
          <w:sz w:val="28"/>
        </w:rPr>
        <w:t>
      4-жолда ұстап қалу мәртебесі берілген өндіру учаскесінің алаңы көрсетіледі.</w:t>
      </w:r>
    </w:p>
    <w:p>
      <w:pPr>
        <w:spacing w:after="0"/>
        <w:ind w:left="0"/>
        <w:jc w:val="both"/>
      </w:pPr>
      <w:r>
        <w:rPr>
          <w:rFonts w:ascii="Times New Roman"/>
          <w:b w:val="false"/>
          <w:i w:val="false"/>
          <w:color w:val="000000"/>
          <w:sz w:val="28"/>
        </w:rPr>
        <w:t>
      5-жолда ұстап қалу мәртебесін беру күні көрсетіледі.</w:t>
      </w:r>
    </w:p>
    <w:p>
      <w:pPr>
        <w:spacing w:after="0"/>
        <w:ind w:left="0"/>
        <w:jc w:val="both"/>
      </w:pPr>
      <w:r>
        <w:rPr>
          <w:rFonts w:ascii="Times New Roman"/>
          <w:b w:val="false"/>
          <w:i w:val="false"/>
          <w:color w:val="000000"/>
          <w:sz w:val="28"/>
        </w:rPr>
        <w:t>
      6-жолда ұстап қалу мәртебесінің аяқталу күні көрсетіледі. Егер ұстап қалу мәртебесінің кезеңі ұзартылған жағдайда, ұстап қалу мәртебесінің ұзартылған кезеңінің аяқталу күні көрсетіледі.</w:t>
      </w:r>
    </w:p>
    <w:p>
      <w:pPr>
        <w:spacing w:after="0"/>
        <w:ind w:left="0"/>
        <w:jc w:val="both"/>
      </w:pPr>
      <w:r>
        <w:rPr>
          <w:rFonts w:ascii="Times New Roman"/>
          <w:b w:val="false"/>
          <w:i w:val="false"/>
          <w:color w:val="000000"/>
          <w:sz w:val="28"/>
        </w:rPr>
        <w:t>
      7-жолда құзыретті органға жұмыс бағдарламасын ұсыну күні көрсетіледі.</w:t>
      </w:r>
    </w:p>
    <w:p>
      <w:pPr>
        <w:spacing w:after="0"/>
        <w:ind w:left="0"/>
        <w:jc w:val="both"/>
      </w:pPr>
      <w:r>
        <w:rPr>
          <w:rFonts w:ascii="Times New Roman"/>
          <w:b w:val="false"/>
          <w:i w:val="false"/>
          <w:color w:val="000000"/>
          <w:sz w:val="28"/>
        </w:rPr>
        <w:t>
      8-жолда құзыретті органның жұмыс бағдарламасын келісу күні көрсетіледі.</w:t>
      </w:r>
    </w:p>
    <w:p>
      <w:pPr>
        <w:spacing w:after="0"/>
        <w:ind w:left="0"/>
        <w:jc w:val="both"/>
      </w:pPr>
      <w:r>
        <w:rPr>
          <w:rFonts w:ascii="Times New Roman"/>
          <w:b w:val="false"/>
          <w:i w:val="false"/>
          <w:color w:val="000000"/>
          <w:sz w:val="28"/>
        </w:rPr>
        <w:t>
      9-жолда құзыретті органның жұмыс бағдарламасына өзгерістерді келісу күні көрсетіледі. Егер жұмыс бағдарламасына өзгерістер енгізілмеген жағдайда сызықша қойылады.</w:t>
      </w:r>
    </w:p>
    <w:p>
      <w:pPr>
        <w:spacing w:after="0"/>
        <w:ind w:left="0"/>
        <w:jc w:val="both"/>
      </w:pPr>
      <w:r>
        <w:rPr>
          <w:rFonts w:ascii="Times New Roman"/>
          <w:b w:val="false"/>
          <w:i w:val="false"/>
          <w:color w:val="000000"/>
          <w:sz w:val="28"/>
        </w:rPr>
        <w:t>
      10-жолда консервациялау жобасын құзыретті органға ұсыну күні көрсетіледі.</w:t>
      </w:r>
    </w:p>
    <w:p>
      <w:pPr>
        <w:spacing w:after="0"/>
        <w:ind w:left="0"/>
        <w:jc w:val="both"/>
      </w:pPr>
      <w:r>
        <w:rPr>
          <w:rFonts w:ascii="Times New Roman"/>
          <w:b w:val="false"/>
          <w:i w:val="false"/>
          <w:color w:val="000000"/>
          <w:sz w:val="28"/>
        </w:rPr>
        <w:t>
      Нысанның 2-бөлімі б 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жұмыс бағдарламасында көзделген көрсеткіштер толтырылады. Егер жұмыс бағдарламасында қандай да бір жұмыс түрлері көзделмесе, тиісті жолға сызықша қойылады.</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сондай-ақ қолданылатын жағдайларда орындалған жұмыстардың нақты көлемін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17-жолда ұстап қалу мәртебесі берілген жер қойнауын пайдалану учаскесінде (учаскенің бір бөлігінде) жұмыстармен айналысатын жер қойнауын пайдаланушы және (немесе) жер қойнауын пайдаланушы мердігерлерінің жалпы саны көрсетіледі.</w:t>
      </w:r>
    </w:p>
    <w:p>
      <w:pPr>
        <w:spacing w:after="0"/>
        <w:ind w:left="0"/>
        <w:jc w:val="both"/>
      </w:pPr>
      <w:r>
        <w:rPr>
          <w:rFonts w:ascii="Times New Roman"/>
          <w:b w:val="false"/>
          <w:i w:val="false"/>
          <w:color w:val="000000"/>
          <w:sz w:val="28"/>
        </w:rPr>
        <w:t>
      18-20-жолдарда басқа жұмысқа (басқа жұмыс учаскесіне) ауыстырылған, жаңа мамандықтарға (кәсіптерге) оқыту мақсатында қайта даярланған немесе біліктілігін арттырудан өткен жер қойнауын пайдаланушы қызметкерлерінің және (немесе) жер қойнауын пайдаланушы мердігерлерінің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