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6327" w14:textId="6dc6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бұйрығына өзгерiстер енгiзу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16 маусымдағы № 307 бұйрығы. Қазақстан Республикасының Әділет министрлігінде 2021 жылғы 19 маусымда № 23107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 xml:space="preserve">4 т. </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"Автомобиль көлігімен жүктерді тасымалдау қағидаларын бекіту туралы" Қазақстан Республикасы Инвестициялар және даму министрінің 2015 жылғы 30 сәуірдегі № 546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12463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Автомобиль көлігімен жүктерді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мынадай редакцияда жазылсын:</w:t>
      </w:r>
    </w:p>
    <w:bookmarkStart w:name="z5" w:id="3"/>
    <w:p>
      <w:pPr>
        <w:spacing w:after="0"/>
        <w:ind w:left="0"/>
        <w:jc w:val="both"/>
      </w:pPr>
      <w:r>
        <w:rPr>
          <w:rFonts w:ascii="Times New Roman"/>
          <w:b w:val="false"/>
          <w:i w:val="false"/>
          <w:color w:val="000000"/>
          <w:sz w:val="28"/>
        </w:rPr>
        <w:t>
      "3) тауар-көлік жүкқұжатын және жолдама парағын қолдану тәртібін;";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Қағидаларда пайдаланылатын негізгі ұғымдар:</w:t>
      </w:r>
    </w:p>
    <w:bookmarkEnd w:id="4"/>
    <w:bookmarkStart w:name="z8" w:id="5"/>
    <w:p>
      <w:pPr>
        <w:spacing w:after="0"/>
        <w:ind w:left="0"/>
        <w:jc w:val="both"/>
      </w:pPr>
      <w:r>
        <w:rPr>
          <w:rFonts w:ascii="Times New Roman"/>
          <w:b w:val="false"/>
          <w:i w:val="false"/>
          <w:color w:val="000000"/>
          <w:sz w:val="28"/>
        </w:rPr>
        <w:t>
      1) автопоезд – жүк автомобилі мен тіркемеден (тіркемелі автопоезд), ершікті тартқыш пен жартылай тіркемеден (ершікті автопоезд) тұратын құрамалы автокөлік құралы;</w:t>
      </w:r>
    </w:p>
    <w:bookmarkEnd w:id="5"/>
    <w:bookmarkStart w:name="z9" w:id="6"/>
    <w:p>
      <w:pPr>
        <w:spacing w:after="0"/>
        <w:ind w:left="0"/>
        <w:jc w:val="both"/>
      </w:pPr>
      <w:r>
        <w:rPr>
          <w:rFonts w:ascii="Times New Roman"/>
          <w:b w:val="false"/>
          <w:i w:val="false"/>
          <w:color w:val="000000"/>
          <w:sz w:val="28"/>
        </w:rPr>
        <w:t>
      2) автомобильмен тасымалдаушы (бұдан әрі - тасымалдаушы) - жеңіл автокөлік құралдарын қоспағанда, меншік құқығында немесе өзге де заңды негіздерде автокөлік құралдарын иеленетін, жолаушыларды, багажды, жүктерді және пошта жөнелтілімдерін тасымалдау жөніндегі кәсіпкерлік қызметті жүзеге асыратын жеке немесе заңды тұлға;</w:t>
      </w:r>
    </w:p>
    <w:bookmarkEnd w:id="6"/>
    <w:bookmarkStart w:name="z10" w:id="7"/>
    <w:p>
      <w:pPr>
        <w:spacing w:after="0"/>
        <w:ind w:left="0"/>
        <w:jc w:val="both"/>
      </w:pPr>
      <w:r>
        <w:rPr>
          <w:rFonts w:ascii="Times New Roman"/>
          <w:b w:val="false"/>
          <w:i w:val="false"/>
          <w:color w:val="000000"/>
          <w:sz w:val="28"/>
        </w:rPr>
        <w:t>
      3) ершікті тартқыш – жеке қозғалтқышпен жабдықталған және тек қана немесе көбіне тіркеме мен жартылай тіркемені тіркеп сүйреуге арналған автокөлік құралы;</w:t>
      </w:r>
    </w:p>
    <w:bookmarkEnd w:id="7"/>
    <w:bookmarkStart w:name="z11" w:id="8"/>
    <w:p>
      <w:pPr>
        <w:spacing w:after="0"/>
        <w:ind w:left="0"/>
        <w:jc w:val="both"/>
      </w:pPr>
      <w:r>
        <w:rPr>
          <w:rFonts w:ascii="Times New Roman"/>
          <w:b w:val="false"/>
          <w:i w:val="false"/>
          <w:color w:val="000000"/>
          <w:sz w:val="28"/>
        </w:rPr>
        <w:t xml:space="preserve">
      4) жүк жөнелтуші – оның атынан жүк жөнелту ресімделетін жеке немесе заңды тұлға; </w:t>
      </w:r>
    </w:p>
    <w:bookmarkEnd w:id="8"/>
    <w:bookmarkStart w:name="z12" w:id="9"/>
    <w:p>
      <w:pPr>
        <w:spacing w:after="0"/>
        <w:ind w:left="0"/>
        <w:jc w:val="both"/>
      </w:pPr>
      <w:r>
        <w:rPr>
          <w:rFonts w:ascii="Times New Roman"/>
          <w:b w:val="false"/>
          <w:i w:val="false"/>
          <w:color w:val="000000"/>
          <w:sz w:val="28"/>
        </w:rPr>
        <w:t>
      5) жүк автокөлік құралы (бұдан әрі – автокөлік құралы) –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қамтитын жүк автомобиль көлігінің жылжымалы құрамының бірлігі;</w:t>
      </w:r>
    </w:p>
    <w:bookmarkEnd w:id="9"/>
    <w:bookmarkStart w:name="z13" w:id="10"/>
    <w:p>
      <w:pPr>
        <w:spacing w:after="0"/>
        <w:ind w:left="0"/>
        <w:jc w:val="both"/>
      </w:pPr>
      <w:r>
        <w:rPr>
          <w:rFonts w:ascii="Times New Roman"/>
          <w:b w:val="false"/>
          <w:i w:val="false"/>
          <w:color w:val="000000"/>
          <w:sz w:val="28"/>
        </w:rPr>
        <w:t xml:space="preserve">
      6) жүк автомобилі – автомобиль жолдарымен жүктерді тасымалдауға арналған механикалық жетекті автокөлік құралы; </w:t>
      </w:r>
    </w:p>
    <w:bookmarkEnd w:id="10"/>
    <w:bookmarkStart w:name="z14" w:id="11"/>
    <w:p>
      <w:pPr>
        <w:spacing w:after="0"/>
        <w:ind w:left="0"/>
        <w:jc w:val="both"/>
      </w:pPr>
      <w:r>
        <w:rPr>
          <w:rFonts w:ascii="Times New Roman"/>
          <w:b w:val="false"/>
          <w:i w:val="false"/>
          <w:color w:val="000000"/>
          <w:sz w:val="28"/>
        </w:rPr>
        <w:t>
      7) жүк автомобиль тасымалдары – автомобиль жолдарымен жүк автокөлік құралдарымен жүзеге асырылатын жүк тасымалдары;</w:t>
      </w:r>
    </w:p>
    <w:bookmarkEnd w:id="11"/>
    <w:bookmarkStart w:name="z15" w:id="12"/>
    <w:p>
      <w:pPr>
        <w:spacing w:after="0"/>
        <w:ind w:left="0"/>
        <w:jc w:val="both"/>
      </w:pPr>
      <w:r>
        <w:rPr>
          <w:rFonts w:ascii="Times New Roman"/>
          <w:b w:val="false"/>
          <w:i w:val="false"/>
          <w:color w:val="000000"/>
          <w:sz w:val="28"/>
        </w:rPr>
        <w:t>
      8) жүк алушы – жүкті автомобильмен тасымалдау шарты негізінде немесе өзге де заңды негіздерде жүк алуға уәкілетті жеке немесе заңды тұлға;</w:t>
      </w:r>
    </w:p>
    <w:bookmarkEnd w:id="12"/>
    <w:bookmarkStart w:name="z16" w:id="13"/>
    <w:p>
      <w:pPr>
        <w:spacing w:after="0"/>
        <w:ind w:left="0"/>
        <w:jc w:val="both"/>
      </w:pPr>
      <w:r>
        <w:rPr>
          <w:rFonts w:ascii="Times New Roman"/>
          <w:b w:val="false"/>
          <w:i w:val="false"/>
          <w:color w:val="000000"/>
          <w:sz w:val="28"/>
        </w:rPr>
        <w:t>
      9) көлік құжаттарын басқарудың бірыңғай жүйесі – автомобиль көлігі саласындағы тасымалдау қызметіне байланысты құжаттарды тіркеуді, есепке алуды, өңдеуді және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End w:id="13"/>
    <w:bookmarkStart w:name="z17" w:id="14"/>
    <w:p>
      <w:pPr>
        <w:spacing w:after="0"/>
        <w:ind w:left="0"/>
        <w:jc w:val="both"/>
      </w:pPr>
      <w:r>
        <w:rPr>
          <w:rFonts w:ascii="Times New Roman"/>
          <w:b w:val="false"/>
          <w:i w:val="false"/>
          <w:color w:val="000000"/>
          <w:sz w:val="28"/>
        </w:rPr>
        <w:t>
      10) өзі аударғыш – жүктi түсiру үшiн механикалық еңкейтiлетiн шанағы бар, жүктi өзi түсiретiн автомобиль, тiркеме немесе жартылай тiркеме;</w:t>
      </w:r>
    </w:p>
    <w:bookmarkEnd w:id="14"/>
    <w:bookmarkStart w:name="z18" w:id="15"/>
    <w:p>
      <w:pPr>
        <w:spacing w:after="0"/>
        <w:ind w:left="0"/>
        <w:jc w:val="both"/>
      </w:pPr>
      <w:r>
        <w:rPr>
          <w:rFonts w:ascii="Times New Roman"/>
          <w:b w:val="false"/>
          <w:i w:val="false"/>
          <w:color w:val="000000"/>
          <w:sz w:val="28"/>
        </w:rPr>
        <w:t>
      11) тез бүлінетін жүк – шектеулі жарамдылық мерзімі бар және тасымалдау мен сақтаудың ерекше жағдайларын қажет ететін жүк;</w:t>
      </w:r>
    </w:p>
    <w:bookmarkEnd w:id="15"/>
    <w:bookmarkStart w:name="z19" w:id="16"/>
    <w:p>
      <w:pPr>
        <w:spacing w:after="0"/>
        <w:ind w:left="0"/>
        <w:jc w:val="both"/>
      </w:pPr>
      <w:r>
        <w:rPr>
          <w:rFonts w:ascii="Times New Roman"/>
          <w:b w:val="false"/>
          <w:i w:val="false"/>
          <w:color w:val="000000"/>
          <w:sz w:val="28"/>
        </w:rPr>
        <w:t>
      12) тiркеме – қозғалтқышпен жабдықталмаған және механикалық көлiк құралының құрамында жүруге арналған көлiк құралы. Ұғым жартылай тiркемелер мен ұзартылмалы тiркемелерге де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1" w:id="17"/>
    <w:p>
      <w:pPr>
        <w:spacing w:after="0"/>
        <w:ind w:left="0"/>
        <w:jc w:val="both"/>
      </w:pPr>
      <w:r>
        <w:rPr>
          <w:rFonts w:ascii="Times New Roman"/>
          <w:b w:val="false"/>
          <w:i w:val="false"/>
          <w:color w:val="000000"/>
          <w:sz w:val="28"/>
        </w:rPr>
        <w:t>
      "4-тарау.Тауар-көлік жүкқұжаттамасының және жолдама парағын қолдану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"12. Жүктерді тасымалдау тауар-көлік жүкқұжатымен, қағаз тасығышта немесе электрондық-цифрлық құжат нысанында ресімделеді. </w:t>
      </w:r>
    </w:p>
    <w:bookmarkEnd w:id="18"/>
    <w:bookmarkStart w:name="z24" w:id="19"/>
    <w:p>
      <w:pPr>
        <w:spacing w:after="0"/>
        <w:ind w:left="0"/>
        <w:jc w:val="both"/>
      </w:pPr>
      <w:r>
        <w:rPr>
          <w:rFonts w:ascii="Times New Roman"/>
          <w:b w:val="false"/>
          <w:i w:val="false"/>
          <w:color w:val="000000"/>
          <w:sz w:val="28"/>
        </w:rPr>
        <w:t>
      Тауар-көлік жүкқұжаты жөнелтілетін жүкті жүк жөнелтуші есептен шығаратын және оны жүк алушы кіріске алатын негізгі тасымалдау құжаты болып табылады.</w:t>
      </w:r>
    </w:p>
    <w:bookmarkEnd w:id="19"/>
    <w:bookmarkStart w:name="z25" w:id="20"/>
    <w:p>
      <w:pPr>
        <w:spacing w:after="0"/>
        <w:ind w:left="0"/>
        <w:jc w:val="both"/>
      </w:pPr>
      <w:r>
        <w:rPr>
          <w:rFonts w:ascii="Times New Roman"/>
          <w:b w:val="false"/>
          <w:i w:val="false"/>
          <w:color w:val="000000"/>
          <w:sz w:val="28"/>
        </w:rPr>
        <w:t>
      13. Жүк жөнелтуші тасымалдаушыға тасымалдауға берілген жүкке қағаз тасығышта ресімделген жағдайда, төрт данада жасалатын тауар-көлік жүкқұжатын ұсынады.</w:t>
      </w:r>
    </w:p>
    <w:bookmarkEnd w:id="20"/>
    <w:bookmarkStart w:name="z26" w:id="21"/>
    <w:p>
      <w:pPr>
        <w:spacing w:after="0"/>
        <w:ind w:left="0"/>
        <w:jc w:val="both"/>
      </w:pPr>
      <w:r>
        <w:rPr>
          <w:rFonts w:ascii="Times New Roman"/>
          <w:b w:val="false"/>
          <w:i w:val="false"/>
          <w:color w:val="000000"/>
          <w:sz w:val="28"/>
        </w:rPr>
        <w:t>
      14. Тауар-көлік жүкқұжатында көрсетілген мәліметтердің дұрыс еместігі, дәл еместігі немесе толық еместігі салдарынан туындаған зиянды жүк жөнелтуші өтейді.</w:t>
      </w:r>
    </w:p>
    <w:bookmarkEnd w:id="21"/>
    <w:bookmarkStart w:name="z27" w:id="22"/>
    <w:p>
      <w:pPr>
        <w:spacing w:after="0"/>
        <w:ind w:left="0"/>
        <w:jc w:val="both"/>
      </w:pPr>
      <w:r>
        <w:rPr>
          <w:rFonts w:ascii="Times New Roman"/>
          <w:b w:val="false"/>
          <w:i w:val="false"/>
          <w:color w:val="000000"/>
          <w:sz w:val="28"/>
        </w:rPr>
        <w:t>
      15. Жүк жөнелтушіден жүктерді тасымалдауға қабылдау қағаз тасығышта ресімделген жағдайда, тауар-көлік жүкқұжатының барлық даналарында тасымалдаушының қолымен куәландырылады.</w:t>
      </w:r>
    </w:p>
    <w:bookmarkEnd w:id="22"/>
    <w:bookmarkStart w:name="z28" w:id="23"/>
    <w:p>
      <w:pPr>
        <w:spacing w:after="0"/>
        <w:ind w:left="0"/>
        <w:jc w:val="both"/>
      </w:pPr>
      <w:r>
        <w:rPr>
          <w:rFonts w:ascii="Times New Roman"/>
          <w:b w:val="false"/>
          <w:i w:val="false"/>
          <w:color w:val="000000"/>
          <w:sz w:val="28"/>
        </w:rPr>
        <w:t>
      Бірінші дана жүк жөнелтушіде қалады және тасымалдауға берілген жүктерді есептен шығаруға арналады. Екінші, үшінші және төртінші даналарды жүк жөнелтуші тасымалдаушыға тапсырады.</w:t>
      </w:r>
    </w:p>
    <w:bookmarkEnd w:id="23"/>
    <w:bookmarkStart w:name="z29" w:id="24"/>
    <w:p>
      <w:pPr>
        <w:spacing w:after="0"/>
        <w:ind w:left="0"/>
        <w:jc w:val="both"/>
      </w:pPr>
      <w:r>
        <w:rPr>
          <w:rFonts w:ascii="Times New Roman"/>
          <w:b w:val="false"/>
          <w:i w:val="false"/>
          <w:color w:val="000000"/>
          <w:sz w:val="28"/>
        </w:rPr>
        <w:t>
      Екінші дананы тасымалдаушы жүк алушыға тапсырады және алынған жүктерді кіріске алу үшін пайдаланады.</w:t>
      </w:r>
    </w:p>
    <w:bookmarkEnd w:id="24"/>
    <w:bookmarkStart w:name="z30" w:id="25"/>
    <w:p>
      <w:pPr>
        <w:spacing w:after="0"/>
        <w:ind w:left="0"/>
        <w:jc w:val="both"/>
      </w:pPr>
      <w:r>
        <w:rPr>
          <w:rFonts w:ascii="Times New Roman"/>
          <w:b w:val="false"/>
          <w:i w:val="false"/>
          <w:color w:val="000000"/>
          <w:sz w:val="28"/>
        </w:rPr>
        <w:t>
      Үшінші және төртінші даналар тасымалдаушыда қалады. Үшінші дана тасымалдау есебіне тігіледі және жүк жөнелтушімен (жүк алушымен) есеп айырысуға негіз болады, ал төртінші жолдама параққа тіркеледі және көліктік жұмысты есептеу үшін негіз болады.</w:t>
      </w:r>
    </w:p>
    <w:bookmarkEnd w:id="25"/>
    <w:bookmarkStart w:name="z31" w:id="26"/>
    <w:p>
      <w:pPr>
        <w:spacing w:after="0"/>
        <w:ind w:left="0"/>
        <w:jc w:val="both"/>
      </w:pPr>
      <w:r>
        <w:rPr>
          <w:rFonts w:ascii="Times New Roman"/>
          <w:b w:val="false"/>
          <w:i w:val="false"/>
          <w:color w:val="000000"/>
          <w:sz w:val="28"/>
        </w:rPr>
        <w:t>
      Жүк жөнелтуші тауар-көлік жүкқұжаттарының қосымша даналарын жазып береді, олардың саны жүк жөнелтуші мен тасымалдаушының арасындағы келісіммен белгіленеді.</w:t>
      </w:r>
    </w:p>
    <w:bookmarkEnd w:id="26"/>
    <w:bookmarkStart w:name="z32" w:id="27"/>
    <w:p>
      <w:pPr>
        <w:spacing w:after="0"/>
        <w:ind w:left="0"/>
        <w:jc w:val="both"/>
      </w:pPr>
      <w:r>
        <w:rPr>
          <w:rFonts w:ascii="Times New Roman"/>
          <w:b w:val="false"/>
          <w:i w:val="false"/>
          <w:color w:val="000000"/>
          <w:sz w:val="28"/>
        </w:rPr>
        <w:t>
      16. Тауар-көлік жүкқұжатының барлық даналарында қағаз тасығышта ресімделген жағдайда, жүк жөнелтуші автокөлік құралдың келу, кету және тұру уақытын қояды, сондай-ақ тиеу тәсілін, жүктің салмағын, жүк орындарының санын, тасымалдаушы орындайтын қызметтердің түрлерін көрсетеді және тауар-көлік жүкқұжаттарын қолмен, мөрмен немесе мөртабанмен растайды.</w:t>
      </w:r>
    </w:p>
    <w:bookmarkEnd w:id="27"/>
    <w:bookmarkStart w:name="z33" w:id="28"/>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немесе мөртабанның болуы талап етілмейді.</w:t>
      </w:r>
    </w:p>
    <w:bookmarkEnd w:id="28"/>
    <w:bookmarkStart w:name="z34" w:id="29"/>
    <w:p>
      <w:pPr>
        <w:spacing w:after="0"/>
        <w:ind w:left="0"/>
        <w:jc w:val="both"/>
      </w:pPr>
      <w:r>
        <w:rPr>
          <w:rFonts w:ascii="Times New Roman"/>
          <w:b w:val="false"/>
          <w:i w:val="false"/>
          <w:color w:val="000000"/>
          <w:sz w:val="28"/>
        </w:rPr>
        <w:t>
      Жүк жөнелтуші жүктің сапасын және жабдықтаушы мен сатып алушының өзара қарым-қатынастарын анықтайтын құжаттарды (сертификаттар, куәландырулар, куәліктер, рұқсаттар және тағы басқа) берген кезде, тасымалдаушы бұл құжаттарды қабылдайды және оларды жүкпен бірге жүк алушыға береді.</w:t>
      </w:r>
    </w:p>
    <w:bookmarkEnd w:id="29"/>
    <w:bookmarkStart w:name="z35" w:id="30"/>
    <w:p>
      <w:pPr>
        <w:spacing w:after="0"/>
        <w:ind w:left="0"/>
        <w:jc w:val="both"/>
      </w:pPr>
      <w:r>
        <w:rPr>
          <w:rFonts w:ascii="Times New Roman"/>
          <w:b w:val="false"/>
          <w:i w:val="false"/>
          <w:color w:val="000000"/>
          <w:sz w:val="28"/>
        </w:rPr>
        <w:t>
      17. Жүкті тапсыру кезінде жүргізуші тауар-көлік жүкқұжатының үш данасын жүк алушыға (қағаз тасығышта ресімделген жағдайда) береді, ол әрбір тауар-көлік жүкқұжатының данасында жүкті қабылдағанын өзінің қолымен және мөрмен (мөртабанмен) куәландырады және тауар-көлік жүкқұжаттарының барлық даналарында автокөлік құралының келу және кету уақытын көрсетеді.</w:t>
      </w:r>
    </w:p>
    <w:bookmarkEnd w:id="30"/>
    <w:bookmarkStart w:name="z36" w:id="31"/>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End w:id="31"/>
    <w:bookmarkStart w:name="z37" w:id="32"/>
    <w:p>
      <w:pPr>
        <w:spacing w:after="0"/>
        <w:ind w:left="0"/>
        <w:jc w:val="both"/>
      </w:pPr>
      <w:r>
        <w:rPr>
          <w:rFonts w:ascii="Times New Roman"/>
          <w:b w:val="false"/>
          <w:i w:val="false"/>
          <w:color w:val="000000"/>
          <w:sz w:val="28"/>
        </w:rPr>
        <w:t>
      18. Автомобильдің тиелуге (түсірілуге) келген және аяқталған уақыты осы Қағидалардың 40, 41 және 42-тармақтарына сәйкес көрсетіледі.</w:t>
      </w:r>
    </w:p>
    <w:bookmarkEnd w:id="32"/>
    <w:bookmarkStart w:name="z38" w:id="33"/>
    <w:p>
      <w:pPr>
        <w:spacing w:after="0"/>
        <w:ind w:left="0"/>
        <w:jc w:val="both"/>
      </w:pPr>
      <w:r>
        <w:rPr>
          <w:rFonts w:ascii="Times New Roman"/>
          <w:b w:val="false"/>
          <w:i w:val="false"/>
          <w:color w:val="000000"/>
          <w:sz w:val="28"/>
        </w:rPr>
        <w:t>
      Жүк жөнелтуші немесе жүк алушы автомобильдің тиелуге (түсірілуге) келген және тиеу-түсіру жұмыстарының аяқталған уақытын қате көрсеткен жағдайларда, жүргізуші өзінде бар барлық тауар-көлік жүкқұжаттарына жүк жөнелтушінің (жүк алушының) өкілінің көзінше уақыттың қате қойылғаны туралы жазуы және нақты келу және кету уақытын көрсетуі тиіс.</w:t>
      </w:r>
    </w:p>
    <w:bookmarkEnd w:id="33"/>
    <w:bookmarkStart w:name="z39" w:id="34"/>
    <w:p>
      <w:pPr>
        <w:spacing w:after="0"/>
        <w:ind w:left="0"/>
        <w:jc w:val="both"/>
      </w:pPr>
      <w:r>
        <w:rPr>
          <w:rFonts w:ascii="Times New Roman"/>
          <w:b w:val="false"/>
          <w:i w:val="false"/>
          <w:color w:val="000000"/>
          <w:sz w:val="28"/>
        </w:rPr>
        <w:t>
      Жүк жөнелтуші (жүк алушы) жүргізушінің жазуымен келіспеген жағдайда, жүргізушінің қатысуымен, ал соңғысы акті жасаудан бас тартқан кезде, мүдделі емес тараптың екі өкілінің қатысуымен акті жасайды.</w:t>
      </w:r>
    </w:p>
    <w:bookmarkEnd w:id="34"/>
    <w:bookmarkStart w:name="z40" w:id="35"/>
    <w:p>
      <w:pPr>
        <w:spacing w:after="0"/>
        <w:ind w:left="0"/>
        <w:jc w:val="both"/>
      </w:pPr>
      <w:r>
        <w:rPr>
          <w:rFonts w:ascii="Times New Roman"/>
          <w:b w:val="false"/>
          <w:i w:val="false"/>
          <w:color w:val="000000"/>
          <w:sz w:val="28"/>
        </w:rPr>
        <w:t>
      Жүк жөнелтушінің немесе жүк алушының аумағында тасымалдаушының диспетчерлік пункті болған кезде келу уақытының қате белгіленуі туралы акті жасау үшін көрсетілген пункттің диспетчері шақырылады.</w:t>
      </w:r>
    </w:p>
    <w:bookmarkEnd w:id="35"/>
    <w:bookmarkStart w:name="z41" w:id="36"/>
    <w:p>
      <w:pPr>
        <w:spacing w:after="0"/>
        <w:ind w:left="0"/>
        <w:jc w:val="both"/>
      </w:pPr>
      <w:r>
        <w:rPr>
          <w:rFonts w:ascii="Times New Roman"/>
          <w:b w:val="false"/>
          <w:i w:val="false"/>
          <w:color w:val="000000"/>
          <w:sz w:val="28"/>
        </w:rPr>
        <w:t xml:space="preserve">
      19. Автокөлік құралының жолдама парағы тауар-көлік жүкқұжатымен бірге автокөлік құралының жұмысын есепке алу үшін көрсеткіштерді айқындайтын бастапқы есепке алу құжаты болып табылады. </w:t>
      </w:r>
    </w:p>
    <w:bookmarkEnd w:id="36"/>
    <w:bookmarkStart w:name="z42" w:id="37"/>
    <w:p>
      <w:pPr>
        <w:spacing w:after="0"/>
        <w:ind w:left="0"/>
        <w:jc w:val="both"/>
      </w:pPr>
      <w:r>
        <w:rPr>
          <w:rFonts w:ascii="Times New Roman"/>
          <w:b w:val="false"/>
          <w:i w:val="false"/>
          <w:color w:val="000000"/>
          <w:sz w:val="28"/>
        </w:rPr>
        <w:t>
      Жүктерді тасымалдауға уақыт бойынша ақы төлеу кезінде жолдама парағына (ол қағаз тасығышта ресімделген жағдайда) тауар-көлік жүкқұжаттарының нөмірлері жазылады, олардың бір данасы тасымалданған тонна жүктің санын және басқа да көрсеткіштерді есепке алу үшін жолдама парағына қоса беріледі.</w:t>
      </w:r>
    </w:p>
    <w:bookmarkEnd w:id="37"/>
    <w:bookmarkStart w:name="z43" w:id="38"/>
    <w:p>
      <w:pPr>
        <w:spacing w:after="0"/>
        <w:ind w:left="0"/>
        <w:jc w:val="both"/>
      </w:pPr>
      <w:r>
        <w:rPr>
          <w:rFonts w:ascii="Times New Roman"/>
          <w:b w:val="false"/>
          <w:i w:val="false"/>
          <w:color w:val="000000"/>
          <w:sz w:val="28"/>
        </w:rPr>
        <w:t>
      Автокөлік құралының жолдама парақтары мен тауар-көлік жүкқұжаттары қағаз тасығышта ресімделген, жолдама парақтары мен тауар-көлік жүкқұжаттарының қозғалысын есепке алу журналдарында тіркелуге және тасымалдаушы журналдармен бірге 5 жыл бойы сақтауға жатады.</w:t>
      </w:r>
    </w:p>
    <w:bookmarkEnd w:id="38"/>
    <w:bookmarkStart w:name="z44" w:id="39"/>
    <w:p>
      <w:pPr>
        <w:spacing w:after="0"/>
        <w:ind w:left="0"/>
        <w:jc w:val="both"/>
      </w:pPr>
      <w:r>
        <w:rPr>
          <w:rFonts w:ascii="Times New Roman"/>
          <w:b w:val="false"/>
          <w:i w:val="false"/>
          <w:color w:val="000000"/>
          <w:sz w:val="28"/>
        </w:rPr>
        <w:t>
      20. Жол парақтарын және тауар-көлік жүкқұжаттарын тасымалдаушы қағаз тасығышта немесе ауысым (рейс) басталғанға дейін бір ауысымға (рейске) электрондық-цифрлық құжат нысанында осы Қағидаларға 1-қосымшаға сәйкес Автомобиль көлігімен жүктерді тасымалдау кезіндегі CMR және жолдама парағын, тауар-көлік жүкқұжатын толтыруға арналған мәліметтерді енгізе отырып, әрбір жүк автокөлік құралына жеке ресімдейді.</w:t>
      </w:r>
    </w:p>
    <w:bookmarkEnd w:id="39"/>
    <w:bookmarkStart w:name="z45" w:id="40"/>
    <w:p>
      <w:pPr>
        <w:spacing w:after="0"/>
        <w:ind w:left="0"/>
        <w:jc w:val="both"/>
      </w:pPr>
      <w:r>
        <w:rPr>
          <w:rFonts w:ascii="Times New Roman"/>
          <w:b w:val="false"/>
          <w:i w:val="false"/>
          <w:color w:val="000000"/>
          <w:sz w:val="28"/>
        </w:rPr>
        <w:t>
      Бұл ретте тауар-көлік жүкқұжатындағы жекелеген деректерді жүк жөнелтуші (жүк алушы) де толтырады.</w:t>
      </w:r>
    </w:p>
    <w:bookmarkEnd w:id="40"/>
    <w:bookmarkStart w:name="z46" w:id="41"/>
    <w:p>
      <w:pPr>
        <w:spacing w:after="0"/>
        <w:ind w:left="0"/>
        <w:jc w:val="both"/>
      </w:pPr>
      <w:r>
        <w:rPr>
          <w:rFonts w:ascii="Times New Roman"/>
          <w:b w:val="false"/>
          <w:i w:val="false"/>
          <w:color w:val="000000"/>
          <w:sz w:val="28"/>
        </w:rPr>
        <w:t>
      21. Қағаз тасығышта ресімделген жолдама парақтары мен тауар-көлік жүкқұжаттары тасымалдаушының және жүк жөнелтушінің (жүк алушының) мөртабанымен немесе мөрімен куәландырылады.</w:t>
      </w:r>
    </w:p>
    <w:bookmarkEnd w:id="41"/>
    <w:bookmarkStart w:name="z47" w:id="42"/>
    <w:p>
      <w:pPr>
        <w:spacing w:after="0"/>
        <w:ind w:left="0"/>
        <w:jc w:val="both"/>
      </w:pPr>
      <w:r>
        <w:rPr>
          <w:rFonts w:ascii="Times New Roman"/>
          <w:b w:val="false"/>
          <w:i w:val="false"/>
          <w:color w:val="000000"/>
          <w:sz w:val="28"/>
        </w:rPr>
        <w:t>
      Жеке кәсіпкерлік субъектілеріне жататын заңды тұлғалар үшін мөрдің (мөртабанның) болуы талап етілмейді.</w:t>
      </w:r>
    </w:p>
    <w:bookmarkEnd w:id="42"/>
    <w:bookmarkStart w:name="z48" w:id="43"/>
    <w:p>
      <w:pPr>
        <w:spacing w:after="0"/>
        <w:ind w:left="0"/>
        <w:jc w:val="both"/>
      </w:pPr>
      <w:r>
        <w:rPr>
          <w:rFonts w:ascii="Times New Roman"/>
          <w:b w:val="false"/>
          <w:i w:val="false"/>
          <w:color w:val="000000"/>
          <w:sz w:val="28"/>
        </w:rPr>
        <w:t>
      22. Жолдама парағын және тауар-көлік жүкқұжатын техникалық рұқсат етілген ең жоғары массасы 3,5 (жартысынан үш) тоннадан асатын жүк автокөлік құралына қағаз тасығышта ресімдеу кезінде тасымалдаушы мен жүк жөнелтуші олардың көлік құжаттарын басқарудың бірыңғай жүйесінде тіркелуін қамтамасыз етеді:</w:t>
      </w:r>
    </w:p>
    <w:bookmarkEnd w:id="43"/>
    <w:bookmarkStart w:name="z49" w:id="44"/>
    <w:p>
      <w:pPr>
        <w:spacing w:after="0"/>
        <w:ind w:left="0"/>
        <w:jc w:val="both"/>
      </w:pPr>
      <w:r>
        <w:rPr>
          <w:rFonts w:ascii="Times New Roman"/>
          <w:b w:val="false"/>
          <w:i w:val="false"/>
          <w:color w:val="000000"/>
          <w:sz w:val="28"/>
        </w:rPr>
        <w:t>
      жолдама парағы – ауысым (рейс) басталғанға дейін);</w:t>
      </w:r>
    </w:p>
    <w:bookmarkEnd w:id="44"/>
    <w:bookmarkStart w:name="z50" w:id="45"/>
    <w:p>
      <w:pPr>
        <w:spacing w:after="0"/>
        <w:ind w:left="0"/>
        <w:jc w:val="both"/>
      </w:pPr>
      <w:r>
        <w:rPr>
          <w:rFonts w:ascii="Times New Roman"/>
          <w:b w:val="false"/>
          <w:i w:val="false"/>
          <w:color w:val="000000"/>
          <w:sz w:val="28"/>
        </w:rPr>
        <w:t>
      тауар-көлік жүкқұжаты – жүк жөнелтілгенге дейін.</w:t>
      </w:r>
    </w:p>
    <w:bookmarkEnd w:id="45"/>
    <w:bookmarkStart w:name="z51" w:id="46"/>
    <w:p>
      <w:pPr>
        <w:spacing w:after="0"/>
        <w:ind w:left="0"/>
        <w:jc w:val="both"/>
      </w:pPr>
      <w:r>
        <w:rPr>
          <w:rFonts w:ascii="Times New Roman"/>
          <w:b w:val="false"/>
          <w:i w:val="false"/>
          <w:color w:val="000000"/>
          <w:sz w:val="28"/>
        </w:rPr>
        <w:t>
      Тауар-көлік жүкқұжатындағы және жолдама парағындағы жазбалар мен белгілерді электрондық-цифрлық құжат нысанында куәландыру Қазақстан Республикасының электрондық құжат және электрондық цифрлық қолтаңба туралы заңнамасына сәйкес жүзеге асырылады.</w:t>
      </w:r>
    </w:p>
    <w:bookmarkEnd w:id="46"/>
    <w:bookmarkStart w:name="z52" w:id="47"/>
    <w:p>
      <w:pPr>
        <w:spacing w:after="0"/>
        <w:ind w:left="0"/>
        <w:jc w:val="both"/>
      </w:pPr>
      <w:r>
        <w:rPr>
          <w:rFonts w:ascii="Times New Roman"/>
          <w:b w:val="false"/>
          <w:i w:val="false"/>
          <w:color w:val="000000"/>
          <w:sz w:val="28"/>
        </w:rPr>
        <w:t xml:space="preserve">
      Көлік құжаттарын басқарудың бірыңғай жүйесін қалыптастыру, жүргізу және пайдалану кезінде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 ескеріледі.";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2) тармақшасы мынадай редакцияда жазылсын:</w:t>
      </w:r>
    </w:p>
    <w:bookmarkStart w:name="z54" w:id="48"/>
    <w:p>
      <w:pPr>
        <w:spacing w:after="0"/>
        <w:ind w:left="0"/>
        <w:jc w:val="both"/>
      </w:pPr>
      <w:r>
        <w:rPr>
          <w:rFonts w:ascii="Times New Roman"/>
          <w:b w:val="false"/>
          <w:i w:val="false"/>
          <w:color w:val="000000"/>
          <w:sz w:val="28"/>
        </w:rPr>
        <w:t xml:space="preserve">
      "2) Қазақстан Республикасының Экологиялық кодексі, "Өрт қауіпсіздігі қағидаларын бекіту туралы" Қазақстан Республикасы Үкіметінің 2014 жылғы 9 қазандағы № 1077 қаулысы, сондай-ақ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w:t>
      </w:r>
      <w:r>
        <w:rPr>
          <w:rFonts w:ascii="Times New Roman"/>
          <w:b w:val="false"/>
          <w:i w:val="false"/>
          <w:color w:val="000000"/>
          <w:sz w:val="28"/>
        </w:rPr>
        <w:t>бұйрығы</w:t>
      </w:r>
      <w:r>
        <w:rPr>
          <w:rFonts w:ascii="Times New Roman"/>
          <w:b w:val="false"/>
          <w:i w:val="false"/>
          <w:color w:val="000000"/>
          <w:sz w:val="28"/>
        </w:rPr>
        <w:t xml:space="preserve"> (Нормативтiк құқықтық актiлердi мемлекеттiк тiркеу тiзiлiмiнде № 22066 болып тіркелген) (бұдан әрі – № ҚР ДСМ-5 бұйрығы) талаптарының сақталуын қамтамасыз ету;";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w:t>
      </w:r>
      <w:r>
        <w:rPr>
          <w:rFonts w:ascii="Times New Roman"/>
          <w:b w:val="false"/>
          <w:i w:val="false"/>
          <w:color w:val="000000"/>
          <w:sz w:val="28"/>
        </w:rPr>
        <w:t xml:space="preserve"> мынадай редакцияда жазылсын:</w:t>
      </w:r>
    </w:p>
    <w:bookmarkStart w:name="z56" w:id="49"/>
    <w:p>
      <w:pPr>
        <w:spacing w:after="0"/>
        <w:ind w:left="0"/>
        <w:jc w:val="both"/>
      </w:pPr>
      <w:r>
        <w:rPr>
          <w:rFonts w:ascii="Times New Roman"/>
          <w:b w:val="false"/>
          <w:i w:val="false"/>
          <w:color w:val="000000"/>
          <w:sz w:val="28"/>
        </w:rPr>
        <w:t>
      "75. Тез бұзылатын тағам өнімдерін тасымалдау үшін тасымалдаушылар № ҚР ДСМ-5 бұйрықтың талаптарына сәйкес келетін мамандандырылған автокөлік құралдарын пайдаланады.";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тармақтың</w:t>
      </w:r>
      <w:r>
        <w:rPr>
          <w:rFonts w:ascii="Times New Roman"/>
          <w:b w:val="false"/>
          <w:i w:val="false"/>
          <w:color w:val="000000"/>
          <w:sz w:val="28"/>
        </w:rPr>
        <w:t xml:space="preserve"> екiншi бөлiгi мынадай редакцияда жазылсын:</w:t>
      </w:r>
    </w:p>
    <w:bookmarkStart w:name="z58" w:id="50"/>
    <w:p>
      <w:pPr>
        <w:spacing w:after="0"/>
        <w:ind w:left="0"/>
        <w:jc w:val="both"/>
      </w:pPr>
      <w:r>
        <w:rPr>
          <w:rFonts w:ascii="Times New Roman"/>
          <w:b w:val="false"/>
          <w:i w:val="false"/>
          <w:color w:val="000000"/>
          <w:sz w:val="28"/>
        </w:rPr>
        <w:t>
      "Жүк жөнелтуші халықтың санитариялық-эпидемиологиялық саламаттылығы саласындағы уәкілетті орган бекітетін санитариялық қағидаларды және гигиеналық нормативтерге сәйкес тез бүлінетін жүктердің сапасына және қауіпсіздігіне қойылатын талаптарды сақтайды.";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"82. Жүк жөнелтуші тез бүлінетін жүктерді тиеу алдында автокөлік құралдарының тасымалдауға жарамдылығына көз жеткізеді, сондай-ақ тез бүлінетін жүктерді тиеу кезінде № ҚР ДСМ-5 бұйрығы талаптарының сақталуын қамтамасыз етеді, тез бүлінетін жүктің автокөлік құралының шанағына салыну дұрыстығын және тасымалданатын алдын ала салқындатылмаған тез бүлінетін жүк сапасының сақталуын қамтамасыз етеді. Жүк жөнелтуші жүк тиелген мамандандырылған автөкөлік құралдарын пломбалауды жүргізеді.";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 тармақтың</w:t>
      </w:r>
      <w:r>
        <w:rPr>
          <w:rFonts w:ascii="Times New Roman"/>
          <w:b w:val="false"/>
          <w:i w:val="false"/>
          <w:color w:val="000000"/>
          <w:sz w:val="28"/>
        </w:rPr>
        <w:t xml:space="preserve"> бірінші бөлiгi мынадай редакцияда жазылсын:</w:t>
      </w:r>
    </w:p>
    <w:bookmarkStart w:name="z62" w:id="52"/>
    <w:p>
      <w:pPr>
        <w:spacing w:after="0"/>
        <w:ind w:left="0"/>
        <w:jc w:val="both"/>
      </w:pPr>
      <w:r>
        <w:rPr>
          <w:rFonts w:ascii="Times New Roman"/>
          <w:b w:val="false"/>
          <w:i w:val="false"/>
          <w:color w:val="000000"/>
          <w:sz w:val="28"/>
        </w:rPr>
        <w:t>
      "83. Тасымалдаушы тез бүлінетін жүктерді тасымалдау үшін мамандандырылған автокөлік құралдарын № ҚР ДСМ-5 бұйрығының талаптарына сәйкес техникалық жағынан жарамды болуы және тез бүлінетін жүктерді тасымалдаудың тиісті температуралық режимдерін қамтамасыз ететін күйде ұсынады.";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w:t>
      </w:r>
      <w:r>
        <w:rPr>
          <w:rFonts w:ascii="Times New Roman"/>
          <w:b w:val="false"/>
          <w:i w:val="false"/>
          <w:color w:val="000000"/>
          <w:sz w:val="28"/>
        </w:rPr>
        <w:t xml:space="preserve"> мынадай редакцияда жазылсын:</w:t>
      </w:r>
    </w:p>
    <w:bookmarkStart w:name="z64" w:id="53"/>
    <w:p>
      <w:pPr>
        <w:spacing w:after="0"/>
        <w:ind w:left="0"/>
        <w:jc w:val="both"/>
      </w:pPr>
      <w:r>
        <w:rPr>
          <w:rFonts w:ascii="Times New Roman"/>
          <w:b w:val="false"/>
          <w:i w:val="false"/>
          <w:color w:val="000000"/>
          <w:sz w:val="28"/>
        </w:rPr>
        <w:t>
      "85. Тез бүлінетін жүктерді тасымалдаудан кейін босаған мамандандырылған автокөлік құралдарын жүк алушы жүктің қалдықтарынан тазартады, сондай-ақ № ҚР ДСМ-5 бұйрығына сәйкес жуады және дезинфекциялайды.";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 тармақтың</w:t>
      </w:r>
      <w:r>
        <w:rPr>
          <w:rFonts w:ascii="Times New Roman"/>
          <w:b w:val="false"/>
          <w:i w:val="false"/>
          <w:color w:val="000000"/>
          <w:sz w:val="28"/>
        </w:rPr>
        <w:t xml:space="preserve"> екiншi бөлiгi мынадай редакцияда жазылсын:</w:t>
      </w:r>
    </w:p>
    <w:bookmarkStart w:name="z66" w:id="54"/>
    <w:p>
      <w:pPr>
        <w:spacing w:after="0"/>
        <w:ind w:left="0"/>
        <w:jc w:val="both"/>
      </w:pPr>
      <w:r>
        <w:rPr>
          <w:rFonts w:ascii="Times New Roman"/>
          <w:b w:val="false"/>
          <w:i w:val="false"/>
          <w:color w:val="000000"/>
          <w:sz w:val="28"/>
        </w:rPr>
        <w:t xml:space="preserve">
      "Жүкті тасымалдаудан алу және (немесе) оны өткізу үшін Қазақстан Республикасы Денсаулық сақтау министрінің 2020 жылғы 30 желтоқсандағы № ҚР ДСМ-334/2020 бұйрығымен бекітілген санитариялық-эпидемиологиялық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(Нормативтiк құқықтық актiлердi мемлекеттiк тiркеу тiзiлiмiнде № 22007 болып тіркелген) сәйкес берілген санитарлық-эпидемиологиялық сараптаманың нәтижесі негіз болып табылады.";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133-тармақтың</w:t>
      </w:r>
      <w:r>
        <w:rPr>
          <w:rFonts w:ascii="Times New Roman"/>
          <w:b w:val="false"/>
          <w:i w:val="false"/>
          <w:color w:val="000000"/>
          <w:sz w:val="28"/>
        </w:rPr>
        <w:t xml:space="preserve"> 4) тармақшасы мынадай редакцияда жазылсын:</w:t>
      </w:r>
    </w:p>
    <w:bookmarkStart w:name="z68" w:id="55"/>
    <w:p>
      <w:pPr>
        <w:spacing w:after="0"/>
        <w:ind w:left="0"/>
        <w:jc w:val="both"/>
      </w:pPr>
      <w:r>
        <w:rPr>
          <w:rFonts w:ascii="Times New Roman"/>
          <w:b w:val="false"/>
          <w:i w:val="false"/>
          <w:color w:val="000000"/>
          <w:sz w:val="28"/>
        </w:rPr>
        <w:t>
      "4) тасымалдаушының жүктің осы түрін тасымалдау үшін жарамсыз немесе № ҚР ДСМ-5 бұйрығының талаптарына сай келмейтін автокөлік құралдарын беруі;";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70" w:id="56"/>
    <w:p>
      <w:pPr>
        <w:spacing w:after="0"/>
        <w:ind w:left="0"/>
        <w:jc w:val="both"/>
      </w:pPr>
      <w:r>
        <w:rPr>
          <w:rFonts w:ascii="Times New Roman"/>
          <w:b w:val="false"/>
          <w:i w:val="false"/>
          <w:color w:val="000000"/>
          <w:sz w:val="28"/>
        </w:rPr>
        <w:t>
      "138. Тасымалдаушылар жасалған шарттардың негізінде жүктерді тасымалдауды жүзеге асырады және тасымалдауға байланысты қосымша қызметтерді орындайды.</w:t>
      </w:r>
    </w:p>
    <w:bookmarkEnd w:id="56"/>
    <w:bookmarkStart w:name="z71" w:id="57"/>
    <w:p>
      <w:pPr>
        <w:spacing w:after="0"/>
        <w:ind w:left="0"/>
        <w:jc w:val="both"/>
      </w:pPr>
      <w:r>
        <w:rPr>
          <w:rFonts w:ascii="Times New Roman"/>
          <w:b w:val="false"/>
          <w:i w:val="false"/>
          <w:color w:val="000000"/>
          <w:sz w:val="28"/>
        </w:rPr>
        <w:t>
      Жүкті автомобильмен тасымалдау шарты бойынша тасымалдаушы өзіне жүк жөнелтуші сеніп тапсырған жүкті, оны тасымалдау шарттарын сақтай отырып, межелі пунктіне жеткізуге және оны жүкті алуға уәкілетті адамға (жүк алушыға) беруге міндеттенеді, ал жүк жөнелтуші шартқа немесе тарифке сәйкес автомобильмен жүкті тасымалдағаны үшін ақы төлеуге міндеттенеді. Жүкті тасымалдау шарты осы Қағидаларға 1-қосымшаға сәйкес тауар-көлік жүкқұжатын жасау арқылы ресімделеді.";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144-тармақтың</w:t>
      </w:r>
      <w:r>
        <w:rPr>
          <w:rFonts w:ascii="Times New Roman"/>
          <w:b w:val="false"/>
          <w:i w:val="false"/>
          <w:color w:val="000000"/>
          <w:sz w:val="28"/>
        </w:rPr>
        <w:t xml:space="preserve"> екiншi бөлiгi мынадай редакцияда жазылсын:</w:t>
      </w:r>
    </w:p>
    <w:bookmarkStart w:name="z73" w:id="58"/>
    <w:p>
      <w:pPr>
        <w:spacing w:after="0"/>
        <w:ind w:left="0"/>
        <w:jc w:val="both"/>
      </w:pPr>
      <w:r>
        <w:rPr>
          <w:rFonts w:ascii="Times New Roman"/>
          <w:b w:val="false"/>
          <w:i w:val="false"/>
          <w:color w:val="000000"/>
          <w:sz w:val="28"/>
        </w:rPr>
        <w:t>
      "Азық-түлік тауарларын тасымалдау үшін автокөлік құралдары техникалық жарамды, таза, бөтен иісі жоқ күйде және № ҚР ДСМ-5 бұйрығының талаптарына сәйкес ұсынылады.";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және </w:t>
      </w:r>
      <w:r>
        <w:rPr>
          <w:rFonts w:ascii="Times New Roman"/>
          <w:b w:val="false"/>
          <w:i w:val="false"/>
          <w:color w:val="000000"/>
          <w:sz w:val="28"/>
        </w:rPr>
        <w:t>147-тармақтар</w:t>
      </w:r>
      <w:r>
        <w:rPr>
          <w:rFonts w:ascii="Times New Roman"/>
          <w:b w:val="false"/>
          <w:i w:val="false"/>
          <w:color w:val="000000"/>
          <w:sz w:val="28"/>
        </w:rPr>
        <w:t xml:space="preserve"> мынадай редакцияда жазылсын:</w:t>
      </w:r>
    </w:p>
    <w:bookmarkStart w:name="z75" w:id="59"/>
    <w:p>
      <w:pPr>
        <w:spacing w:after="0"/>
        <w:ind w:left="0"/>
        <w:jc w:val="both"/>
      </w:pPr>
      <w:r>
        <w:rPr>
          <w:rFonts w:ascii="Times New Roman"/>
          <w:b w:val="false"/>
          <w:i w:val="false"/>
          <w:color w:val="000000"/>
          <w:sz w:val="28"/>
        </w:rPr>
        <w:t>
      "146. Тамақ өнімдерін, материалдарын және өнімдерін тасымалдау үшін арнайы мақсаттағы және (немесе) осындай мақсаттар үшін жабдықталған, № ҚР ДСМ-5 бұйрығының талаптарына сәйкес келетін автокөлік құралдары пайдаланылады.</w:t>
      </w:r>
    </w:p>
    <w:bookmarkEnd w:id="59"/>
    <w:bookmarkStart w:name="z76" w:id="60"/>
    <w:p>
      <w:pPr>
        <w:spacing w:after="0"/>
        <w:ind w:left="0"/>
        <w:jc w:val="both"/>
      </w:pPr>
      <w:r>
        <w:rPr>
          <w:rFonts w:ascii="Times New Roman"/>
          <w:b w:val="false"/>
          <w:i w:val="false"/>
          <w:color w:val="000000"/>
          <w:sz w:val="28"/>
        </w:rPr>
        <w:t xml:space="preserve">
      147. Азық-түлік тауарларын тасымалдау бойынша экспедиторлық қызметтер көрсеткен кезде азық-түлік тауарлармен жанасатын жүргізушінің және өзге тұлғалардың "Жеке медициналық кітапшаларды беру, есепке алу және жүргізу қағидаларын бекіту туралы" Қазақстан Республикасы Денсаулық сақтау министрінің 2020 жылғы 16 қарашадағы № ҚР ДСМ-196/2020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21652 болып тіркелген) сәйкес жеке медициналық кітапшасы болуы қажет.";</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154-тармақтың</w:t>
      </w:r>
      <w:r>
        <w:rPr>
          <w:rFonts w:ascii="Times New Roman"/>
          <w:b w:val="false"/>
          <w:i w:val="false"/>
          <w:color w:val="000000"/>
          <w:sz w:val="28"/>
        </w:rPr>
        <w:t xml:space="preserve"> бірінші бөлiгi мынадай редакцияда жазылсын:</w:t>
      </w:r>
    </w:p>
    <w:bookmarkStart w:name="z78" w:id="61"/>
    <w:p>
      <w:pPr>
        <w:spacing w:after="0"/>
        <w:ind w:left="0"/>
        <w:jc w:val="both"/>
      </w:pPr>
      <w:r>
        <w:rPr>
          <w:rFonts w:ascii="Times New Roman"/>
          <w:b w:val="false"/>
          <w:i w:val="false"/>
          <w:color w:val="000000"/>
          <w:sz w:val="28"/>
        </w:rPr>
        <w:t>
      "154. Тиеу кезінде № ҚР ДСМ-5 бұйрығының талаптарына сәйкес санитариялық қағидалар мен гигиеналық нормативтердің сақталуын бақылауды – жүк жөнелтуші, ал түсіру кезінде – жүк алушы жүзеге асырады.";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216-тармақ</w:t>
      </w:r>
      <w:r>
        <w:rPr>
          <w:rFonts w:ascii="Times New Roman"/>
          <w:b w:val="false"/>
          <w:i w:val="false"/>
          <w:color w:val="000000"/>
          <w:sz w:val="28"/>
        </w:rPr>
        <w:t xml:space="preserve"> мынадай редакцияда жазылсын:</w:t>
      </w:r>
    </w:p>
    <w:bookmarkStart w:name="z83" w:id="62"/>
    <w:p>
      <w:pPr>
        <w:spacing w:after="0"/>
        <w:ind w:left="0"/>
        <w:jc w:val="both"/>
      </w:pPr>
      <w:r>
        <w:rPr>
          <w:rFonts w:ascii="Times New Roman"/>
          <w:b w:val="false"/>
          <w:i w:val="false"/>
          <w:color w:val="000000"/>
          <w:sz w:val="28"/>
        </w:rPr>
        <w:t>
      "216. Шаруашылық ауыз суын тасымалдауға арналған автокөлік құралдары № ҚР ДСМ-5 бұйрығының талаптарына сәйкес ұсынылады.";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86" w:id="63"/>
    <w:p>
      <w:pPr>
        <w:spacing w:after="0"/>
        <w:ind w:left="0"/>
        <w:jc w:val="both"/>
      </w:pPr>
      <w:r>
        <w:rPr>
          <w:rFonts w:ascii="Times New Roman"/>
          <w:b w:val="false"/>
          <w:i w:val="false"/>
          <w:color w:val="000000"/>
          <w:sz w:val="28"/>
        </w:rPr>
        <w:t xml:space="preserve">
      "234. Астық, қант қызылшасын, сүрлем массасын, картоп және көкөністер тасымалдауға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тауар-көлік жүкқұжаты ұсынылады.</w:t>
      </w:r>
    </w:p>
    <w:bookmarkEnd w:id="63"/>
    <w:bookmarkStart w:name="z87" w:id="64"/>
    <w:p>
      <w:pPr>
        <w:spacing w:after="0"/>
        <w:ind w:left="0"/>
        <w:jc w:val="both"/>
      </w:pPr>
      <w:r>
        <w:rPr>
          <w:rFonts w:ascii="Times New Roman"/>
          <w:b w:val="false"/>
          <w:i w:val="false"/>
          <w:color w:val="000000"/>
          <w:sz w:val="28"/>
        </w:rPr>
        <w:t>
      Астықты, қант қызылшасын, сүрлем массасын, картопты және көкөністерді қабылдау мен тапсыруды тасымалдаушы салмақ бойынша жүзеге асырады.";</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bookmarkStart w:name="z91" w:id="6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65"/>
    <w:bookmarkStart w:name="z92" w:id="6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6"/>
    <w:bookmarkStart w:name="z93" w:id="67"/>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67"/>
    <w:bookmarkStart w:name="z94" w:id="6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68"/>
    <w:bookmarkStart w:name="z95" w:id="6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Цифрлық даму, инновациялар және</w:t>
      </w:r>
      <w:r>
        <w:br/>
      </w:r>
      <w:r>
        <w:rPr>
          <w:rFonts w:ascii="Times New Roman"/>
          <w:b w:val="false"/>
          <w:i w:val="false"/>
          <w:color w:val="000000"/>
          <w:sz w:val="28"/>
        </w:rPr>
        <w:t>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Ішкі істер министрі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16 маусымдағы</w:t>
            </w:r>
            <w:r>
              <w:br/>
            </w:r>
            <w:r>
              <w:rPr>
                <w:rFonts w:ascii="Times New Roman"/>
                <w:b w:val="false"/>
                <w:i w:val="false"/>
                <w:color w:val="000000"/>
                <w:sz w:val="20"/>
              </w:rPr>
              <w:t>№ 307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70"/>
    <w:p>
      <w:pPr>
        <w:spacing w:after="0"/>
        <w:ind w:left="0"/>
        <w:jc w:val="left"/>
      </w:pPr>
      <w:r>
        <w:rPr>
          <w:rFonts w:ascii="Times New Roman"/>
          <w:b/>
          <w:i w:val="false"/>
          <w:color w:val="000000"/>
        </w:rPr>
        <w:t xml:space="preserve"> Автомобиль көлігімен жүктерді тасымалдау кезіндегі CMR және тауар-көлік жүкқұжатын, жолдама парағын толтыруға арналған мәліметтер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0275"/>
        <w:gridCol w:w="252"/>
      </w:tblGrid>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парағы нөмірі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парақты ресімдеу күні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атауы (бизнес-сәйкестендiру нөмiрi/жеке сәйкестендiру нөмiрі, мекенжайы, телефоны)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(жүргізушілердің) тегі, аты, әкесінің аты (бар болса)</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кезеңге міндетті техникалық байқаудан өткен автокөлік құралының (тіркеменің немесе жартылай тіркеменің, бар болса) маркасы және мемлекеттік тіркеу нөмірлік белгісі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техникалық сипаттамасы: рұқсат етілетін ең жоғары массасы (тонна), ені (метр), биіктігі (метр) және ұзындығы (метр).</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бастапқы, аралық және соңғы пункттері көрсетілген қозғалыс маршруты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 (жүргізушілерді) медициналық куәландыру)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шығу орны (мекенжайы) және уақыты</w:t>
            </w:r>
            <w:r>
              <w:br/>
            </w:r>
            <w:r>
              <w:rPr>
                <w:rFonts w:ascii="Times New Roman"/>
                <w:b w:val="false"/>
                <w:i w:val="false"/>
                <w:color w:val="000000"/>
                <w:sz w:val="20"/>
              </w:rPr>
              <w:t>
автокөлік құралы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 CMR</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 ресімдеу күні, CMR</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жөнелтушінің атауы (бизнес-сәйкестендiру нөмiрi/жеке сәйкестендiру нөмiрі, мекенжайы, телефоны)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(мекенжайын, тиеу орнын) жүк жөнелтуші (жүк жөнелтушілер) толтырады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Тиелген жүктің массасын (тоннасын), енін (метрін), биіктігін (метрін) және ұзындығын (метрін) жүк жөнелтуші (жүк жөнелтушілер) толтырады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атауын (түрін) және қауіптілік сыныбын жүк жөнелтуші (жүк жөнелтушілер) қауіпті жүкті тасымалдау кезінде толтырады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автомобиль-цистерналарда тасымалданатын қауіпті жүкті, бөлінбейтін жүктерді немесе сұйық жүктерді тасымалдау кезінде рұқсат беру құжатының нөмірі мен түрі, беру мерзімі және аяқталу мерзімі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рұқсат нөмірі / шетелдік рұқсат нөмірі</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жөнелтуші (жүк жөнелтушілер) толтырады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келу және кету уақытын жүк алушы (жүк алушылар) толтырады</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соңғы пунктіне келу уақыты мен күні, жолдама парағының қолданылуын аяқтау</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 w:id="71"/>
    <w:p>
      <w:pPr>
        <w:spacing w:after="0"/>
        <w:ind w:left="0"/>
        <w:jc w:val="both"/>
      </w:pPr>
      <w:r>
        <w:rPr>
          <w:rFonts w:ascii="Times New Roman"/>
          <w:b w:val="false"/>
          <w:i w:val="false"/>
          <w:color w:val="000000"/>
          <w:sz w:val="28"/>
        </w:rPr>
        <w:t>
      Ескертпе:</w:t>
      </w:r>
    </w:p>
    <w:bookmarkEnd w:id="71"/>
    <w:bookmarkStart w:name="z99" w:id="72"/>
    <w:p>
      <w:pPr>
        <w:spacing w:after="0"/>
        <w:ind w:left="0"/>
        <w:jc w:val="both"/>
      </w:pPr>
      <w:r>
        <w:rPr>
          <w:rFonts w:ascii="Times New Roman"/>
          <w:b w:val="false"/>
          <w:i w:val="false"/>
          <w:color w:val="000000"/>
          <w:sz w:val="28"/>
        </w:rPr>
        <w:t>
      CMR – Халықаралық көлік жүкқұжаты (жүктерді халықаралық тасымалдау кезінде CMR туралы ақпарат көрсетіледі).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