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8f22" w14:textId="7b4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16 маусымдағы № 213 бұйрығы. Қазақстан Республикасының Әділет министрлігінде 2021 жылғы 18 маусымда № 23082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бөлімшелеріне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стационарлық үлгідегі ұйым қабылдайды.</w:t>
      </w:r>
    </w:p>
    <w:bookmarkEnd w:id="3"/>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19 ақпандағы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13527 болып тіркелген) Арнаулы әлеуметтік көрсетілетін қызметтерге мұқтаждықты бағалау мен айқындау қағидаларына сәйкес айқындалған қызмет алушының өзіне-өзі қызмет көрсетуге және (немесе) өз бетінше жүріп-тұруға қабілетсіздігі және басқа адамдарға толық тәуелділігі Бөлімшеде тұруына қарсы көрсетілім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10) тармақшасы мынадай редакцияда жазылсын:</w:t>
      </w:r>
    </w:p>
    <w:bookmarkStart w:name="z7" w:id="4"/>
    <w:p>
      <w:pPr>
        <w:spacing w:after="0"/>
        <w:ind w:left="0"/>
        <w:jc w:val="both"/>
      </w:pPr>
      <w:r>
        <w:rPr>
          <w:rFonts w:ascii="Times New Roman"/>
          <w:b w:val="false"/>
          <w:i w:val="false"/>
          <w:color w:val="000000"/>
          <w:sz w:val="28"/>
        </w:rPr>
        <w:t>
      "10) киім, аяқкиім, төсек жабдықтарын, жеке гигиена заттарын, қатты мүкәммал және техникалық көмекші (орнын толтырушы) құралдарды және арнаулы жүріп-тұру құралдарын осы Стандартқа 3-қосымшаға сәйкес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нормаларына сәйкес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емдеу-еңбек қызметін жүргізу арнайы ұйымдастырылған кабинеттерде (шеберханаларда, жылыжайларда, қысқы бақтарда), үй жанындағы учаскелердежүзеге асырылады және стационарлық үлгідегі ұйымдарда қызметтерді алушыларды олардың денсаулық жағдайын ескеріп, тыныс-тіршіліктің әртүрлі нысандарына тартуға мүмкіндік беретін жағдай жасауды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1" w:id="6"/>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жартылай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3" w:id="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үйде қызметтер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bookmarkStart w:name="z15" w:id="8"/>
    <w:p>
      <w:pPr>
        <w:spacing w:after="0"/>
        <w:ind w:left="0"/>
        <w:jc w:val="both"/>
      </w:pPr>
      <w:r>
        <w:rPr>
          <w:rFonts w:ascii="Times New Roman"/>
          <w:b w:val="false"/>
          <w:i w:val="false"/>
          <w:color w:val="000000"/>
          <w:sz w:val="28"/>
        </w:rPr>
        <w:t>
      "4) қарттар мен мүгедектердің күтімі жөніндегі әлеуметтік қызметкерді арнайы киіммен,жеке қорғаныш құралдарымен (бір рет қолданылатын маскалар мен қолғаптар)қамтамасыз ету.";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7"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bookmarkStart w:name="z20"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2"/>
    <w:bookmarkStart w:name="z21" w:id="1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М. Әукеновке жүктелсін.</w:t>
      </w:r>
    </w:p>
    <w:bookmarkEnd w:id="13"/>
    <w:bookmarkStart w:name="z22"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213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5"/>
    <w:p>
      <w:pPr>
        <w:spacing w:after="0"/>
        <w:ind w:left="0"/>
        <w:jc w:val="left"/>
      </w:pPr>
      <w:r>
        <w:rPr>
          <w:rFonts w:ascii="Times New Roman"/>
          <w:b/>
          <w:i w:val="false"/>
          <w:color w:val="000000"/>
        </w:rPr>
        <w:t xml:space="preserve"> МЕДИЦИНАЛЫҚ КАРТА</w:t>
      </w:r>
    </w:p>
    <w:bookmarkEnd w:id="1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Т.А.Ә. (бар болса) ____________________________________________________ </w:t>
      </w:r>
    </w:p>
    <w:p>
      <w:pPr>
        <w:spacing w:after="0"/>
        <w:ind w:left="0"/>
        <w:jc w:val="both"/>
      </w:pPr>
      <w:r>
        <w:rPr>
          <w:rFonts w:ascii="Times New Roman"/>
          <w:b w:val="false"/>
          <w:i w:val="false"/>
          <w:color w:val="000000"/>
          <w:sz w:val="28"/>
        </w:rPr>
        <w:t xml:space="preserve">
      Туған күні "____" _________ 20 ___ жыл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 азық-түлікті көтере алмаушылық және тағы басқа):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(флюрография мәліметтерінің болуы міндетті)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эпидемиологиялық ортасы туралы қорытынды ____________________________ </w:t>
      </w:r>
    </w:p>
    <w:p>
      <w:pPr>
        <w:spacing w:after="0"/>
        <w:ind w:left="0"/>
        <w:jc w:val="both"/>
      </w:pPr>
      <w:r>
        <w:rPr>
          <w:rFonts w:ascii="Times New Roman"/>
          <w:b w:val="false"/>
          <w:i w:val="false"/>
          <w:color w:val="000000"/>
          <w:sz w:val="28"/>
        </w:rPr>
        <w:t>
      ____________________________________________________________________ Көрсетілімдер бойынша (диспансерлік есепке алу кезінде):</w:t>
      </w:r>
    </w:p>
    <w:p>
      <w:pPr>
        <w:spacing w:after="0"/>
        <w:ind w:left="0"/>
        <w:jc w:val="both"/>
      </w:pPr>
      <w:r>
        <w:rPr>
          <w:rFonts w:ascii="Times New Roman"/>
          <w:b w:val="false"/>
          <w:i w:val="false"/>
          <w:color w:val="000000"/>
          <w:sz w:val="28"/>
        </w:rPr>
        <w:t xml:space="preserve">
      эндокринолог ________________________________________________________ </w:t>
      </w:r>
    </w:p>
    <w:p>
      <w:pPr>
        <w:spacing w:after="0"/>
        <w:ind w:left="0"/>
        <w:jc w:val="both"/>
      </w:pPr>
      <w:r>
        <w:rPr>
          <w:rFonts w:ascii="Times New Roman"/>
          <w:b w:val="false"/>
          <w:i w:val="false"/>
          <w:color w:val="000000"/>
          <w:sz w:val="28"/>
        </w:rPr>
        <w:t xml:space="preserve">
      кардиолог ___________________________________________________________ </w:t>
      </w:r>
    </w:p>
    <w:p>
      <w:pPr>
        <w:spacing w:after="0"/>
        <w:ind w:left="0"/>
        <w:jc w:val="both"/>
      </w:pPr>
      <w:r>
        <w:rPr>
          <w:rFonts w:ascii="Times New Roman"/>
          <w:b w:val="false"/>
          <w:i w:val="false"/>
          <w:color w:val="000000"/>
          <w:sz w:val="28"/>
        </w:rPr>
        <w:t xml:space="preserve">
      ортопед _____________________________________________________________ </w:t>
      </w:r>
    </w:p>
    <w:p>
      <w:pPr>
        <w:spacing w:after="0"/>
        <w:ind w:left="0"/>
        <w:jc w:val="both"/>
      </w:pPr>
      <w:r>
        <w:rPr>
          <w:rFonts w:ascii="Times New Roman"/>
          <w:b w:val="false"/>
          <w:i w:val="false"/>
          <w:color w:val="000000"/>
          <w:sz w:val="28"/>
        </w:rPr>
        <w:t xml:space="preserve">
      нарколог ____________________________________________________________ </w:t>
      </w:r>
    </w:p>
    <w:p>
      <w:pPr>
        <w:spacing w:after="0"/>
        <w:ind w:left="0"/>
        <w:jc w:val="both"/>
      </w:pPr>
      <w:r>
        <w:rPr>
          <w:rFonts w:ascii="Times New Roman"/>
          <w:b w:val="false"/>
          <w:i w:val="false"/>
          <w:color w:val="000000"/>
          <w:sz w:val="28"/>
        </w:rPr>
        <w:t xml:space="preserve">
      онколог _____________________________________________________________ </w:t>
      </w:r>
    </w:p>
    <w:p>
      <w:pPr>
        <w:spacing w:after="0"/>
        <w:ind w:left="0"/>
        <w:jc w:val="both"/>
      </w:pPr>
      <w:r>
        <w:rPr>
          <w:rFonts w:ascii="Times New Roman"/>
          <w:b w:val="false"/>
          <w:i w:val="false"/>
          <w:color w:val="000000"/>
          <w:sz w:val="28"/>
        </w:rPr>
        <w:t xml:space="preserve">
      гинеколог (уролог) ____________________________________________________ </w:t>
      </w:r>
    </w:p>
    <w:p>
      <w:pPr>
        <w:spacing w:after="0"/>
        <w:ind w:left="0"/>
        <w:jc w:val="both"/>
      </w:pPr>
      <w:r>
        <w:rPr>
          <w:rFonts w:ascii="Times New Roman"/>
          <w:b w:val="false"/>
          <w:i w:val="false"/>
          <w:color w:val="000000"/>
          <w:sz w:val="28"/>
        </w:rPr>
        <w:t xml:space="preserve">
      хирург______________________________________________________________ </w:t>
      </w:r>
    </w:p>
    <w:p>
      <w:pPr>
        <w:spacing w:after="0"/>
        <w:ind w:left="0"/>
        <w:jc w:val="both"/>
      </w:pPr>
      <w:r>
        <w:rPr>
          <w:rFonts w:ascii="Times New Roman"/>
          <w:b w:val="false"/>
          <w:i w:val="false"/>
          <w:color w:val="000000"/>
          <w:sz w:val="28"/>
        </w:rPr>
        <w:t xml:space="preserve">
      окулист______________________________________________________________ </w:t>
      </w:r>
    </w:p>
    <w:p>
      <w:pPr>
        <w:spacing w:after="0"/>
        <w:ind w:left="0"/>
        <w:jc w:val="both"/>
      </w:pPr>
      <w:r>
        <w:rPr>
          <w:rFonts w:ascii="Times New Roman"/>
          <w:b w:val="false"/>
          <w:i w:val="false"/>
          <w:color w:val="000000"/>
          <w:sz w:val="28"/>
        </w:rPr>
        <w:t>
      отоларинголог________________________________________________________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ішектаяқшасына бактериологиялық зерттеу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менингококк инфекциясына зертқаналық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xml:space="preserve">
      әйелдердің қынап жағындысы 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ерлердің уретральды жағындысы 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213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28" w:id="16"/>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мүгедекке ОЖБ сәйкес нормаларға қосымша; 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мүгедектер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 .</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мүгедектер мен қарттарға қатты мүкәммал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213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Т.А.Ә. (бар болса) _____________________________________________________ </w:t>
      </w:r>
    </w:p>
    <w:p>
      <w:pPr>
        <w:spacing w:after="0"/>
        <w:ind w:left="0"/>
        <w:jc w:val="both"/>
      </w:pPr>
      <w:r>
        <w:rPr>
          <w:rFonts w:ascii="Times New Roman"/>
          <w:b w:val="false"/>
          <w:i w:val="false"/>
          <w:color w:val="000000"/>
          <w:sz w:val="28"/>
        </w:rPr>
        <w:t xml:space="preserve">
      Туған күні"____" _________ 20 ___ жыл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(флюрография мәліметтерінің болуы міндетті)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Көрсетілімдер бойынша (диспансерлік есепке алу кезінде): </w:t>
      </w:r>
    </w:p>
    <w:p>
      <w:pPr>
        <w:spacing w:after="0"/>
        <w:ind w:left="0"/>
        <w:jc w:val="both"/>
      </w:pPr>
      <w:r>
        <w:rPr>
          <w:rFonts w:ascii="Times New Roman"/>
          <w:b w:val="false"/>
          <w:i w:val="false"/>
          <w:color w:val="000000"/>
          <w:sz w:val="28"/>
        </w:rPr>
        <w:t xml:space="preserve">
      эндокринолог ________________________________________________________ </w:t>
      </w:r>
    </w:p>
    <w:p>
      <w:pPr>
        <w:spacing w:after="0"/>
        <w:ind w:left="0"/>
        <w:jc w:val="both"/>
      </w:pPr>
      <w:r>
        <w:rPr>
          <w:rFonts w:ascii="Times New Roman"/>
          <w:b w:val="false"/>
          <w:i w:val="false"/>
          <w:color w:val="000000"/>
          <w:sz w:val="28"/>
        </w:rPr>
        <w:t xml:space="preserve">
      кардиолог ___________________________________________________________ </w:t>
      </w:r>
    </w:p>
    <w:p>
      <w:pPr>
        <w:spacing w:after="0"/>
        <w:ind w:left="0"/>
        <w:jc w:val="both"/>
      </w:pPr>
      <w:r>
        <w:rPr>
          <w:rFonts w:ascii="Times New Roman"/>
          <w:b w:val="false"/>
          <w:i w:val="false"/>
          <w:color w:val="000000"/>
          <w:sz w:val="28"/>
        </w:rPr>
        <w:t xml:space="preserve">
      ортопед _____________________________________________________________ </w:t>
      </w:r>
    </w:p>
    <w:p>
      <w:pPr>
        <w:spacing w:after="0"/>
        <w:ind w:left="0"/>
        <w:jc w:val="both"/>
      </w:pPr>
      <w:r>
        <w:rPr>
          <w:rFonts w:ascii="Times New Roman"/>
          <w:b w:val="false"/>
          <w:i w:val="false"/>
          <w:color w:val="000000"/>
          <w:sz w:val="28"/>
        </w:rPr>
        <w:t xml:space="preserve">
      нарколог ____________________________________________________________ </w:t>
      </w:r>
    </w:p>
    <w:p>
      <w:pPr>
        <w:spacing w:after="0"/>
        <w:ind w:left="0"/>
        <w:jc w:val="both"/>
      </w:pPr>
      <w:r>
        <w:rPr>
          <w:rFonts w:ascii="Times New Roman"/>
          <w:b w:val="false"/>
          <w:i w:val="false"/>
          <w:color w:val="000000"/>
          <w:sz w:val="28"/>
        </w:rPr>
        <w:t xml:space="preserve">
      онколог _____________________________________________________________ </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нәжіс жұғындарын ішектаяқшасына бактериологиялық зерттеу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менингококк инфекциясына зертқаналық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xml:space="preserve">
      әйелдердің қынап жағындысы 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ерлердің уретральды жағындысы 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213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7"/>
    <w:p>
      <w:pPr>
        <w:spacing w:after="0"/>
        <w:ind w:left="0"/>
        <w:jc w:val="left"/>
      </w:pPr>
      <w:r>
        <w:rPr>
          <w:rFonts w:ascii="Times New Roman"/>
          <w:b/>
          <w:i w:val="false"/>
          <w:color w:val="000000"/>
        </w:rPr>
        <w:t xml:space="preserve"> МЕДИЦИНАЛЫҚ КАРТА</w:t>
      </w:r>
    </w:p>
    <w:bookmarkEnd w:id="1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Т.А.Ә. (бар болса) ___________________________________________________ </w:t>
      </w:r>
    </w:p>
    <w:p>
      <w:pPr>
        <w:spacing w:after="0"/>
        <w:ind w:left="0"/>
        <w:jc w:val="both"/>
      </w:pPr>
      <w:r>
        <w:rPr>
          <w:rFonts w:ascii="Times New Roman"/>
          <w:b w:val="false"/>
          <w:i w:val="false"/>
          <w:color w:val="000000"/>
          <w:sz w:val="28"/>
        </w:rPr>
        <w:t xml:space="preserve">
      Туған күні"____" _________ _____ жыл </w:t>
      </w:r>
    </w:p>
    <w:p>
      <w:pPr>
        <w:spacing w:after="0"/>
        <w:ind w:left="0"/>
        <w:jc w:val="both"/>
      </w:pPr>
      <w:r>
        <w:rPr>
          <w:rFonts w:ascii="Times New Roman"/>
          <w:b w:val="false"/>
          <w:i w:val="false"/>
          <w:color w:val="000000"/>
          <w:sz w:val="28"/>
        </w:rPr>
        <w:t xml:space="preserve">
      Үйінің мекенжайы ____________________________________________ </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(флюорография мәліметтерінің болуы міндетті) 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нәжіс жұғындарын ішектаяқшасына бактериологиялық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20___ жылғы"___"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