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adf7" w14:textId="581a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патрульдік-бекеттік қызметінің жұмысын ұйымдастыру қағидаларын бекіту туралы" Қазақстан Республикасы Қорғаныс министрінің 2017 жылғы 25 шілдедегі № 382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18 мамырдағы № 309 бұйрығы. Қазақстан Республикасының Әділет министрлігінде 2021 жылғы 26 мамырда № 22808 болып тіркелді. Күші жойылды - Қазақстан Республикасы Қорғаныс министрінің 2023 жылғы 12 сәуірдегі № 321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әскери полиция органдарының патрульдік-бекеттік қызметінің жұмысын ұйымдастыру қағидаларын бекіту туралы" Қазақстан Республикасы Қорғаныс министрінің 2017 жылғы 25 шілдедегі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Қарулы Күштері әскери полиция органдарының патрульдік-бекеттік қызметінің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алғашқы ресми жарияланылған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18 мамырдағы</w:t>
            </w:r>
            <w:r>
              <w:br/>
            </w:r>
            <w:r>
              <w:rPr>
                <w:rFonts w:ascii="Times New Roman"/>
                <w:b w:val="false"/>
                <w:i w:val="false"/>
                <w:color w:val="000000"/>
                <w:sz w:val="20"/>
              </w:rPr>
              <w:t>№ 309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 Қарулы Күштері әскери полиция органдарының патрульдік-бекеттік қызметінің жұмысын ұйымдастыру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патрульдік-бекеттік қызметінің жұмысын ұйымдастыру қағидалары (бұдан әрі – Қағидалар) Қазақстан Республикасы Қарулы Күштері әскери полиция органдары (бұдан әрі – ӘПО) патрульдік-бекеттік қызметінің жұмысын ұйымдастыру тәртібін айқындайды.</w:t>
      </w:r>
    </w:p>
    <w:bookmarkEnd w:id="12"/>
    <w:p>
      <w:pPr>
        <w:spacing w:after="0"/>
        <w:ind w:left="0"/>
        <w:jc w:val="both"/>
      </w:pPr>
      <w:r>
        <w:rPr>
          <w:rFonts w:ascii="Times New Roman"/>
          <w:b w:val="false"/>
          <w:i w:val="false"/>
          <w:color w:val="000000"/>
          <w:sz w:val="28"/>
        </w:rPr>
        <w:t>
      ӘПО патрульдік-бекеттік қызметінің әрекетін ұйымдастыру:</w:t>
      </w:r>
    </w:p>
    <w:p>
      <w:pPr>
        <w:spacing w:after="0"/>
        <w:ind w:left="0"/>
        <w:jc w:val="both"/>
      </w:pPr>
      <w:r>
        <w:rPr>
          <w:rFonts w:ascii="Times New Roman"/>
          <w:b w:val="false"/>
          <w:i w:val="false"/>
          <w:color w:val="000000"/>
          <w:sz w:val="28"/>
        </w:rPr>
        <w:t>
      1) патрульдік нарядты даярлауды және оған нұсқау беруді;</w:t>
      </w:r>
    </w:p>
    <w:p>
      <w:pPr>
        <w:spacing w:after="0"/>
        <w:ind w:left="0"/>
        <w:jc w:val="both"/>
      </w:pPr>
      <w:r>
        <w:rPr>
          <w:rFonts w:ascii="Times New Roman"/>
          <w:b w:val="false"/>
          <w:i w:val="false"/>
          <w:color w:val="000000"/>
          <w:sz w:val="28"/>
        </w:rPr>
        <w:t>
      2) патрульдік нарядтың қызмет өткеруін;</w:t>
      </w:r>
    </w:p>
    <w:p>
      <w:pPr>
        <w:spacing w:after="0"/>
        <w:ind w:left="0"/>
        <w:jc w:val="both"/>
      </w:pPr>
      <w:r>
        <w:rPr>
          <w:rFonts w:ascii="Times New Roman"/>
          <w:b w:val="false"/>
          <w:i w:val="false"/>
          <w:color w:val="000000"/>
          <w:sz w:val="28"/>
        </w:rPr>
        <w:t>
      3) патрульдік нарядтардың қызмет өткеруін бақылауды қамтиды.</w:t>
      </w:r>
    </w:p>
    <w:bookmarkStart w:name="z16" w:id="13"/>
    <w:p>
      <w:pPr>
        <w:spacing w:after="0"/>
        <w:ind w:left="0"/>
        <w:jc w:val="both"/>
      </w:pPr>
      <w:r>
        <w:rPr>
          <w:rFonts w:ascii="Times New Roman"/>
          <w:b w:val="false"/>
          <w:i w:val="false"/>
          <w:color w:val="000000"/>
          <w:sz w:val="28"/>
        </w:rPr>
        <w:t>
      2. Осы Қағидаларда мынадай түсініктер пайдаланылады:</w:t>
      </w:r>
    </w:p>
    <w:bookmarkEnd w:id="13"/>
    <w:p>
      <w:pPr>
        <w:spacing w:after="0"/>
        <w:ind w:left="0"/>
        <w:jc w:val="both"/>
      </w:pPr>
      <w:r>
        <w:rPr>
          <w:rFonts w:ascii="Times New Roman"/>
          <w:b w:val="false"/>
          <w:i w:val="false"/>
          <w:color w:val="000000"/>
          <w:sz w:val="28"/>
        </w:rPr>
        <w:t>
      1) әскери полицияның бақылау-өткізу пункті (бұдан әрі – ӘП БӨП) –белгілі бір ауданға (жергілікті жерге, объектіге) өткізу режимін қамтамасыз ету немесе көлік құралдарының және жаяу жүргіншілердің қозғалысын шектеу үшін, Қазақстан Республикасы Қарулы Күштерінің қатысуымен өтетін іс-шаралар, зілзала, эпидемия және төтенше жағдай туындаған кезеңде қойылатын патрульдік наряд;</w:t>
      </w:r>
    </w:p>
    <w:p>
      <w:pPr>
        <w:spacing w:after="0"/>
        <w:ind w:left="0"/>
        <w:jc w:val="both"/>
      </w:pPr>
      <w:r>
        <w:rPr>
          <w:rFonts w:ascii="Times New Roman"/>
          <w:b w:val="false"/>
          <w:i w:val="false"/>
          <w:color w:val="000000"/>
          <w:sz w:val="28"/>
        </w:rPr>
        <w:t>
      2) әскери полицияның патрульдік бекеті (бұдан әрі – Бекет) – патрульдік наряд өз құзыреті шегінде міндеттерді орындайтын жер немесе жергілікті жер учаскесі. Бекеттер құқық бұзушылықтардың алдын алу және жолын кесу бойынша қадағалау және жедел шара қабылдау мақсатында патрульдік нарядтың ұдайы болуын қамтамасыз ету қажет жерлерде қойылады;</w:t>
      </w:r>
    </w:p>
    <w:p>
      <w:pPr>
        <w:spacing w:after="0"/>
        <w:ind w:left="0"/>
        <w:jc w:val="both"/>
      </w:pPr>
      <w:r>
        <w:rPr>
          <w:rFonts w:ascii="Times New Roman"/>
          <w:b w:val="false"/>
          <w:i w:val="false"/>
          <w:color w:val="000000"/>
          <w:sz w:val="28"/>
        </w:rPr>
        <w:t>
      3) әскери полицияның патрульдік тобы – патрульдеу маршрутында (бекетте, ӘП БӨП-да) қызмет өткеру үшін біріктірілген бірнеше патрульдік наряд. Патрульдік топтың жетекшісін ӘПО бастығының бұйрығымен айқындалады;</w:t>
      </w:r>
    </w:p>
    <w:p>
      <w:pPr>
        <w:spacing w:after="0"/>
        <w:ind w:left="0"/>
        <w:jc w:val="both"/>
      </w:pPr>
      <w:r>
        <w:rPr>
          <w:rFonts w:ascii="Times New Roman"/>
          <w:b w:val="false"/>
          <w:i w:val="false"/>
          <w:color w:val="000000"/>
          <w:sz w:val="28"/>
        </w:rPr>
        <w:t>
      4) арнайы автомобиль – байланыс құралдарымен, бейнетіркегіштермен, арнайы дыбыс және жарық дабылымен жабдықталған, сондай-ақ арнайы түсті графикалық схемалармен боялған, тану белгілері, жазулар салынған және патрульдеу маршруттарында (бекеттерде, ӘП БӨП-да) құқық тәртібін қамтамасыз ету, ұсталған адамдарды ӘПО-ға жеткізу, сондай-ақ жаяу патрульдік нарядтарды қызмет өткеру орындарына апару үшін пайдаланатын ӘПО көлік құралы;</w:t>
      </w:r>
    </w:p>
    <w:p>
      <w:pPr>
        <w:spacing w:after="0"/>
        <w:ind w:left="0"/>
        <w:jc w:val="both"/>
      </w:pPr>
      <w:r>
        <w:rPr>
          <w:rFonts w:ascii="Times New Roman"/>
          <w:b w:val="false"/>
          <w:i w:val="false"/>
          <w:color w:val="000000"/>
          <w:sz w:val="28"/>
        </w:rPr>
        <w:t>
      5) патрульдеу маршруты – оған іргелес аумақ бар патрульдік нарядтың белгіленген жүру жолы, олардың шегі жергілікті жерде маршрутта орналасқан әскери объектілерге, әскери қызметшілердің демалу орындарына, әскери қалашықтарға, сауда объектілеріне, автобус және теміржол вокзалдарына (станцияларға), әуежайларға байланысты айқындалады. Маршруттардың ұзақтығын ӘПО патрульдік-бекеттік қызметінің уәкілетті лауазымды адамы криминогендік жағдайға байланысты есептейді;</w:t>
      </w:r>
    </w:p>
    <w:p>
      <w:pPr>
        <w:spacing w:after="0"/>
        <w:ind w:left="0"/>
        <w:jc w:val="both"/>
      </w:pPr>
      <w:r>
        <w:rPr>
          <w:rFonts w:ascii="Times New Roman"/>
          <w:b w:val="false"/>
          <w:i w:val="false"/>
          <w:color w:val="000000"/>
          <w:sz w:val="28"/>
        </w:rPr>
        <w:t>
      6) ӘПО патрульдік-бекеттік қызметі (бұдан әрі – ПБҚ) – ӘПО құрамындағы құрылымдық бөлімше, оның міндеттері Қазақстан Республикасының Қарулы Күштерінде құқық тәртібін қамтамасыз ету, қылмыстар мен құқық бұзушылықтардың профилактикасы, сақтандыру, анықтау, жолын кесу және ашу болып табылады;</w:t>
      </w:r>
    </w:p>
    <w:p>
      <w:pPr>
        <w:spacing w:after="0"/>
        <w:ind w:left="0"/>
        <w:jc w:val="both"/>
      </w:pPr>
      <w:r>
        <w:rPr>
          <w:rFonts w:ascii="Times New Roman"/>
          <w:b w:val="false"/>
          <w:i w:val="false"/>
          <w:color w:val="000000"/>
          <w:sz w:val="28"/>
        </w:rPr>
        <w:t>
      7) ПБҚ патрульдік наряды – патрульдеу маршрутында, әскери полицияның бақылау-өткізу пункттерінде, сондай-ақ әскери полицияның патрульдік бекеттерінде өз құзыреті шегінде Қазақстан Республикасының Қарулы Күштерінде құқық тәртібін қамтамасыз ету бойынша патрульдік нарядқа жүктелген міндеттерді орындайтын екі немесе одан да көп әскери полиция қызметкерінен (патруль бастығы және патрульдеуші) тұратын патруль (жаяу немесе арнайы автомобильдерде);</w:t>
      </w:r>
    </w:p>
    <w:p>
      <w:pPr>
        <w:spacing w:after="0"/>
        <w:ind w:left="0"/>
        <w:jc w:val="both"/>
      </w:pPr>
      <w:r>
        <w:rPr>
          <w:rFonts w:ascii="Times New Roman"/>
          <w:b w:val="false"/>
          <w:i w:val="false"/>
          <w:color w:val="000000"/>
          <w:sz w:val="28"/>
        </w:rPr>
        <w:t>
      8) ПБҚ резерві – криминогендік жағдайдың нашарлауына, патрульдік нарядты күшейтуге, рейдтік іс-шаралар жүргізуге, анықтау, тергеу және сот органдарынан жасырынып жүрген, әскери бөлім орналасқан жерді өз еркімен тастап кеткен әскери қызметшілерді іздеуге байланысты, Қазақстан Республикасы Қарулы Күштерінің қатысуымен әскери іс-шаралар өту, сондай-ақ зілзала, эпидемия және басқа да төтенше жағдай туындаған кезеңде патрульдеу маршруттарында (бекеттерде, ӘП БӨП-да) қызмет өткеру үшін тартылған ӘПО жеке құрамы;</w:t>
      </w:r>
    </w:p>
    <w:p>
      <w:pPr>
        <w:spacing w:after="0"/>
        <w:ind w:left="0"/>
        <w:jc w:val="both"/>
      </w:pPr>
      <w:r>
        <w:rPr>
          <w:rFonts w:ascii="Times New Roman"/>
          <w:b w:val="false"/>
          <w:i w:val="false"/>
          <w:color w:val="000000"/>
          <w:sz w:val="28"/>
        </w:rPr>
        <w:t>
      9) ПБҚ-ның рейдтік іс-шаралары – Қазақстан Республикасының Қарулы Күштерінде құқық бұзушылықтар жасауға ықпал ететін себептер мен мән-жайларды анықтау, зерделеу, жою арқылы құқық тәртібін сақтауға және нығайтуға бағытталған құқық бұзушылықтар профилактикасы бойынша ұйымдастыру және сақтандыру шаралары кешені;</w:t>
      </w:r>
    </w:p>
    <w:p>
      <w:pPr>
        <w:spacing w:after="0"/>
        <w:ind w:left="0"/>
        <w:jc w:val="both"/>
      </w:pPr>
      <w:r>
        <w:rPr>
          <w:rFonts w:ascii="Times New Roman"/>
          <w:b w:val="false"/>
          <w:i w:val="false"/>
          <w:color w:val="000000"/>
          <w:sz w:val="28"/>
        </w:rPr>
        <w:t>
      10) ПҚБ-ның уәкілетті лауазымды адамы – ПБҚ-ны ұйымдастыру бойынша лауазымдық өкілеттік тұрақты немесе уақытша берілген лауазымды адам.</w:t>
      </w:r>
    </w:p>
    <w:bookmarkStart w:name="z17" w:id="14"/>
    <w:p>
      <w:pPr>
        <w:spacing w:after="0"/>
        <w:ind w:left="0"/>
        <w:jc w:val="left"/>
      </w:pPr>
      <w:r>
        <w:rPr>
          <w:rFonts w:ascii="Times New Roman"/>
          <w:b/>
          <w:i w:val="false"/>
          <w:color w:val="000000"/>
        </w:rPr>
        <w:t xml:space="preserve"> 2-тарау. Патрульдік нарядты даярлау және оған нұсқау беру</w:t>
      </w:r>
    </w:p>
    <w:bookmarkEnd w:id="14"/>
    <w:bookmarkStart w:name="z18" w:id="15"/>
    <w:p>
      <w:pPr>
        <w:spacing w:after="0"/>
        <w:ind w:left="0"/>
        <w:jc w:val="both"/>
      </w:pPr>
      <w:r>
        <w:rPr>
          <w:rFonts w:ascii="Times New Roman"/>
          <w:b w:val="false"/>
          <w:i w:val="false"/>
          <w:color w:val="000000"/>
          <w:sz w:val="28"/>
        </w:rPr>
        <w:t>
      3. Алдағы тәулікте патрульдік нарядтарды орналастыру патрульдік нарядтар құрамы, патрульдеу маршруттары (бекет, ӘП БӨП), қызмет өткеру және демалу уақыты туралы мәліметтерді көрсетумен ӘПО бастығының тиісті бұйрығымен күн сайын ресімделеді.</w:t>
      </w:r>
    </w:p>
    <w:bookmarkEnd w:id="15"/>
    <w:bookmarkStart w:name="z19" w:id="16"/>
    <w:p>
      <w:pPr>
        <w:spacing w:after="0"/>
        <w:ind w:left="0"/>
        <w:jc w:val="both"/>
      </w:pPr>
      <w:r>
        <w:rPr>
          <w:rFonts w:ascii="Times New Roman"/>
          <w:b w:val="false"/>
          <w:i w:val="false"/>
          <w:color w:val="000000"/>
          <w:sz w:val="28"/>
        </w:rPr>
        <w:t xml:space="preserve">
      4. Әрбір патрульдеу маршрутына (бекетке, ӘП БӨП-ға)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 жасалады.</w:t>
      </w:r>
    </w:p>
    <w:bookmarkEnd w:id="16"/>
    <w:p>
      <w:pPr>
        <w:spacing w:after="0"/>
        <w:ind w:left="0"/>
        <w:jc w:val="both"/>
      </w:pPr>
      <w:r>
        <w:rPr>
          <w:rFonts w:ascii="Times New Roman"/>
          <w:b w:val="false"/>
          <w:i w:val="false"/>
          <w:color w:val="000000"/>
          <w:sz w:val="28"/>
        </w:rPr>
        <w:t>
      Патрульдеу маршрутының (бекеттің, ӘП БӨП-ның) карточкасы екі данада жасалады, оның 1-ші данасы ӘПО-ның кезекші бөлімінде сақталады, 2-ші данасы патрульдік нарядқа түсер алдында патруль бастығына беріледі.</w:t>
      </w:r>
    </w:p>
    <w:bookmarkStart w:name="z20" w:id="17"/>
    <w:p>
      <w:pPr>
        <w:spacing w:after="0"/>
        <w:ind w:left="0"/>
        <w:jc w:val="both"/>
      </w:pPr>
      <w:r>
        <w:rPr>
          <w:rFonts w:ascii="Times New Roman"/>
          <w:b w:val="false"/>
          <w:i w:val="false"/>
          <w:color w:val="000000"/>
          <w:sz w:val="28"/>
        </w:rPr>
        <w:t>
      5. Патрульдік нарядтарды тағайындау ӘПО әскери қызметшілерінің жасын және жұмыс тәжірибесін ескере отырып жасалады, олар қызмет өткеру жағдайына және патрульдеу маршрутындағы (бекеттегі, ӘП БӨП-дағы) жағдайға сәйкес келеді.</w:t>
      </w:r>
    </w:p>
    <w:bookmarkEnd w:id="17"/>
    <w:bookmarkStart w:name="z21" w:id="18"/>
    <w:p>
      <w:pPr>
        <w:spacing w:after="0"/>
        <w:ind w:left="0"/>
        <w:jc w:val="both"/>
      </w:pPr>
      <w:r>
        <w:rPr>
          <w:rFonts w:ascii="Times New Roman"/>
          <w:b w:val="false"/>
          <w:i w:val="false"/>
          <w:color w:val="000000"/>
          <w:sz w:val="28"/>
        </w:rPr>
        <w:t>
      6. Төтенше жағдай, рейд жүргізу кезінде туындайтын міндеттерді шешу үшін олардың маңыздылығы мен ауқымына сәйкес ӘПО бастықтары оларды ұйымдастыру бойынша жеке жоспарлар (еркін түрде) жасайды немесе тиісті бұйрықтар шығарады.</w:t>
      </w:r>
    </w:p>
    <w:bookmarkEnd w:id="18"/>
    <w:bookmarkStart w:name="z22" w:id="19"/>
    <w:p>
      <w:pPr>
        <w:spacing w:after="0"/>
        <w:ind w:left="0"/>
        <w:jc w:val="both"/>
      </w:pPr>
      <w:r>
        <w:rPr>
          <w:rFonts w:ascii="Times New Roman"/>
          <w:b w:val="false"/>
          <w:i w:val="false"/>
          <w:color w:val="000000"/>
          <w:sz w:val="28"/>
        </w:rPr>
        <w:t>
      7. Патрульдік наряд құрамына кіретін әскери қызметшілерге нұсқау беруді ПБҚ-ның уәкілетті лауазымды адамы арнайы жабдықталған сыныпта немесе ӘПО бастығы айқындаған аумақта (алаңда) жүргізеді, оның ұзақтығы 40 минуттан аспайды.</w:t>
      </w:r>
    </w:p>
    <w:bookmarkEnd w:id="19"/>
    <w:bookmarkStart w:name="z23" w:id="20"/>
    <w:p>
      <w:pPr>
        <w:spacing w:after="0"/>
        <w:ind w:left="0"/>
        <w:jc w:val="both"/>
      </w:pPr>
      <w:r>
        <w:rPr>
          <w:rFonts w:ascii="Times New Roman"/>
          <w:b w:val="false"/>
          <w:i w:val="false"/>
          <w:color w:val="000000"/>
          <w:sz w:val="28"/>
        </w:rPr>
        <w:t>
      8. Нұсқау беру жүргізу кезінде ПБҚ-ның уәкілетті лауазымды адамы:</w:t>
      </w:r>
    </w:p>
    <w:bookmarkEnd w:id="20"/>
    <w:p>
      <w:pPr>
        <w:spacing w:after="0"/>
        <w:ind w:left="0"/>
        <w:jc w:val="both"/>
      </w:pPr>
      <w:r>
        <w:rPr>
          <w:rFonts w:ascii="Times New Roman"/>
          <w:b w:val="false"/>
          <w:i w:val="false"/>
          <w:color w:val="000000"/>
          <w:sz w:val="28"/>
        </w:rPr>
        <w:t>
      1) патрульдік нарядтардың қызмет өткеруге даярлығын анықтайды және анықталған кемшіліктерді жоюға шара қабылдайды;</w:t>
      </w:r>
    </w:p>
    <w:p>
      <w:pPr>
        <w:spacing w:after="0"/>
        <w:ind w:left="0"/>
        <w:jc w:val="both"/>
      </w:pPr>
      <w:r>
        <w:rPr>
          <w:rFonts w:ascii="Times New Roman"/>
          <w:b w:val="false"/>
          <w:i w:val="false"/>
          <w:color w:val="000000"/>
          <w:sz w:val="28"/>
        </w:rPr>
        <w:t>
      2) патрульдік нарядтағы әскери қызметшілердің өз құқықтары мен міндеттерін, қару, арнайы құралдар мен күш қолдану тәртібін білуін тексереді;</w:t>
      </w:r>
    </w:p>
    <w:p>
      <w:pPr>
        <w:spacing w:after="0"/>
        <w:ind w:left="0"/>
        <w:jc w:val="both"/>
      </w:pPr>
      <w:r>
        <w:rPr>
          <w:rFonts w:ascii="Times New Roman"/>
          <w:b w:val="false"/>
          <w:i w:val="false"/>
          <w:color w:val="000000"/>
          <w:sz w:val="28"/>
        </w:rPr>
        <w:t>
      3) патрульдік нарядтарды гарнизондағы криминогендік жағдайдың жай-күйі туралы , іздестіруде жүрген адамдар туралы бағдарлайды, өткен тәулікте патрульдеу маршруттарында (бекеттерде, ӘП БӨП-да) қызмет өткеру нәтижесі, оның ішінде патрульдеу кезінде жол берілген бұзушылықтар туралы хабардар етеді;</w:t>
      </w:r>
    </w:p>
    <w:p>
      <w:pPr>
        <w:spacing w:after="0"/>
        <w:ind w:left="0"/>
        <w:jc w:val="both"/>
      </w:pPr>
      <w:r>
        <w:rPr>
          <w:rFonts w:ascii="Times New Roman"/>
          <w:b w:val="false"/>
          <w:i w:val="false"/>
          <w:color w:val="000000"/>
          <w:sz w:val="28"/>
        </w:rPr>
        <w:t>
      4) патрульдеу маршруттарында (бекеттерде, ӘП БӨП-да) патрульдік нарядтарды орналастыру туралы ақпаратты жеткізеді;</w:t>
      </w:r>
    </w:p>
    <w:p>
      <w:pPr>
        <w:spacing w:after="0"/>
        <w:ind w:left="0"/>
        <w:jc w:val="both"/>
      </w:pPr>
      <w:r>
        <w:rPr>
          <w:rFonts w:ascii="Times New Roman"/>
          <w:b w:val="false"/>
          <w:i w:val="false"/>
          <w:color w:val="000000"/>
          <w:sz w:val="28"/>
        </w:rPr>
        <w:t>
      5) әскери қызметшілерге мұқият, сыпайы қарым-қатынас жасау, олардың құқықтары мен бостандықтарын қорғау, қажет болған жағдайда көмек көрсету қажеттілігі туралы ақпарат береді.</w:t>
      </w:r>
    </w:p>
    <w:bookmarkStart w:name="z24" w:id="21"/>
    <w:p>
      <w:pPr>
        <w:spacing w:after="0"/>
        <w:ind w:left="0"/>
        <w:jc w:val="both"/>
      </w:pPr>
      <w:r>
        <w:rPr>
          <w:rFonts w:ascii="Times New Roman"/>
          <w:b w:val="false"/>
          <w:i w:val="false"/>
          <w:color w:val="000000"/>
          <w:sz w:val="28"/>
        </w:rPr>
        <w:t>
      9. Нұсқау беру патрульдік нарядтарды таратумен және қызмет өткеру орнына түсу туралы бұйрық берумен аяқталады.</w:t>
      </w:r>
    </w:p>
    <w:bookmarkEnd w:id="21"/>
    <w:bookmarkStart w:name="z25" w:id="22"/>
    <w:p>
      <w:pPr>
        <w:spacing w:after="0"/>
        <w:ind w:left="0"/>
        <w:jc w:val="left"/>
      </w:pPr>
      <w:r>
        <w:rPr>
          <w:rFonts w:ascii="Times New Roman"/>
          <w:b/>
          <w:i w:val="false"/>
          <w:color w:val="000000"/>
        </w:rPr>
        <w:t xml:space="preserve"> 3-тарау. Патрульдік нарядтың қызмет өткеруі</w:t>
      </w:r>
    </w:p>
    <w:bookmarkEnd w:id="22"/>
    <w:bookmarkStart w:name="z26" w:id="23"/>
    <w:p>
      <w:pPr>
        <w:spacing w:after="0"/>
        <w:ind w:left="0"/>
        <w:jc w:val="both"/>
      </w:pPr>
      <w:r>
        <w:rPr>
          <w:rFonts w:ascii="Times New Roman"/>
          <w:b w:val="false"/>
          <w:i w:val="false"/>
          <w:color w:val="000000"/>
          <w:sz w:val="28"/>
        </w:rPr>
        <w:t>
      10. Патрульдік нарядтың қызмет өткеруі бір немесе бірнеше патрульдеу маршрутында жүзеге асырылады. Патрульдеу маршрутына (бекетке, ӘП БӨП-ге) түскені, қызмет өткеру барысы, патрульдік нарядты қабылдау және тапсыру, сондай-ақ бір патрульдеу маршрутынан басқасына ауысқаны туралы патруль бастығы ПБҚ-ның уәкілетті лауазымды адамына және ӘПО бойынша кезекшіге баяндайды.</w:t>
      </w:r>
    </w:p>
    <w:bookmarkEnd w:id="23"/>
    <w:p>
      <w:pPr>
        <w:spacing w:after="0"/>
        <w:ind w:left="0"/>
        <w:jc w:val="both"/>
      </w:pPr>
      <w:r>
        <w:rPr>
          <w:rFonts w:ascii="Times New Roman"/>
          <w:b w:val="false"/>
          <w:i w:val="false"/>
          <w:color w:val="000000"/>
          <w:sz w:val="28"/>
        </w:rPr>
        <w:t>
      Баяндау радиобайланыс немесе басқа да қолжетімді әдістер арқылы, ӘПО бастығы бекіткен кестеге сәйкес, бірақ екі сағатта бір реттен сиретпей, ал оқиға болған жағдайда шұғыл жасалады.</w:t>
      </w:r>
    </w:p>
    <w:bookmarkStart w:name="z27" w:id="24"/>
    <w:p>
      <w:pPr>
        <w:spacing w:after="0"/>
        <w:ind w:left="0"/>
        <w:jc w:val="both"/>
      </w:pPr>
      <w:r>
        <w:rPr>
          <w:rFonts w:ascii="Times New Roman"/>
          <w:b w:val="false"/>
          <w:i w:val="false"/>
          <w:color w:val="000000"/>
          <w:sz w:val="28"/>
        </w:rPr>
        <w:t>
      11. Тәуліктік патрульдік нарядтарды ауыстыру патрульдеу маршрутында (бекетте, ӘП БӨП-да) жасалады. Ауысатын патрульдік наряд жаңадан түсетін патрульдік нарядқа қызмет өткеру барысында орын алған оқиғалар, алынған өкімдер туралы ауызша хабарлайды.</w:t>
      </w:r>
    </w:p>
    <w:bookmarkEnd w:id="24"/>
    <w:p>
      <w:pPr>
        <w:spacing w:after="0"/>
        <w:ind w:left="0"/>
        <w:jc w:val="both"/>
      </w:pPr>
      <w:r>
        <w:rPr>
          <w:rFonts w:ascii="Times New Roman"/>
          <w:b w:val="false"/>
          <w:i w:val="false"/>
          <w:color w:val="000000"/>
          <w:sz w:val="28"/>
        </w:rPr>
        <w:t>
      Ауысатын патрульдік наряд атыс қаруын, арнайы құралдарды тапсыру үшін ӘПО-ға келеді және ПБҚ-ның уәкілетті лауазымды адамына патрульдік нарядта қызмет өткеру барысы және нәтижесі туралы жазбаша еркін түрде баяндайды.</w:t>
      </w:r>
    </w:p>
    <w:bookmarkStart w:name="z28" w:id="25"/>
    <w:p>
      <w:pPr>
        <w:spacing w:after="0"/>
        <w:ind w:left="0"/>
        <w:jc w:val="both"/>
      </w:pPr>
      <w:r>
        <w:rPr>
          <w:rFonts w:ascii="Times New Roman"/>
          <w:b w:val="false"/>
          <w:i w:val="false"/>
          <w:color w:val="000000"/>
          <w:sz w:val="28"/>
        </w:rPr>
        <w:t>
      12. Қызметтік әрекетті анағұрлым тиімді ұйымдастыру мақсатында патрульдік нарядтардың қызмет өткеру уақыты қарбалас уақытта және күрделі криминогендік не қоғамдық-саяси жағдай анағұрлым күрделі жерлерде ПБҚ күштері мен құралдары артатындай етіп белгіленеді.</w:t>
      </w:r>
    </w:p>
    <w:bookmarkEnd w:id="25"/>
    <w:bookmarkStart w:name="z29" w:id="26"/>
    <w:p>
      <w:pPr>
        <w:spacing w:after="0"/>
        <w:ind w:left="0"/>
        <w:jc w:val="both"/>
      </w:pPr>
      <w:r>
        <w:rPr>
          <w:rFonts w:ascii="Times New Roman"/>
          <w:b w:val="false"/>
          <w:i w:val="false"/>
          <w:color w:val="000000"/>
          <w:sz w:val="28"/>
        </w:rPr>
        <w:t>
      13. Патрульдік наряд патруль маршрутында (бекетте, ӘП БӨП-да) қызмет өткеру кезінде ПБҚ-ның уәкілетті лауазымды адамына және ӘПО бойынша кезекшіге бағынады.</w:t>
      </w:r>
    </w:p>
    <w:bookmarkEnd w:id="26"/>
    <w:bookmarkStart w:name="z30" w:id="27"/>
    <w:p>
      <w:pPr>
        <w:spacing w:after="0"/>
        <w:ind w:left="0"/>
        <w:jc w:val="both"/>
      </w:pPr>
      <w:r>
        <w:rPr>
          <w:rFonts w:ascii="Times New Roman"/>
          <w:b w:val="false"/>
          <w:i w:val="false"/>
          <w:color w:val="000000"/>
          <w:sz w:val="28"/>
        </w:rPr>
        <w:t>
      14. Патрульдік наряд патрульдеу маршрутында (бекетте, ӘП БӨП-да) қызмет өткеру кезінде құқық бұзушылықты уақтылы анықтау және жолын кесу мақсатында жергілікті жерді және онда орналасқан объектілерді (заттарды) қарап-тексереді, Қазақстан Республикасы Қарулы Күштерінің әскери көлік құралдарын пайдалануды, әскери қызметшілер мен басқа да адамдардың өзін-өзі ұстауын қадағалайды.</w:t>
      </w:r>
    </w:p>
    <w:bookmarkEnd w:id="27"/>
    <w:p>
      <w:pPr>
        <w:spacing w:after="0"/>
        <w:ind w:left="0"/>
        <w:jc w:val="both"/>
      </w:pPr>
      <w:r>
        <w:rPr>
          <w:rFonts w:ascii="Times New Roman"/>
          <w:b w:val="false"/>
          <w:i w:val="false"/>
          <w:color w:val="000000"/>
          <w:sz w:val="28"/>
        </w:rPr>
        <w:t xml:space="preserve">
      Қызмет өткеру кезеңінде патруль бастығы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орындарда тәртіп бұзған әскери қызметшілердің тізімін жасайды.</w:t>
      </w:r>
    </w:p>
    <w:bookmarkStart w:name="z31" w:id="28"/>
    <w:p>
      <w:pPr>
        <w:spacing w:after="0"/>
        <w:ind w:left="0"/>
        <w:jc w:val="both"/>
      </w:pPr>
      <w:r>
        <w:rPr>
          <w:rFonts w:ascii="Times New Roman"/>
          <w:b w:val="false"/>
          <w:i w:val="false"/>
          <w:color w:val="000000"/>
          <w:sz w:val="28"/>
        </w:rPr>
        <w:t xml:space="preserve">
      15. Патрульдік наряд әскери қызметшілермен және азаматтық адамдармен сөйлескен кезде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жарғысы </w:t>
      </w:r>
      <w:r>
        <w:rPr>
          <w:rFonts w:ascii="Times New Roman"/>
          <w:b w:val="false"/>
          <w:i w:val="false"/>
          <w:color w:val="000000"/>
          <w:sz w:val="28"/>
        </w:rPr>
        <w:t>159</w:t>
      </w:r>
      <w:r>
        <w:rPr>
          <w:rFonts w:ascii="Times New Roman"/>
          <w:b w:val="false"/>
          <w:i w:val="false"/>
          <w:color w:val="000000"/>
          <w:sz w:val="28"/>
        </w:rPr>
        <w:t>-</w:t>
      </w:r>
      <w:r>
        <w:rPr>
          <w:rFonts w:ascii="Times New Roman"/>
          <w:b w:val="false"/>
          <w:i w:val="false"/>
          <w:color w:val="000000"/>
          <w:sz w:val="28"/>
        </w:rPr>
        <w:t>163-тармақтарының</w:t>
      </w:r>
      <w:r>
        <w:rPr>
          <w:rFonts w:ascii="Times New Roman"/>
          <w:b w:val="false"/>
          <w:i w:val="false"/>
          <w:color w:val="000000"/>
          <w:sz w:val="28"/>
        </w:rPr>
        <w:t xml:space="preserve"> талаптарын басшылыққа алады.</w:t>
      </w:r>
    </w:p>
    <w:bookmarkEnd w:id="28"/>
    <w:p>
      <w:pPr>
        <w:spacing w:after="0"/>
        <w:ind w:left="0"/>
        <w:jc w:val="both"/>
      </w:pPr>
      <w:r>
        <w:rPr>
          <w:rFonts w:ascii="Times New Roman"/>
          <w:b w:val="false"/>
          <w:i w:val="false"/>
          <w:color w:val="000000"/>
          <w:sz w:val="28"/>
        </w:rPr>
        <w:t>
      Әскери қызметшілердің (запаста тұратын азаматтардың әскери жиындардан өту кезінде) құжаттарын тексеру қауіпсіздік шараларын сақтаумен, жаяу жүргіншілердің және көлік құралдарының қозғалысына кедергі келтірілмей жүргізіледі.</w:t>
      </w:r>
    </w:p>
    <w:p>
      <w:pPr>
        <w:spacing w:after="0"/>
        <w:ind w:left="0"/>
        <w:jc w:val="both"/>
      </w:pPr>
      <w:r>
        <w:rPr>
          <w:rFonts w:ascii="Times New Roman"/>
          <w:b w:val="false"/>
          <w:i w:val="false"/>
          <w:color w:val="000000"/>
          <w:sz w:val="28"/>
        </w:rPr>
        <w:t>
      Тексеру аяқталғаннан кейін ескерту болмаған кезде патрульдік наряд бастығы тексерілген адамға құжаттарын қайтарып береді.</w:t>
      </w:r>
    </w:p>
    <w:bookmarkStart w:name="z32" w:id="29"/>
    <w:p>
      <w:pPr>
        <w:spacing w:after="0"/>
        <w:ind w:left="0"/>
        <w:jc w:val="both"/>
      </w:pPr>
      <w:r>
        <w:rPr>
          <w:rFonts w:ascii="Times New Roman"/>
          <w:b w:val="false"/>
          <w:i w:val="false"/>
          <w:color w:val="000000"/>
          <w:sz w:val="28"/>
        </w:rPr>
        <w:t xml:space="preserve">
      16. Құқық бұзушыларды ұстау және ӘПО-ға жеткізу жасалған құқық бұзушылық сипатына қарай Қазақстан Республикасының Қылмыстық-процестік кодексі </w:t>
      </w:r>
      <w:r>
        <w:rPr>
          <w:rFonts w:ascii="Times New Roman"/>
          <w:b w:val="false"/>
          <w:i w:val="false"/>
          <w:color w:val="000000"/>
          <w:sz w:val="28"/>
        </w:rPr>
        <w:t>128</w:t>
      </w:r>
      <w:r>
        <w:rPr>
          <w:rFonts w:ascii="Times New Roman"/>
          <w:b w:val="false"/>
          <w:i w:val="false"/>
          <w:color w:val="000000"/>
          <w:sz w:val="28"/>
        </w:rPr>
        <w:t>-</w:t>
      </w:r>
      <w:r>
        <w:rPr>
          <w:rFonts w:ascii="Times New Roman"/>
          <w:b w:val="false"/>
          <w:i w:val="false"/>
          <w:color w:val="000000"/>
          <w:sz w:val="28"/>
        </w:rPr>
        <w:t>132-баптарының</w:t>
      </w:r>
      <w:r>
        <w:rPr>
          <w:rFonts w:ascii="Times New Roman"/>
          <w:b w:val="false"/>
          <w:i w:val="false"/>
          <w:color w:val="000000"/>
          <w:sz w:val="28"/>
        </w:rPr>
        <w:t xml:space="preserve"> немесе "Әкімшілік құқық бұзушылықтар туралы" Қазақстан Республикасының Кодексі </w:t>
      </w:r>
      <w:r>
        <w:rPr>
          <w:rFonts w:ascii="Times New Roman"/>
          <w:b w:val="false"/>
          <w:i w:val="false"/>
          <w:color w:val="000000"/>
          <w:sz w:val="28"/>
        </w:rPr>
        <w:t>786</w:t>
      </w:r>
      <w:r>
        <w:rPr>
          <w:rFonts w:ascii="Times New Roman"/>
          <w:b w:val="false"/>
          <w:i w:val="false"/>
          <w:color w:val="000000"/>
          <w:sz w:val="28"/>
        </w:rPr>
        <w:t>-</w:t>
      </w:r>
      <w:r>
        <w:rPr>
          <w:rFonts w:ascii="Times New Roman"/>
          <w:b w:val="false"/>
          <w:i w:val="false"/>
          <w:color w:val="000000"/>
          <w:sz w:val="28"/>
        </w:rPr>
        <w:t>788-баптарының</w:t>
      </w:r>
      <w:r>
        <w:rPr>
          <w:rFonts w:ascii="Times New Roman"/>
          <w:b w:val="false"/>
          <w:i w:val="false"/>
          <w:color w:val="000000"/>
          <w:sz w:val="28"/>
        </w:rPr>
        <w:t xml:space="preserve"> талаптарын сақтаумен жүргізіледі.</w:t>
      </w:r>
    </w:p>
    <w:bookmarkEnd w:id="29"/>
    <w:bookmarkStart w:name="z33" w:id="30"/>
    <w:p>
      <w:pPr>
        <w:spacing w:after="0"/>
        <w:ind w:left="0"/>
        <w:jc w:val="both"/>
      </w:pPr>
      <w:r>
        <w:rPr>
          <w:rFonts w:ascii="Times New Roman"/>
          <w:b w:val="false"/>
          <w:i w:val="false"/>
          <w:color w:val="000000"/>
          <w:sz w:val="28"/>
        </w:rPr>
        <w:t>
      17. Құқық бұзушылар тобын ұстаған кезде патруль бастығы ол туралы радиобайланыс құралы арқылы немесе басқа да қолжетімді тәсілмен ППҚ-ның уәкілетті лауазымды адамына және ӘПО бойынша кезекшіге хабарлайды, қосымша күштер мен құралдар сұратады, көршілес патрульдік нарядтарды, сондай-ақ жергілікті құқық қорғау органдарын хабардар етеді.</w:t>
      </w:r>
    </w:p>
    <w:bookmarkEnd w:id="30"/>
    <w:bookmarkStart w:name="z34" w:id="31"/>
    <w:p>
      <w:pPr>
        <w:spacing w:after="0"/>
        <w:ind w:left="0"/>
        <w:jc w:val="both"/>
      </w:pPr>
      <w:r>
        <w:rPr>
          <w:rFonts w:ascii="Times New Roman"/>
          <w:b w:val="false"/>
          <w:i w:val="false"/>
          <w:color w:val="000000"/>
          <w:sz w:val="28"/>
        </w:rPr>
        <w:t xml:space="preserve">
      18. Құқық бұзушы(лар) бағынбаған немесе қарсылық көрсеткен жағдайда патрульдік наряд "Әскери полиция органдары туралы" Қазақстан Республикасының Заңы (бұдан әрі – Заң)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талаптарына сәйкес оған (оларға) күш, арнайы құралдарды немесе атыс қаруын қолданады.</w:t>
      </w:r>
    </w:p>
    <w:bookmarkEnd w:id="31"/>
    <w:bookmarkStart w:name="z35" w:id="32"/>
    <w:p>
      <w:pPr>
        <w:spacing w:after="0"/>
        <w:ind w:left="0"/>
        <w:jc w:val="both"/>
      </w:pPr>
      <w:r>
        <w:rPr>
          <w:rFonts w:ascii="Times New Roman"/>
          <w:b w:val="false"/>
          <w:i w:val="false"/>
          <w:color w:val="000000"/>
          <w:sz w:val="28"/>
        </w:rPr>
        <w:t>
      19. Патрульдік наряд теміржол (автобус, теңіз, өзен) станцияларында (порттарында), әуежайларда қызмет өткерген кезде әскери командалардың және жеке әскери қызметшілердің қозғалысын, олардың құқық тәртібін, әскери тәртіпті сақтауын бақылайды.</w:t>
      </w:r>
    </w:p>
    <w:bookmarkEnd w:id="32"/>
    <w:p>
      <w:pPr>
        <w:spacing w:after="0"/>
        <w:ind w:left="0"/>
        <w:jc w:val="both"/>
      </w:pPr>
      <w:r>
        <w:rPr>
          <w:rFonts w:ascii="Times New Roman"/>
          <w:b w:val="false"/>
          <w:i w:val="false"/>
          <w:color w:val="000000"/>
          <w:sz w:val="28"/>
        </w:rPr>
        <w:t>
      Бұзушылықтар анықталған кезде патруль бастығы топ (команда) жетекшісін бұзушылықты жою қажеттілігі туралы ауызша хабарлайды. Анықталған бұзушылықтар туралы команда (топ) жетекшісінің әскери құжаттарына жазба жасалады.</w:t>
      </w:r>
    </w:p>
    <w:bookmarkStart w:name="z36" w:id="33"/>
    <w:p>
      <w:pPr>
        <w:spacing w:after="0"/>
        <w:ind w:left="0"/>
        <w:jc w:val="both"/>
      </w:pPr>
      <w:r>
        <w:rPr>
          <w:rFonts w:ascii="Times New Roman"/>
          <w:b w:val="false"/>
          <w:i w:val="false"/>
          <w:color w:val="000000"/>
          <w:sz w:val="28"/>
        </w:rPr>
        <w:t>
      20. Патрульдеу маршруты (бекеті) ауданында ашық су тоғаны мен гидротехникалық құрылыстар болған кезде патрульдік наряд әскери қызметшілердің ол үшін арнайы бөлінген жерлерде, сондай-ақ судағы қауіпсіздік шараларын бұзумен суға түсуіне жол бермеу бойынша шаралар қабылдайды.</w:t>
      </w:r>
    </w:p>
    <w:bookmarkEnd w:id="33"/>
    <w:bookmarkStart w:name="z37" w:id="34"/>
    <w:p>
      <w:pPr>
        <w:spacing w:after="0"/>
        <w:ind w:left="0"/>
        <w:jc w:val="both"/>
      </w:pPr>
      <w:r>
        <w:rPr>
          <w:rFonts w:ascii="Times New Roman"/>
          <w:b w:val="false"/>
          <w:i w:val="false"/>
          <w:color w:val="000000"/>
          <w:sz w:val="28"/>
        </w:rPr>
        <w:t>
      21. Көршілес патрульдік нарядтармен өзара іс-қимыл жасау мақсатында бірыңғай радиосигнал немесе ысқырықпен сигнал беру белгіленеді: "Ұста" – бір ұзақ сигнал; "Маған көмекке" – екі қысқа сигнал. Қажет болған кезде сигналдар қайталанады.</w:t>
      </w:r>
    </w:p>
    <w:bookmarkEnd w:id="34"/>
    <w:p>
      <w:pPr>
        <w:spacing w:after="0"/>
        <w:ind w:left="0"/>
        <w:jc w:val="both"/>
      </w:pPr>
      <w:r>
        <w:rPr>
          <w:rFonts w:ascii="Times New Roman"/>
          <w:b w:val="false"/>
          <w:i w:val="false"/>
          <w:color w:val="000000"/>
          <w:sz w:val="28"/>
        </w:rPr>
        <w:t xml:space="preserve">
      Дабыл сигналын беру немесе көмекке шақыру үшін атыс қаруын қолдану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жүзеге асырылады.</w:t>
      </w:r>
    </w:p>
    <w:bookmarkStart w:name="z38" w:id="35"/>
    <w:p>
      <w:pPr>
        <w:spacing w:after="0"/>
        <w:ind w:left="0"/>
        <w:jc w:val="both"/>
      </w:pPr>
      <w:r>
        <w:rPr>
          <w:rFonts w:ascii="Times New Roman"/>
          <w:b w:val="false"/>
          <w:i w:val="false"/>
          <w:color w:val="000000"/>
          <w:sz w:val="28"/>
        </w:rPr>
        <w:t>
      22. Патрульдеу маршрутында (бекетінде) оқиға немесе қылмыстық құқық бұзушылық туралы ақпарат алған кезде патрульдік наряд көрсетілген орынға келеді және жедел тергеу тобы келгенге дейін мынадай әрекеттерді орындайды:</w:t>
      </w:r>
    </w:p>
    <w:bookmarkEnd w:id="35"/>
    <w:p>
      <w:pPr>
        <w:spacing w:after="0"/>
        <w:ind w:left="0"/>
        <w:jc w:val="both"/>
      </w:pPr>
      <w:r>
        <w:rPr>
          <w:rFonts w:ascii="Times New Roman"/>
          <w:b w:val="false"/>
          <w:i w:val="false"/>
          <w:color w:val="000000"/>
          <w:sz w:val="28"/>
        </w:rPr>
        <w:t>
      1) зардап шеккендердің бар болуын және жай-күйін, оларға медициналық көмек көрсетілгенін немесе көрсетілмегенін анықтайды, қажет болған кезде медициналық көмек шақырады;</w:t>
      </w:r>
    </w:p>
    <w:p>
      <w:pPr>
        <w:spacing w:after="0"/>
        <w:ind w:left="0"/>
        <w:jc w:val="both"/>
      </w:pPr>
      <w:r>
        <w:rPr>
          <w:rFonts w:ascii="Times New Roman"/>
          <w:b w:val="false"/>
          <w:i w:val="false"/>
          <w:color w:val="000000"/>
          <w:sz w:val="28"/>
        </w:rPr>
        <w:t>
      2) құқық бұзушылық (оқиға) жасалған жерді, уақытты, тәсілді және мән-жайды анықтайды;</w:t>
      </w:r>
    </w:p>
    <w:p>
      <w:pPr>
        <w:spacing w:after="0"/>
        <w:ind w:left="0"/>
        <w:jc w:val="both"/>
      </w:pPr>
      <w:r>
        <w:rPr>
          <w:rFonts w:ascii="Times New Roman"/>
          <w:b w:val="false"/>
          <w:i w:val="false"/>
          <w:color w:val="000000"/>
          <w:sz w:val="28"/>
        </w:rPr>
        <w:t>
      3) оқиғаға қатысушылар, куәгерлер, куәгерлер туралы деректер жинауды жүзеге асырады;</w:t>
      </w:r>
    </w:p>
    <w:p>
      <w:pPr>
        <w:spacing w:after="0"/>
        <w:ind w:left="0"/>
        <w:jc w:val="both"/>
      </w:pPr>
      <w:r>
        <w:rPr>
          <w:rFonts w:ascii="Times New Roman"/>
          <w:b w:val="false"/>
          <w:i w:val="false"/>
          <w:color w:val="000000"/>
          <w:sz w:val="28"/>
        </w:rPr>
        <w:t>
      4) оқиға болған жерді күзетуді қамтамасыз етеді.</w:t>
      </w:r>
    </w:p>
    <w:p>
      <w:pPr>
        <w:spacing w:after="0"/>
        <w:ind w:left="0"/>
        <w:jc w:val="both"/>
      </w:pPr>
      <w:r>
        <w:rPr>
          <w:rFonts w:ascii="Times New Roman"/>
          <w:b w:val="false"/>
          <w:i w:val="false"/>
          <w:color w:val="000000"/>
          <w:sz w:val="28"/>
        </w:rPr>
        <w:t>
      Жедел-тергеу тобы келгеннен кейін жинақталған мәліметтерді топ жетекшісіне береді, көмек көрсетеді және одан әрі ПБҚ уәкілетті лауазымды адамының және ӘПО бойынша кезекшінің нұсқауы бойынша әрекет етеді.</w:t>
      </w:r>
    </w:p>
    <w:bookmarkStart w:name="z39" w:id="36"/>
    <w:p>
      <w:pPr>
        <w:spacing w:after="0"/>
        <w:ind w:left="0"/>
        <w:jc w:val="both"/>
      </w:pPr>
      <w:r>
        <w:rPr>
          <w:rFonts w:ascii="Times New Roman"/>
          <w:b w:val="false"/>
          <w:i w:val="false"/>
          <w:color w:val="000000"/>
          <w:sz w:val="28"/>
        </w:rPr>
        <w:t>
      23. Патрульдеу маршрутында (бекетте, ӘП БӨП-да) қызмет өткеру кезінде патрульдік нарядқа:</w:t>
      </w:r>
    </w:p>
    <w:bookmarkEnd w:id="36"/>
    <w:p>
      <w:pPr>
        <w:spacing w:after="0"/>
        <w:ind w:left="0"/>
        <w:jc w:val="both"/>
      </w:pPr>
      <w:r>
        <w:rPr>
          <w:rFonts w:ascii="Times New Roman"/>
          <w:b w:val="false"/>
          <w:i w:val="false"/>
          <w:color w:val="000000"/>
          <w:sz w:val="28"/>
        </w:rPr>
        <w:t>
      1) әскери қызметшілер мен азаматтық адамдарды негізсіз ұстауға;</w:t>
      </w:r>
    </w:p>
    <w:p>
      <w:pPr>
        <w:spacing w:after="0"/>
        <w:ind w:left="0"/>
        <w:jc w:val="both"/>
      </w:pPr>
      <w:r>
        <w:rPr>
          <w:rFonts w:ascii="Times New Roman"/>
          <w:b w:val="false"/>
          <w:i w:val="false"/>
          <w:color w:val="000000"/>
          <w:sz w:val="28"/>
        </w:rPr>
        <w:t>
      2) өз бетімен патрульдеу маршрутын (бекетті, ӘП БӨП-ны) тастап кетуге;</w:t>
      </w:r>
    </w:p>
    <w:p>
      <w:pPr>
        <w:spacing w:after="0"/>
        <w:ind w:left="0"/>
        <w:jc w:val="both"/>
      </w:pPr>
      <w:r>
        <w:rPr>
          <w:rFonts w:ascii="Times New Roman"/>
          <w:b w:val="false"/>
          <w:i w:val="false"/>
          <w:color w:val="000000"/>
          <w:sz w:val="28"/>
        </w:rPr>
        <w:t>
      3) қару мен арнайы құралдарды қажет болмаған кезде шешуге, қалдыруға, басқа біреуге беруге;</w:t>
      </w:r>
    </w:p>
    <w:p>
      <w:pPr>
        <w:spacing w:after="0"/>
        <w:ind w:left="0"/>
        <w:jc w:val="both"/>
      </w:pPr>
      <w:r>
        <w:rPr>
          <w:rFonts w:ascii="Times New Roman"/>
          <w:b w:val="false"/>
          <w:i w:val="false"/>
          <w:color w:val="000000"/>
          <w:sz w:val="28"/>
        </w:rPr>
        <w:t>
      4) байланыс құралдары арқылы қызметтен тыс әңгімелесуге;</w:t>
      </w:r>
    </w:p>
    <w:p>
      <w:pPr>
        <w:spacing w:after="0"/>
        <w:ind w:left="0"/>
        <w:jc w:val="both"/>
      </w:pPr>
      <w:r>
        <w:rPr>
          <w:rFonts w:ascii="Times New Roman"/>
          <w:b w:val="false"/>
          <w:i w:val="false"/>
          <w:color w:val="000000"/>
          <w:sz w:val="28"/>
        </w:rPr>
        <w:t>
      5) бейнетіркеу құралдарын (бейнетіркегіштерді) өшіруге;</w:t>
      </w:r>
    </w:p>
    <w:p>
      <w:pPr>
        <w:spacing w:after="0"/>
        <w:ind w:left="0"/>
        <w:jc w:val="both"/>
      </w:pPr>
      <w:r>
        <w:rPr>
          <w:rFonts w:ascii="Times New Roman"/>
          <w:b w:val="false"/>
          <w:i w:val="false"/>
          <w:color w:val="000000"/>
          <w:sz w:val="28"/>
        </w:rPr>
        <w:t>
      6) әскери қызметшілермен және азаматтық адамдармен қызметке қатысты емес әңгімелесуге, қызмет өткеруден басқа жаққа көңіл аударуға;</w:t>
      </w:r>
    </w:p>
    <w:p>
      <w:pPr>
        <w:spacing w:after="0"/>
        <w:ind w:left="0"/>
        <w:jc w:val="both"/>
      </w:pPr>
      <w:r>
        <w:rPr>
          <w:rFonts w:ascii="Times New Roman"/>
          <w:b w:val="false"/>
          <w:i w:val="false"/>
          <w:color w:val="000000"/>
          <w:sz w:val="28"/>
        </w:rPr>
        <w:t>
      7) патрульдеу маршрутында (бекетте, ӘП БӨП-да) белгіленбеген уақытта демалуға;</w:t>
      </w:r>
    </w:p>
    <w:p>
      <w:pPr>
        <w:spacing w:after="0"/>
        <w:ind w:left="0"/>
        <w:jc w:val="both"/>
      </w:pPr>
      <w:r>
        <w:rPr>
          <w:rFonts w:ascii="Times New Roman"/>
          <w:b w:val="false"/>
          <w:i w:val="false"/>
          <w:color w:val="000000"/>
          <w:sz w:val="28"/>
        </w:rPr>
        <w:t>
      8) арнайы автомобильмен қызметтік қажеттіліктен тыс бөгде адамдарды және жүктерді жеткізуге, сондай-ақ арнайы автомобильді қараусыз қалдыруға;</w:t>
      </w:r>
    </w:p>
    <w:p>
      <w:pPr>
        <w:spacing w:after="0"/>
        <w:ind w:left="0"/>
        <w:jc w:val="both"/>
      </w:pPr>
      <w:r>
        <w:rPr>
          <w:rFonts w:ascii="Times New Roman"/>
          <w:b w:val="false"/>
          <w:i w:val="false"/>
          <w:color w:val="000000"/>
          <w:sz w:val="28"/>
        </w:rPr>
        <w:t>
      9) басқа біреуге арнайы автомобильді басқаруға беруге;</w:t>
      </w:r>
    </w:p>
    <w:p>
      <w:pPr>
        <w:spacing w:after="0"/>
        <w:ind w:left="0"/>
        <w:jc w:val="both"/>
      </w:pPr>
      <w:r>
        <w:rPr>
          <w:rFonts w:ascii="Times New Roman"/>
          <w:b w:val="false"/>
          <w:i w:val="false"/>
          <w:color w:val="000000"/>
          <w:sz w:val="28"/>
        </w:rPr>
        <w:t>
      10) ұсталған адамдарды арнайы автомобильде қараусыз қалдыруға;</w:t>
      </w:r>
    </w:p>
    <w:p>
      <w:pPr>
        <w:spacing w:after="0"/>
        <w:ind w:left="0"/>
        <w:jc w:val="both"/>
      </w:pPr>
      <w:r>
        <w:rPr>
          <w:rFonts w:ascii="Times New Roman"/>
          <w:b w:val="false"/>
          <w:i w:val="false"/>
          <w:color w:val="000000"/>
          <w:sz w:val="28"/>
        </w:rPr>
        <w:t>
      11) ақаулы арнайы автомобильді немесе оны орынсыз пайдалануға жол берілмейді.</w:t>
      </w:r>
    </w:p>
    <w:bookmarkStart w:name="z40" w:id="37"/>
    <w:p>
      <w:pPr>
        <w:spacing w:after="0"/>
        <w:ind w:left="0"/>
        <w:jc w:val="both"/>
      </w:pPr>
      <w:r>
        <w:rPr>
          <w:rFonts w:ascii="Times New Roman"/>
          <w:b w:val="false"/>
          <w:i w:val="false"/>
          <w:color w:val="000000"/>
          <w:sz w:val="28"/>
        </w:rPr>
        <w:t xml:space="preserve">
      24. Арнайы автомобильде қызмет өткеру кезінде жол қозғалысының басқа қатысушылары жанында басымдыққа ие болу үшін арнайы автомобиль жүргізушісі көк және (немесе) қызыл түсті маякты шамын, арнайы дыбыс сигналын қосады және қозғалыс қауіпсіздігі қамтамасыз етілген кезде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талаптарын орындамауы мүмкін.</w:t>
      </w:r>
    </w:p>
    <w:bookmarkEnd w:id="37"/>
    <w:bookmarkStart w:name="z41" w:id="38"/>
    <w:p>
      <w:pPr>
        <w:spacing w:after="0"/>
        <w:ind w:left="0"/>
        <w:jc w:val="both"/>
      </w:pPr>
      <w:r>
        <w:rPr>
          <w:rFonts w:ascii="Times New Roman"/>
          <w:b w:val="false"/>
          <w:i w:val="false"/>
          <w:color w:val="000000"/>
          <w:sz w:val="28"/>
        </w:rPr>
        <w:t>
      25. Патрульдеу маршрутында (бекетте, ӘП БӨП-да) кинолог қызметтік итпен қызмет өткерген кезде қызметтік ит қысқа байлауда, тұмылдырықта болады.</w:t>
      </w:r>
    </w:p>
    <w:bookmarkEnd w:id="38"/>
    <w:p>
      <w:pPr>
        <w:spacing w:after="0"/>
        <w:ind w:left="0"/>
        <w:jc w:val="both"/>
      </w:pPr>
      <w:r>
        <w:rPr>
          <w:rFonts w:ascii="Times New Roman"/>
          <w:b w:val="false"/>
          <w:i w:val="false"/>
          <w:color w:val="000000"/>
          <w:sz w:val="28"/>
        </w:rPr>
        <w:t xml:space="preserve">
      Қызметтік иттерді қолдану Заңның </w:t>
      </w:r>
      <w:r>
        <w:rPr>
          <w:rFonts w:ascii="Times New Roman"/>
          <w:b w:val="false"/>
          <w:i w:val="false"/>
          <w:color w:val="000000"/>
          <w:sz w:val="28"/>
        </w:rPr>
        <w:t>12-бабының</w:t>
      </w:r>
      <w:r>
        <w:rPr>
          <w:rFonts w:ascii="Times New Roman"/>
          <w:b w:val="false"/>
          <w:i w:val="false"/>
          <w:color w:val="000000"/>
          <w:sz w:val="28"/>
        </w:rPr>
        <w:t xml:space="preserve"> талаптарына сәйкес жүзеге асырылады.</w:t>
      </w:r>
    </w:p>
    <w:bookmarkStart w:name="z42" w:id="39"/>
    <w:p>
      <w:pPr>
        <w:spacing w:after="0"/>
        <w:ind w:left="0"/>
        <w:jc w:val="left"/>
      </w:pPr>
      <w:r>
        <w:rPr>
          <w:rFonts w:ascii="Times New Roman"/>
          <w:b/>
          <w:i w:val="false"/>
          <w:color w:val="000000"/>
        </w:rPr>
        <w:t xml:space="preserve"> 4-тарау. Патрульдік нарядтардың қызмет өткеруін бақылау</w:t>
      </w:r>
    </w:p>
    <w:bookmarkEnd w:id="39"/>
    <w:bookmarkStart w:name="z43" w:id="40"/>
    <w:p>
      <w:pPr>
        <w:spacing w:after="0"/>
        <w:ind w:left="0"/>
        <w:jc w:val="both"/>
      </w:pPr>
      <w:r>
        <w:rPr>
          <w:rFonts w:ascii="Times New Roman"/>
          <w:b w:val="false"/>
          <w:i w:val="false"/>
          <w:color w:val="000000"/>
          <w:sz w:val="28"/>
        </w:rPr>
        <w:t>
      26. Патрульдік нарядтардың қызмет өткеруін бақылауды:</w:t>
      </w:r>
    </w:p>
    <w:bookmarkEnd w:id="40"/>
    <w:p>
      <w:pPr>
        <w:spacing w:after="0"/>
        <w:ind w:left="0"/>
        <w:jc w:val="both"/>
      </w:pPr>
      <w:r>
        <w:rPr>
          <w:rFonts w:ascii="Times New Roman"/>
          <w:b w:val="false"/>
          <w:i w:val="false"/>
          <w:color w:val="000000"/>
          <w:sz w:val="28"/>
        </w:rPr>
        <w:t>
      1) Қазақстан Республикасы Қарулы Күштері Әскери полициясы бас басқармасы басшылық құрамының адамдары;</w:t>
      </w:r>
    </w:p>
    <w:p>
      <w:pPr>
        <w:spacing w:after="0"/>
        <w:ind w:left="0"/>
        <w:jc w:val="both"/>
      </w:pPr>
      <w:r>
        <w:rPr>
          <w:rFonts w:ascii="Times New Roman"/>
          <w:b w:val="false"/>
          <w:i w:val="false"/>
          <w:color w:val="000000"/>
          <w:sz w:val="28"/>
        </w:rPr>
        <w:t>
      2) ӘПО бастығы және оның орынбасарлары;</w:t>
      </w:r>
    </w:p>
    <w:p>
      <w:pPr>
        <w:spacing w:after="0"/>
        <w:ind w:left="0"/>
        <w:jc w:val="both"/>
      </w:pPr>
      <w:r>
        <w:rPr>
          <w:rFonts w:ascii="Times New Roman"/>
          <w:b w:val="false"/>
          <w:i w:val="false"/>
          <w:color w:val="000000"/>
          <w:sz w:val="28"/>
        </w:rPr>
        <w:t>
      3) ПБҚ-ның уәкілетті лауазымды адамы жүзеге асырады.</w:t>
      </w:r>
    </w:p>
    <w:bookmarkStart w:name="z44" w:id="41"/>
    <w:p>
      <w:pPr>
        <w:spacing w:after="0"/>
        <w:ind w:left="0"/>
        <w:jc w:val="both"/>
      </w:pPr>
      <w:r>
        <w:rPr>
          <w:rFonts w:ascii="Times New Roman"/>
          <w:b w:val="false"/>
          <w:i w:val="false"/>
          <w:color w:val="000000"/>
          <w:sz w:val="28"/>
        </w:rPr>
        <w:t>
      27. Патрульдік нарядтардың қызмет өткеруін бақылау ашық түрде жүргізіледі. Бақылауды жүзеге асыруға келген адам патруль бастығына ӘПО әскери қызметшісінің қызметтік куәлігін көрсетеді.</w:t>
      </w:r>
    </w:p>
    <w:bookmarkEnd w:id="41"/>
    <w:bookmarkStart w:name="z45" w:id="42"/>
    <w:p>
      <w:pPr>
        <w:spacing w:after="0"/>
        <w:ind w:left="0"/>
        <w:jc w:val="both"/>
      </w:pPr>
      <w:r>
        <w:rPr>
          <w:rFonts w:ascii="Times New Roman"/>
          <w:b w:val="false"/>
          <w:i w:val="false"/>
          <w:color w:val="000000"/>
          <w:sz w:val="28"/>
        </w:rPr>
        <w:t>
      28. Патрульдеу маршрутында (бекетте, ӘП БӨП-да) патруль болмаған кезде бақылайтын адам ӘПО бойынша кезекшіге шұғыл хабарлайды және патрульдік нарядтың болмау себептері мен болған жерін анықтау бойынша шаралар қабылдайды.</w:t>
      </w:r>
    </w:p>
    <w:bookmarkEnd w:id="42"/>
    <w:bookmarkStart w:name="z46" w:id="43"/>
    <w:p>
      <w:pPr>
        <w:spacing w:after="0"/>
        <w:ind w:left="0"/>
        <w:jc w:val="both"/>
      </w:pPr>
      <w:r>
        <w:rPr>
          <w:rFonts w:ascii="Times New Roman"/>
          <w:b w:val="false"/>
          <w:i w:val="false"/>
          <w:color w:val="000000"/>
          <w:sz w:val="28"/>
        </w:rPr>
        <w:t>
      29. Патрульдеу маршрутында (бекетте, ӘП БӨП-да) қызмет өткеруді бақылау нәтижелері туралы бақылаушы адам маршрут (бекет, ӘП БӨП) карточкасына жазба жасайды.</w:t>
      </w:r>
    </w:p>
    <w:bookmarkEnd w:id="43"/>
    <w:bookmarkStart w:name="z47" w:id="44"/>
    <w:p>
      <w:pPr>
        <w:spacing w:after="0"/>
        <w:ind w:left="0"/>
        <w:jc w:val="both"/>
      </w:pPr>
      <w:r>
        <w:rPr>
          <w:rFonts w:ascii="Times New Roman"/>
          <w:b w:val="false"/>
          <w:i w:val="false"/>
          <w:color w:val="000000"/>
          <w:sz w:val="28"/>
        </w:rPr>
        <w:t>
      30. ӘПО бастығы тоқсанына бір реттен сиретпей, ал ПБҚ-ның уәкілетті лауазымды адамы ай сайын патрульдік нарядтың қызмет өткеруін бақылау тиімділігіне талдау жасайды.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патрульдік-</w:t>
            </w:r>
            <w:r>
              <w:br/>
            </w:r>
            <w:r>
              <w:rPr>
                <w:rFonts w:ascii="Times New Roman"/>
                <w:b w:val="false"/>
                <w:i w:val="false"/>
                <w:color w:val="000000"/>
                <w:sz w:val="20"/>
              </w:rPr>
              <w:t>бекеттік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 бастығы</w:t>
            </w:r>
            <w:r>
              <w:br/>
            </w:r>
            <w:r>
              <w:rPr>
                <w:rFonts w:ascii="Times New Roman"/>
                <w:b w:val="false"/>
                <w:i w:val="false"/>
                <w:color w:val="000000"/>
                <w:sz w:val="20"/>
              </w:rPr>
              <w:t>(ӘПО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20____ ж. "_____"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күн, ай)</w:t>
            </w:r>
          </w:p>
        </w:tc>
      </w:tr>
    </w:tbl>
    <w:bookmarkStart w:name="z49" w:id="45"/>
    <w:p>
      <w:pPr>
        <w:spacing w:after="0"/>
        <w:ind w:left="0"/>
        <w:jc w:val="left"/>
      </w:pPr>
      <w:r>
        <w:rPr>
          <w:rFonts w:ascii="Times New Roman"/>
          <w:b/>
          <w:i w:val="false"/>
          <w:color w:val="000000"/>
        </w:rPr>
        <w:t xml:space="preserve"> Патрульдеу маршрутының (бекеттің, ӘП БӨП-ның) карточкасы _____________________________________________________  (патрульдеу маршрутының (бекеттің, ӘП БӨП-ның) нөмірі және шартты атауы) Патрульдеу маршрутының (бекеттің, ӘП БӨП-ның) орналасу схемасы</w:t>
      </w:r>
    </w:p>
    <w:bookmarkEnd w:id="45"/>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Схемаға мыналар енгізіледі:</w:t>
      </w:r>
    </w:p>
    <w:p>
      <w:pPr>
        <w:spacing w:after="0"/>
        <w:ind w:left="0"/>
        <w:jc w:val="both"/>
      </w:pPr>
      <w:r>
        <w:rPr>
          <w:rFonts w:ascii="Times New Roman"/>
          <w:b w:val="false"/>
          <w:i w:val="false"/>
          <w:color w:val="000000"/>
          <w:sz w:val="28"/>
        </w:rPr>
        <w:t>
      1. Көше атаулары мен негізгі бағдарлануларды (қоғамдық орындар, мемлекеттік мекемелер, қоғамдық тамақтану орындары және т.б.) көрсетумен патрульдеу маршрутының (бекеттің, ӘП БӨП-ның) орналасқан ауданы;</w:t>
      </w:r>
    </w:p>
    <w:p>
      <w:pPr>
        <w:spacing w:after="0"/>
        <w:ind w:left="0"/>
        <w:jc w:val="both"/>
      </w:pPr>
      <w:r>
        <w:rPr>
          <w:rFonts w:ascii="Times New Roman"/>
          <w:b w:val="false"/>
          <w:i w:val="false"/>
          <w:color w:val="000000"/>
          <w:sz w:val="28"/>
        </w:rPr>
        <w:t>
      2. Жергілікті жер учаскесіне байланысты патрульдеу маршрутының (бекеттің, ӘП БӨП-ның) орналасқан жері;</w:t>
      </w:r>
    </w:p>
    <w:p>
      <w:pPr>
        <w:spacing w:after="0"/>
        <w:ind w:left="0"/>
        <w:jc w:val="both"/>
      </w:pPr>
      <w:r>
        <w:rPr>
          <w:rFonts w:ascii="Times New Roman"/>
          <w:b w:val="false"/>
          <w:i w:val="false"/>
          <w:color w:val="000000"/>
          <w:sz w:val="28"/>
        </w:rPr>
        <w:t>
      3. Патрульдеу маршрутында орналасқан Қазақстан Республикасы Қарулы Күштерінің әскери бөлімдері мен мекемелері, медициналық мекемелер, ішкі істер органдары, жергілікті басқару органдары;</w:t>
      </w:r>
    </w:p>
    <w:p>
      <w:pPr>
        <w:spacing w:after="0"/>
        <w:ind w:left="0"/>
        <w:jc w:val="both"/>
      </w:pPr>
      <w:r>
        <w:rPr>
          <w:rFonts w:ascii="Times New Roman"/>
          <w:b w:val="false"/>
          <w:i w:val="false"/>
          <w:color w:val="000000"/>
          <w:sz w:val="28"/>
        </w:rPr>
        <w:t>
      4. Схеманы жасау кезінде қолданылатын шартты атаулар.</w:t>
      </w:r>
    </w:p>
    <w:p>
      <w:pPr>
        <w:spacing w:after="0"/>
        <w:ind w:left="0"/>
        <w:jc w:val="both"/>
      </w:pPr>
      <w:r>
        <w:rPr>
          <w:rFonts w:ascii="Times New Roman"/>
          <w:b w:val="false"/>
          <w:i w:val="false"/>
          <w:color w:val="000000"/>
          <w:sz w:val="28"/>
        </w:rPr>
        <w:t>
      Түсіндірме жазбада мыналар көрсетіледі:</w:t>
      </w:r>
    </w:p>
    <w:p>
      <w:pPr>
        <w:spacing w:after="0"/>
        <w:ind w:left="0"/>
        <w:jc w:val="both"/>
      </w:pPr>
      <w:r>
        <w:rPr>
          <w:rFonts w:ascii="Times New Roman"/>
          <w:b w:val="false"/>
          <w:i w:val="false"/>
          <w:color w:val="000000"/>
          <w:sz w:val="28"/>
        </w:rPr>
        <w:t>
      1. Қызмет өткеру әдісі.</w:t>
      </w:r>
    </w:p>
    <w:p>
      <w:pPr>
        <w:spacing w:after="0"/>
        <w:ind w:left="0"/>
        <w:jc w:val="both"/>
      </w:pPr>
      <w:r>
        <w:rPr>
          <w:rFonts w:ascii="Times New Roman"/>
          <w:b w:val="false"/>
          <w:i w:val="false"/>
          <w:color w:val="000000"/>
          <w:sz w:val="28"/>
        </w:rPr>
        <w:t>
      2. Патрульдеу маршрутының ұзындығы.</w:t>
      </w:r>
    </w:p>
    <w:p>
      <w:pPr>
        <w:spacing w:after="0"/>
        <w:ind w:left="0"/>
        <w:jc w:val="both"/>
      </w:pPr>
      <w:r>
        <w:rPr>
          <w:rFonts w:ascii="Times New Roman"/>
          <w:b w:val="false"/>
          <w:i w:val="false"/>
          <w:color w:val="000000"/>
          <w:sz w:val="28"/>
        </w:rPr>
        <w:t>
      3. Ас ішу, демалу уақытын және т.б. көрсетумен қызмет өткеру кестесі.</w:t>
      </w:r>
    </w:p>
    <w:p>
      <w:pPr>
        <w:spacing w:after="0"/>
        <w:ind w:left="0"/>
        <w:jc w:val="both"/>
      </w:pPr>
      <w:r>
        <w:rPr>
          <w:rFonts w:ascii="Times New Roman"/>
          <w:b w:val="false"/>
          <w:i w:val="false"/>
          <w:color w:val="000000"/>
          <w:sz w:val="28"/>
        </w:rPr>
        <w:t>
      4. Бекет, патрульдеу маршруты орналасқан аудандағы Қазақстан Республикасы Қарулы Күштерінің, басқа да әскерлері мен әскери құралымдырының әскери бөлімдері мен мекемелерінің, медициналық мекемелердің, ішкі істер органдарының, жергілікті басқару органдарының тізбесі (мекенжайларын көрсетумен).</w:t>
      </w:r>
    </w:p>
    <w:p>
      <w:pPr>
        <w:spacing w:after="0"/>
        <w:ind w:left="0"/>
        <w:jc w:val="both"/>
      </w:pPr>
      <w:r>
        <w:rPr>
          <w:rFonts w:ascii="Times New Roman"/>
          <w:b w:val="false"/>
          <w:i w:val="false"/>
          <w:color w:val="000000"/>
          <w:sz w:val="28"/>
        </w:rPr>
        <w:t>
      5. Маршрутта әскери қызметшілердің көп шоғырлануы ықтимал орындар.</w:t>
      </w:r>
    </w:p>
    <w:p>
      <w:pPr>
        <w:spacing w:after="0"/>
        <w:ind w:left="0"/>
        <w:jc w:val="both"/>
      </w:pPr>
      <w:r>
        <w:rPr>
          <w:rFonts w:ascii="Times New Roman"/>
          <w:b w:val="false"/>
          <w:i w:val="false"/>
          <w:color w:val="000000"/>
          <w:sz w:val="28"/>
        </w:rPr>
        <w:t>
      6. Патрульдік нарядтың жабдықтары.</w:t>
      </w:r>
    </w:p>
    <w:p>
      <w:pPr>
        <w:spacing w:after="0"/>
        <w:ind w:left="0"/>
        <w:jc w:val="both"/>
      </w:pPr>
      <w:r>
        <w:rPr>
          <w:rFonts w:ascii="Times New Roman"/>
          <w:b w:val="false"/>
          <w:i w:val="false"/>
          <w:color w:val="000000"/>
          <w:sz w:val="28"/>
        </w:rPr>
        <w:t>
      7. ӘПО бойынша кезекшіге байланысқа шығу тәртібі және кезеңділігі.</w:t>
      </w:r>
    </w:p>
    <w:p>
      <w:pPr>
        <w:spacing w:after="0"/>
        <w:ind w:left="0"/>
        <w:jc w:val="both"/>
      </w:pPr>
      <w:r>
        <w:rPr>
          <w:rFonts w:ascii="Times New Roman"/>
          <w:b w:val="false"/>
          <w:i w:val="false"/>
          <w:color w:val="000000"/>
          <w:sz w:val="28"/>
        </w:rPr>
        <w:t>
      8. Патрульдеу маршрутында (бекетте, ӘП БӨП-да) қызмет өткерудің негізгі талаптары мен ерекшеліктері.</w:t>
      </w:r>
    </w:p>
    <w:p>
      <w:pPr>
        <w:spacing w:after="0"/>
        <w:ind w:left="0"/>
        <w:jc w:val="both"/>
      </w:pPr>
      <w:r>
        <w:rPr>
          <w:rFonts w:ascii="Times New Roman"/>
          <w:b w:val="false"/>
          <w:i w:val="false"/>
          <w:color w:val="000000"/>
          <w:sz w:val="28"/>
        </w:rPr>
        <w:t>
      9. Қызмет өткеру кезіндегі қауіпсіздік шаралары.</w:t>
      </w:r>
    </w:p>
    <w:p>
      <w:pPr>
        <w:spacing w:after="0"/>
        <w:ind w:left="0"/>
        <w:jc w:val="both"/>
      </w:pPr>
      <w:r>
        <w:rPr>
          <w:rFonts w:ascii="Times New Roman"/>
          <w:b w:val="false"/>
          <w:i w:val="false"/>
          <w:color w:val="000000"/>
          <w:sz w:val="28"/>
        </w:rPr>
        <w:t>
      10. Патрульдік нарядтың қызмет өткеруін бақылауды жүзеге асыратын адамның жазатын орны.</w:t>
      </w:r>
    </w:p>
    <w:p>
      <w:pPr>
        <w:spacing w:after="0"/>
        <w:ind w:left="0"/>
        <w:jc w:val="both"/>
      </w:pPr>
      <w:r>
        <w:rPr>
          <w:rFonts w:ascii="Times New Roman"/>
          <w:b w:val="false"/>
          <w:i w:val="false"/>
          <w:color w:val="000000"/>
          <w:sz w:val="28"/>
        </w:rPr>
        <w:t>
      ____________________ гарнизонының штаб бастығы</w:t>
      </w:r>
    </w:p>
    <w:p>
      <w:pPr>
        <w:spacing w:after="0"/>
        <w:ind w:left="0"/>
        <w:jc w:val="both"/>
      </w:pPr>
      <w:r>
        <w:rPr>
          <w:rFonts w:ascii="Times New Roman"/>
          <w:b w:val="false"/>
          <w:i w:val="false"/>
          <w:color w:val="000000"/>
          <w:sz w:val="28"/>
        </w:rPr>
        <w:t>
      (ӘПО атауы)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патрульдік-</w:t>
            </w:r>
            <w:r>
              <w:br/>
            </w:r>
            <w:r>
              <w:rPr>
                <w:rFonts w:ascii="Times New Roman"/>
                <w:b w:val="false"/>
                <w:i w:val="false"/>
                <w:color w:val="000000"/>
                <w:sz w:val="20"/>
              </w:rPr>
              <w:t>бекеттік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Патруль бастығы </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xml:space="preserve">
Патрульдеуші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xml:space="preserve">
Патрульдеуші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гарнизонында әскери тәртіпті бұзуға жол берген әскери қызметшілер тізімі</w:t>
            </w:r>
          </w:p>
          <w:p>
            <w:pPr>
              <w:spacing w:after="20"/>
              <w:ind w:left="20"/>
              <w:jc w:val="both"/>
            </w:pPr>
            <w:r>
              <w:rPr>
                <w:rFonts w:ascii="Times New Roman"/>
                <w:b w:val="false"/>
                <w:i w:val="false"/>
                <w:color w:val="000000"/>
                <w:sz w:val="20"/>
              </w:rPr>
              <w:t>
___________ гарнизоны әскери полиция органының бастығы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(әскери атағы, қолы, тегі мен инициалдары)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орны (патрульдеу маршруты, бекет, ӘП БӨП)</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________ гарнизоны әскери полиция органы әскери полиция бөлімінің (бөлімшесінің) бастығы 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20__ жылғы " __ " ____ мен " __ " ____ аралығында әскери тәртіп бұзған әскери қызметшілер тізімі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