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3ffd" w14:textId="c413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30 сәуірдегі № 158 бұйрығы. Қазақстан Республикасының Әділет министрлігінде 2021 жылғы 11 мамырда № 22708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қолдауға арналған тарифті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вице-министр</w:t>
            </w:r>
            <w:r>
              <w:br/>
            </w:r>
            <w:r>
              <w:rPr>
                <w:rFonts w:ascii="Times New Roman"/>
                <w:b w:val="false"/>
                <w:i w:val="false"/>
                <w:color w:val="000000"/>
                <w:sz w:val="20"/>
              </w:rPr>
              <w:t>2021 жылғы 30 сәуірдегі</w:t>
            </w:r>
            <w:r>
              <w:br/>
            </w:r>
            <w:r>
              <w:rPr>
                <w:rFonts w:ascii="Times New Roman"/>
                <w:b w:val="false"/>
                <w:i w:val="false"/>
                <w:color w:val="000000"/>
                <w:sz w:val="20"/>
              </w:rPr>
              <w:t>№ 158</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118 бұйрығымен бекітілген</w:t>
            </w:r>
          </w:p>
        </w:tc>
      </w:tr>
    </w:tbl>
    <w:bookmarkStart w:name="z12" w:id="9"/>
    <w:p>
      <w:pPr>
        <w:spacing w:after="0"/>
        <w:ind w:left="0"/>
        <w:jc w:val="left"/>
      </w:pPr>
      <w:r>
        <w:rPr>
          <w:rFonts w:ascii="Times New Roman"/>
          <w:b/>
          <w:i w:val="false"/>
          <w:color w:val="000000"/>
        </w:rPr>
        <w:t xml:space="preserve"> Жаңартылатын энергия көздерін қолдауға арналған тарифті айқындау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Жаңартылатын энергия көздерін қолдауға арналған тарифті айқындау қағидалары (бұдан әрі – Қағидалар) "Жаңартылатын энергия көздерін пайдалануды қолдау туралы" Қазақстан Республикасының Заңы (бұдан әрі – Заң) 6-бабының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жаңартылатын энергия көздерін қолдауға арналған тарифті айқындау тәртібін және жаңартылатын энергия көздерін пайдалануды қолдауға арналған үстемеақыны айқындау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p>
      <w:pPr>
        <w:spacing w:after="0"/>
        <w:ind w:left="0"/>
        <w:jc w:val="both"/>
      </w:pPr>
      <w:r>
        <w:rPr>
          <w:rFonts w:ascii="Times New Roman"/>
          <w:b w:val="false"/>
          <w:i w:val="false"/>
          <w:color w:val="000000"/>
          <w:sz w:val="28"/>
        </w:rPr>
        <w:t>
      2)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меншік құқығымен немесе өзге де заңды негізде иеленетін, өндіріп шығарған электр энергиясын осы аталған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жаңартылатын энергия көздерін пайдаланатын энергия өндіруші ұйымдар кіретін тұлғалар тобы;</w:t>
      </w:r>
    </w:p>
    <w:p>
      <w:pPr>
        <w:spacing w:after="0"/>
        <w:ind w:left="0"/>
        <w:jc w:val="both"/>
      </w:pPr>
      <w:r>
        <w:rPr>
          <w:rFonts w:ascii="Times New Roman"/>
          <w:b w:val="false"/>
          <w:i w:val="false"/>
          <w:color w:val="000000"/>
          <w:sz w:val="28"/>
        </w:rPr>
        <w:t>
      3) газ – шикі, тауарлық, сұйытылған мұнай газы және сұйытылған табиғи газ;</w:t>
      </w:r>
    </w:p>
    <w:p>
      <w:pPr>
        <w:spacing w:after="0"/>
        <w:ind w:left="0"/>
        <w:jc w:val="both"/>
      </w:pPr>
      <w:r>
        <w:rPr>
          <w:rFonts w:ascii="Times New Roman"/>
          <w:b w:val="false"/>
          <w:i w:val="false"/>
          <w:color w:val="000000"/>
          <w:sz w:val="28"/>
        </w:rPr>
        <w:t xml:space="preserve">
      4)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қалдықтарды энергетикалық кәдеге жарату объектілері өндірген және Қазақстан Республикасының біртұтас электр энергетикалық жүйесінің электр желілеріне берілген электр энергиясын және тасқындық электр энергиясын осы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орталықтандырылған сатып алуды және сатуды жүзеге асыратын заңды тұлға;</w:t>
      </w:r>
    </w:p>
    <w:p>
      <w:pPr>
        <w:spacing w:after="0"/>
        <w:ind w:left="0"/>
        <w:jc w:val="both"/>
      </w:pPr>
      <w:r>
        <w:rPr>
          <w:rFonts w:ascii="Times New Roman"/>
          <w:b w:val="false"/>
          <w:i w:val="false"/>
          <w:color w:val="000000"/>
          <w:sz w:val="28"/>
        </w:rPr>
        <w:t>
      5) жаңартылатын энергия көздерін қолдауға арналған тариф – осы Қағидаларға сәйкес жаңартылатын энергия көздерін қолдау жөніндегі қаржы-есеп айырысу орталығы белгілейтін,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жаңартылатын энергия көздерін қолдау жөніндегі қаржы-есеп айырысу орталығының сатуына арналған тариф;</w:t>
      </w:r>
    </w:p>
    <w:p>
      <w:pPr>
        <w:spacing w:after="0"/>
        <w:ind w:left="0"/>
        <w:jc w:val="both"/>
      </w:pPr>
      <w:r>
        <w:rPr>
          <w:rFonts w:ascii="Times New Roman"/>
          <w:b w:val="false"/>
          <w:i w:val="false"/>
          <w:color w:val="000000"/>
          <w:sz w:val="28"/>
        </w:rPr>
        <w:t xml:space="preserve">
      6)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 </w:t>
      </w:r>
    </w:p>
    <w:p>
      <w:pPr>
        <w:spacing w:after="0"/>
        <w:ind w:left="0"/>
        <w:jc w:val="both"/>
      </w:pPr>
      <w:r>
        <w:rPr>
          <w:rFonts w:ascii="Times New Roman"/>
          <w:b w:val="false"/>
          <w:i w:val="false"/>
          <w:color w:val="000000"/>
          <w:sz w:val="28"/>
        </w:rPr>
        <w:t>
      7) жаңартылатын энергия көздерін пайдалануды қолдауға арналған үстемеақы – осы Заңға сәйкес шартты тұтынушылар не басым шартты тұтынушылар болып табылатын энергия өндіруші ұйымдар үшін электр энергиясын тұтыну аймағына сәйкес қаржы-есеп айырысу орталығы айқындайтын баға;</w:t>
      </w:r>
    </w:p>
    <w:p>
      <w:pPr>
        <w:spacing w:after="0"/>
        <w:ind w:left="0"/>
        <w:jc w:val="both"/>
      </w:pPr>
      <w:r>
        <w:rPr>
          <w:rFonts w:ascii="Times New Roman"/>
          <w:b w:val="false"/>
          <w:i w:val="false"/>
          <w:color w:val="000000"/>
          <w:sz w:val="28"/>
        </w:rPr>
        <w:t>
      8) жаңартылатын энергия көздерін пайдалануды қолдауға жұмсалатын шығындар –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сатып алуға жұмсалатын шығындары, тасқындық электр энергиясын сатып алуға жұмсалатын шығындар, электр энергиясын өндіруді-тұтынуды теңгерімдеуді ұйымдастыру бойынша көрсетілетін қызметтерге жұмсалатын шығындар, резервтік қорды қалыптастыруға жұмсалатын шығындар және оның қызметін жүзеге асыруға байланысты шығындар;</w:t>
      </w:r>
    </w:p>
    <w:p>
      <w:pPr>
        <w:spacing w:after="0"/>
        <w:ind w:left="0"/>
        <w:jc w:val="both"/>
      </w:pPr>
      <w:r>
        <w:rPr>
          <w:rFonts w:ascii="Times New Roman"/>
          <w:b w:val="false"/>
          <w:i w:val="false"/>
          <w:color w:val="000000"/>
          <w:sz w:val="28"/>
        </w:rPr>
        <w:t>
      9)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Қазақстан Республикасынан тысқары жерден электр энергиясын сатып алатын электр энергиясы нарығының субъектілері;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10)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p>
      <w:pPr>
        <w:spacing w:after="0"/>
        <w:ind w:left="0"/>
        <w:jc w:val="both"/>
      </w:pPr>
      <w:r>
        <w:rPr>
          <w:rFonts w:ascii="Times New Roman"/>
          <w:b w:val="false"/>
          <w:i w:val="false"/>
          <w:color w:val="000000"/>
          <w:sz w:val="28"/>
        </w:rPr>
        <w:t>
      11) қалдықтарды энергетикалық кәдеге жаратуды пайдаланатын энергия өндіруші ұйым – осы Заңға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p>
      <w:pPr>
        <w:spacing w:after="0"/>
        <w:ind w:left="0"/>
        <w:jc w:val="both"/>
      </w:pPr>
      <w:r>
        <w:rPr>
          <w:rFonts w:ascii="Times New Roman"/>
          <w:b w:val="false"/>
          <w:i w:val="false"/>
          <w:color w:val="000000"/>
          <w:sz w:val="28"/>
        </w:rPr>
        <w:t>
      12) операциялық шығындар – қаржы-есеп айырысу орталығының қызметін жүзеге асыруға байланысты шығындар;</w:t>
      </w:r>
    </w:p>
    <w:p>
      <w:pPr>
        <w:spacing w:after="0"/>
        <w:ind w:left="0"/>
        <w:jc w:val="both"/>
      </w:pPr>
      <w:r>
        <w:rPr>
          <w:rFonts w:ascii="Times New Roman"/>
          <w:b w:val="false"/>
          <w:i w:val="false"/>
          <w:color w:val="000000"/>
          <w:sz w:val="28"/>
        </w:rPr>
        <w:t>
      13) резервтік қор – қаржы-есеп айырысу орталығы қалыптастыратын қор, оның ақшасы арнайы банктік шотта сақталады және шартты тұтынушылар тарапынан өздеріне жаңартылатын энергия көздерін пайдалану объектілері өндірген электр энергиясы берілгені үшін төлем жасалмау немесе төлемді кідірту салдарынан туындайтын кассалық алшақтықтар мен қаржы-есеп айырысу орталығының жаңартылатын энергия көздерін пайдаланатын энергия өндіруші ұйымдар алдындағы берешегін жабуға ғана пайдаланылады;</w:t>
      </w:r>
    </w:p>
    <w:p>
      <w:pPr>
        <w:spacing w:after="0"/>
        <w:ind w:left="0"/>
        <w:jc w:val="both"/>
      </w:pPr>
      <w:r>
        <w:rPr>
          <w:rFonts w:ascii="Times New Roman"/>
          <w:b w:val="false"/>
          <w:i w:val="false"/>
          <w:color w:val="000000"/>
          <w:sz w:val="28"/>
        </w:rPr>
        <w:t>
      14)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осы Заңда белгіленген тәртіппен электр энергиясына арналған шекті тариф бойынша қаржы-есеп айырысу орталығына өткізілетін электр энергиясы;</w:t>
      </w:r>
    </w:p>
    <w:p>
      <w:pPr>
        <w:spacing w:after="0"/>
        <w:ind w:left="0"/>
        <w:jc w:val="both"/>
      </w:pPr>
      <w:r>
        <w:rPr>
          <w:rFonts w:ascii="Times New Roman"/>
          <w:b w:val="false"/>
          <w:i w:val="false"/>
          <w:color w:val="000000"/>
          <w:sz w:val="28"/>
        </w:rPr>
        <w:t>
      15)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16) электр энергиясын тұтыну аймағы – жаңартылатын энергия көздерін пайдалану объектісі, қалдықтарды энергетикалық кәдеге жарату объектісі өндірген электр энергиясын және тасқындық электр энергиясын тұтынуға кедергі келтіретін техникалық сипаттағы шектеулері жоқ Қазақстан Республикасының біртұтас электр энергетикалық жүйесінің бір бөлігі.</w:t>
      </w:r>
    </w:p>
    <w:bookmarkStart w:name="z16" w:id="13"/>
    <w:p>
      <w:pPr>
        <w:spacing w:after="0"/>
        <w:ind w:left="0"/>
        <w:jc w:val="left"/>
      </w:pPr>
      <w:r>
        <w:rPr>
          <w:rFonts w:ascii="Times New Roman"/>
          <w:b/>
          <w:i w:val="false"/>
          <w:color w:val="000000"/>
        </w:rPr>
        <w:t xml:space="preserve"> 2-тарау. Жаңартылатын энергия көздерін қолдауға арналған тарифті айқындау тәртібі</w:t>
      </w:r>
    </w:p>
    <w:bookmarkEnd w:id="13"/>
    <w:bookmarkStart w:name="z17" w:id="14"/>
    <w:p>
      <w:pPr>
        <w:spacing w:after="0"/>
        <w:ind w:left="0"/>
        <w:jc w:val="both"/>
      </w:pPr>
      <w:r>
        <w:rPr>
          <w:rFonts w:ascii="Times New Roman"/>
          <w:b w:val="false"/>
          <w:i w:val="false"/>
          <w:color w:val="000000"/>
          <w:sz w:val="28"/>
        </w:rPr>
        <w:t>
      3. Болжамды жылға арналған тасқындық электр энергиясын желіде жіберу көлемін қаржы-есеп айырысу орталығы Жүйелік оператор бекіткен Қазақстан Республикасының электр энергиясының көтерме сауда нарығында электр энергиясын өндіру-тұтынудың нақты теңгеріміне сәйкес алдыңғы күнтізбелік 5 (бес) жылдағы нақты деректердің орташа мәні бойынша ескереді.</w:t>
      </w:r>
    </w:p>
    <w:bookmarkEnd w:id="14"/>
    <w:bookmarkStart w:name="z18" w:id="15"/>
    <w:p>
      <w:pPr>
        <w:spacing w:after="0"/>
        <w:ind w:left="0"/>
        <w:jc w:val="both"/>
      </w:pPr>
      <w:r>
        <w:rPr>
          <w:rFonts w:ascii="Times New Roman"/>
          <w:b w:val="false"/>
          <w:i w:val="false"/>
          <w:color w:val="000000"/>
          <w:sz w:val="28"/>
        </w:rPr>
        <w:t xml:space="preserve">
      4. Жаңартылатын энергия көздерін, қалдықтарды энергетикалық кәдеге жаратуды пайдаланатын энергия өндіруші ұйымдар жыл сайын он бесінші қазанға қарай қаржы-есеп айырысу орталығына айларға бөле отырып, болжанатын жылға арналған электр энергиясын желіге берудің болжамды көлемдері туралы ақпаратты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жібереді.</w:t>
      </w:r>
    </w:p>
    <w:bookmarkEnd w:id="15"/>
    <w:bookmarkStart w:name="z19" w:id="16"/>
    <w:p>
      <w:pPr>
        <w:spacing w:after="0"/>
        <w:ind w:left="0"/>
        <w:jc w:val="both"/>
      </w:pPr>
      <w:r>
        <w:rPr>
          <w:rFonts w:ascii="Times New Roman"/>
          <w:b w:val="false"/>
          <w:i w:val="false"/>
          <w:color w:val="000000"/>
          <w:sz w:val="28"/>
        </w:rPr>
        <w:t>
      5. Жүйелік оператор жыл сайын он бесінші қазанға қарай қаржы-есеп айырысу орталығына шартты тұтынушылардың электр энергиясын Қазақстан Республикасынан тыс жерлерден сатып алуының болжамды көлемдері туралы ақпаратты айларға бөле отырып жібереді.</w:t>
      </w:r>
    </w:p>
    <w:bookmarkEnd w:id="16"/>
    <w:bookmarkStart w:name="z20" w:id="17"/>
    <w:p>
      <w:pPr>
        <w:spacing w:after="0"/>
        <w:ind w:left="0"/>
        <w:jc w:val="both"/>
      </w:pPr>
      <w:r>
        <w:rPr>
          <w:rFonts w:ascii="Times New Roman"/>
          <w:b w:val="false"/>
          <w:i w:val="false"/>
          <w:color w:val="000000"/>
          <w:sz w:val="28"/>
        </w:rPr>
        <w:t xml:space="preserve">
      6. Қаржы-есеп айырысу орталығы жыл сайын болжамды жылдың он бесінші қаңтарына дейін нақты деректер (жаңартылатын энергия көздерін, қалдықтарды энергетикалық кәдеге жаратуды және тасқындық электр энергиясын пайдаланатын энергия өндіруші ұйымдармен келісім бойынша нақты деректер болған кезде) және болжамды деректер негізінде: </w:t>
      </w:r>
    </w:p>
    <w:bookmarkEnd w:id="17"/>
    <w:p>
      <w:pPr>
        <w:spacing w:after="0"/>
        <w:ind w:left="0"/>
        <w:jc w:val="both"/>
      </w:pPr>
      <w:r>
        <w:rPr>
          <w:rFonts w:ascii="Times New Roman"/>
          <w:b w:val="false"/>
          <w:i w:val="false"/>
          <w:color w:val="000000"/>
          <w:sz w:val="28"/>
        </w:rPr>
        <w:t>
      1) айлар бөлінісінде электр энергиясын тұтыну аймақтары бойынша болжанатын жылға жаңартылатын энергия көздерін пайдаланатын энергия өндіруші ұйымдардың электр энергиясын болжамды жиынтық өндірісін, қалдықтарды энергетикалық кәдеге жаратуды және тасқындық электр энергиясын есептеуді;</w:t>
      </w:r>
    </w:p>
    <w:p>
      <w:pPr>
        <w:spacing w:after="0"/>
        <w:ind w:left="0"/>
        <w:jc w:val="both"/>
      </w:pPr>
      <w:r>
        <w:rPr>
          <w:rFonts w:ascii="Times New Roman"/>
          <w:b w:val="false"/>
          <w:i w:val="false"/>
          <w:color w:val="000000"/>
          <w:sz w:val="28"/>
        </w:rPr>
        <w:t>
      2) айлар бөлінісінде жаңартылатын энергия көздерінің барлық түрлерінен өндірілген, қалдықтар мен тасқындық электр энергиясын энергетикалық кәдеге жаратумен және Қазақстан Республикасының біртұтас электр энергетикалық жүйесіне берілген электр энергиясының бір киловатт-сағатына есептегенде жаңартылатын энергия көздерін пайдалануды қолдауға арналған болжамды шығындарды есептеуді жүзеге асырады.</w:t>
      </w:r>
    </w:p>
    <w:bookmarkStart w:name="z21" w:id="18"/>
    <w:p>
      <w:pPr>
        <w:spacing w:after="0"/>
        <w:ind w:left="0"/>
        <w:jc w:val="both"/>
      </w:pPr>
      <w:r>
        <w:rPr>
          <w:rFonts w:ascii="Times New Roman"/>
          <w:b w:val="false"/>
          <w:i w:val="false"/>
          <w:color w:val="000000"/>
          <w:sz w:val="28"/>
        </w:rPr>
        <w:t>
      7. Қаржы-есеп айырысу орталығы болжамды жылдың он бесінші қаңтарынан кешіктірмей мынадай ақпаратты жариялайды:</w:t>
      </w:r>
    </w:p>
    <w:bookmarkEnd w:id="18"/>
    <w:p>
      <w:pPr>
        <w:spacing w:after="0"/>
        <w:ind w:left="0"/>
        <w:jc w:val="both"/>
      </w:pPr>
      <w:r>
        <w:rPr>
          <w:rFonts w:ascii="Times New Roman"/>
          <w:b w:val="false"/>
          <w:i w:val="false"/>
          <w:color w:val="000000"/>
          <w:sz w:val="28"/>
        </w:rPr>
        <w:t>
      1) электр энергиясын тұтыну аймақтары бойынша айлар бөлінісінде жаңартылатын энергия көздерін қолдауға арналған тарифтердің мынадай формула бойынша есептелген болжамды шамалары:</w:t>
      </w:r>
    </w:p>
    <w:p>
      <w:pPr>
        <w:spacing w:after="0"/>
        <w:ind w:left="0"/>
        <w:jc w:val="both"/>
      </w:pPr>
      <w:r>
        <w:rPr>
          <w:rFonts w:ascii="Times New Roman"/>
          <w:b w:val="false"/>
          <w:i w:val="false"/>
          <w:color w:val="000000"/>
          <w:sz w:val="28"/>
        </w:rPr>
        <w:t>
      Шартты тұтынушылар үшін:</w:t>
      </w:r>
    </w:p>
    <w:p>
      <w:pPr>
        <w:spacing w:after="0"/>
        <w:ind w:left="0"/>
        <w:jc w:val="both"/>
      </w:pPr>
      <w:r>
        <w:rPr>
          <w:rFonts w:ascii="Times New Roman"/>
          <w:b w:val="false"/>
          <w:i w:val="false"/>
          <w:color w:val="000000"/>
          <w:sz w:val="28"/>
        </w:rPr>
        <w:t>
      Tziшт = (Nziшт*(VШТайі + VжэкШТайі))/VжэкШТайі, мұнда:</w:t>
      </w:r>
    </w:p>
    <w:p>
      <w:pPr>
        <w:spacing w:after="0"/>
        <w:ind w:left="0"/>
        <w:jc w:val="both"/>
      </w:pPr>
      <w:r>
        <w:rPr>
          <w:rFonts w:ascii="Times New Roman"/>
          <w:b w:val="false"/>
          <w:i w:val="false"/>
          <w:color w:val="000000"/>
          <w:sz w:val="28"/>
        </w:rPr>
        <w:t>
      Tziшт - Zi тұтыну аймағының шартты тұтынушылары үшін есептелген жаңартылатын энергия көздерін қолдауға арналған тариф;</w:t>
      </w:r>
    </w:p>
    <w:p>
      <w:pPr>
        <w:spacing w:after="0"/>
        <w:ind w:left="0"/>
        <w:jc w:val="both"/>
      </w:pPr>
      <w:r>
        <w:rPr>
          <w:rFonts w:ascii="Times New Roman"/>
          <w:b w:val="false"/>
          <w:i w:val="false"/>
          <w:color w:val="000000"/>
          <w:sz w:val="28"/>
        </w:rPr>
        <w:t xml:space="preserve">
      Nzi - осы Қағидалардың 14-тармағының 5) тармақшасына сәйкес айқындалатын шартты тұтынушылар үшін жаңартылатын энергия көздерін пайдалануды қолдауға арналған үстемеақы; </w:t>
      </w:r>
    </w:p>
    <w:p>
      <w:pPr>
        <w:spacing w:after="0"/>
        <w:ind w:left="0"/>
        <w:jc w:val="both"/>
      </w:pPr>
      <w:r>
        <w:rPr>
          <w:rFonts w:ascii="Times New Roman"/>
          <w:b w:val="false"/>
          <w:i w:val="false"/>
          <w:color w:val="000000"/>
          <w:sz w:val="28"/>
        </w:rPr>
        <w:t>
      Vштайi - Zi тұтыну аймағына сәйкес шартты тұтынушылардың желіге жіберуі жоспарланған болжамды айға арналған электр энергиясының жиынтық көлемі;</w:t>
      </w:r>
    </w:p>
    <w:p>
      <w:pPr>
        <w:spacing w:after="0"/>
        <w:ind w:left="0"/>
        <w:jc w:val="both"/>
      </w:pPr>
      <w:r>
        <w:rPr>
          <w:rFonts w:ascii="Times New Roman"/>
          <w:b w:val="false"/>
          <w:i w:val="false"/>
          <w:color w:val="000000"/>
          <w:sz w:val="28"/>
        </w:rPr>
        <w:t>
      VжэкШТайi - осы Қағидалардың 14-тармағының 3) тармақшасына сәйкес Zi тұтыну аймағына сәйкес шартты тұтынушыларға бөлінетін жаңартылатын энергия көздерін пайдалану, қалдықтарды энергетикалық кәдеге жарату және тасқындық электр энергиясын пайдалану объектілері болжамды айға желіге жіберуге жоспарланатын электр энергиясының жиынтық көлемі.</w:t>
      </w:r>
    </w:p>
    <w:p>
      <w:pPr>
        <w:spacing w:after="0"/>
        <w:ind w:left="0"/>
        <w:jc w:val="both"/>
      </w:pPr>
      <w:r>
        <w:rPr>
          <w:rFonts w:ascii="Times New Roman"/>
          <w:b w:val="false"/>
          <w:i w:val="false"/>
          <w:color w:val="000000"/>
          <w:sz w:val="28"/>
        </w:rPr>
        <w:t>
      Басым шартты тұтынушы үшін:</w:t>
      </w:r>
    </w:p>
    <w:p>
      <w:pPr>
        <w:spacing w:after="0"/>
        <w:ind w:left="0"/>
        <w:jc w:val="both"/>
      </w:pPr>
      <w:r>
        <w:rPr>
          <w:rFonts w:ascii="Times New Roman"/>
          <w:b w:val="false"/>
          <w:i w:val="false"/>
          <w:color w:val="000000"/>
          <w:sz w:val="28"/>
        </w:rPr>
        <w:t>
      Tziбшт = (Nziбшт*(Vбштайі + Vжэкбштайі))/ Vжэкбштайі, мұнда:</w:t>
      </w:r>
    </w:p>
    <w:p>
      <w:pPr>
        <w:spacing w:after="0"/>
        <w:ind w:left="0"/>
        <w:jc w:val="both"/>
      </w:pPr>
      <w:r>
        <w:rPr>
          <w:rFonts w:ascii="Times New Roman"/>
          <w:b w:val="false"/>
          <w:i w:val="false"/>
          <w:color w:val="000000"/>
          <w:sz w:val="28"/>
        </w:rPr>
        <w:t xml:space="preserve">
      Tziбшт - Zi тұтыну аймағының басым шартты тұтынушысы үшін есептелген жаңартылатын энергия көздерін қолдауға арналған тариф; </w:t>
      </w:r>
    </w:p>
    <w:p>
      <w:pPr>
        <w:spacing w:after="0"/>
        <w:ind w:left="0"/>
        <w:jc w:val="both"/>
      </w:pPr>
      <w:r>
        <w:rPr>
          <w:rFonts w:ascii="Times New Roman"/>
          <w:b w:val="false"/>
          <w:i w:val="false"/>
          <w:color w:val="000000"/>
          <w:sz w:val="28"/>
        </w:rPr>
        <w:t>
      Nziбшт - осы Қағидалардың 14-тармағының 5) тармақшасына сәйкес айқындалатын басым шартты тұтынушы үшін жаңартылатын энергия көздерін пайдалануды қолдауға арналған үстемеақы;</w:t>
      </w:r>
    </w:p>
    <w:p>
      <w:pPr>
        <w:spacing w:after="0"/>
        <w:ind w:left="0"/>
        <w:jc w:val="both"/>
      </w:pPr>
      <w:r>
        <w:rPr>
          <w:rFonts w:ascii="Times New Roman"/>
          <w:b w:val="false"/>
          <w:i w:val="false"/>
          <w:color w:val="000000"/>
          <w:sz w:val="28"/>
        </w:rPr>
        <w:t>
      VБШТайi - Zi тұтыну аймағына сәйкес басым шартты тұтынушының желіге жіберуі жоспарланған болжамды айға арналған электр энергиясының жиынтық көлемі;</w:t>
      </w:r>
    </w:p>
    <w:p>
      <w:pPr>
        <w:spacing w:after="0"/>
        <w:ind w:left="0"/>
        <w:jc w:val="both"/>
      </w:pPr>
      <w:r>
        <w:rPr>
          <w:rFonts w:ascii="Times New Roman"/>
          <w:b w:val="false"/>
          <w:i w:val="false"/>
          <w:color w:val="000000"/>
          <w:sz w:val="28"/>
        </w:rPr>
        <w:t>
      VжэкБШТайi - осы Қағидалардың 14-тармағының 3) тармақшасына сәйкес Zi тұтыну аймағына сәйкес басым шартты тұтынушыға таратылатын жаңартылатын энергия көздерін пайдалану, қалдықтарды энергетикалық кәдеге жарату және тасқындық электр энергиясын пайдалану объектілері болжамды айға желіге жіберуге жоспарланатын электр энергиясының жиынтық көлемі.</w:t>
      </w:r>
    </w:p>
    <w:p>
      <w:pPr>
        <w:spacing w:after="0"/>
        <w:ind w:left="0"/>
        <w:jc w:val="both"/>
      </w:pPr>
      <w:r>
        <w:rPr>
          <w:rFonts w:ascii="Times New Roman"/>
          <w:b w:val="false"/>
          <w:i w:val="false"/>
          <w:color w:val="000000"/>
          <w:sz w:val="28"/>
        </w:rPr>
        <w:t>
      2) жаңартылатын энергия көздерін, қалдықтарды энергетикалық кәдеге жарату және тасқындық электр энергиясын пайдаланатын энергия өндіруші ұйымдардың тізімі, электр энергиясын сатып алу бағалары, болжамды көлемдері (жаңартылатын энергия көздерін пайдаланатын энергия өндіруші ұйымдармен келісім бойынша нақты деректер болған кезде, қалдықтарды энергетикалық кәдеге жарату және тасқындық электр энергиясы) және қаржы-есеп айырысу орталығының жаңартылатын энергия көздерін, қалдықтарды энергетикалық кәдеге жарату және тасқындық электр энергиясын .пайдалану объектілері бойынша электр энергиясын сатып алуға арналған жылдық шығындар.</w:t>
      </w:r>
    </w:p>
    <w:bookmarkStart w:name="z22" w:id="19"/>
    <w:p>
      <w:pPr>
        <w:spacing w:after="0"/>
        <w:ind w:left="0"/>
        <w:jc w:val="both"/>
      </w:pPr>
      <w:r>
        <w:rPr>
          <w:rFonts w:ascii="Times New Roman"/>
          <w:b w:val="false"/>
          <w:i w:val="false"/>
          <w:color w:val="000000"/>
          <w:sz w:val="28"/>
        </w:rPr>
        <w:t>
      8. Есепті ай үшін жаңартылатын энергия көздерін қолдауға арналған тариф есепті ай үшін нақты деректерге сәйкес формулалар бойынша айқындалады:</w:t>
      </w:r>
    </w:p>
    <w:bookmarkEnd w:id="19"/>
    <w:p>
      <w:pPr>
        <w:spacing w:after="0"/>
        <w:ind w:left="0"/>
        <w:jc w:val="both"/>
      </w:pPr>
      <w:r>
        <w:rPr>
          <w:rFonts w:ascii="Times New Roman"/>
          <w:b w:val="false"/>
          <w:i w:val="false"/>
          <w:color w:val="000000"/>
          <w:sz w:val="28"/>
        </w:rPr>
        <w:t>
      Шартты тұтынушылар үшін:</w:t>
      </w:r>
    </w:p>
    <w:p>
      <w:pPr>
        <w:spacing w:after="0"/>
        <w:ind w:left="0"/>
        <w:jc w:val="both"/>
      </w:pPr>
      <w:r>
        <w:rPr>
          <w:rFonts w:ascii="Times New Roman"/>
          <w:b w:val="false"/>
          <w:i w:val="false"/>
          <w:color w:val="000000"/>
          <w:sz w:val="28"/>
        </w:rPr>
        <w:t xml:space="preserve">
      Тziшт = (Nziшт*(Vшт + VжэкШТ))/VжэкШТ, мұнда: </w:t>
      </w:r>
    </w:p>
    <w:p>
      <w:pPr>
        <w:spacing w:after="0"/>
        <w:ind w:left="0"/>
        <w:jc w:val="both"/>
      </w:pPr>
      <w:r>
        <w:rPr>
          <w:rFonts w:ascii="Times New Roman"/>
          <w:b w:val="false"/>
          <w:i w:val="false"/>
          <w:color w:val="000000"/>
          <w:sz w:val="28"/>
        </w:rPr>
        <w:t xml:space="preserve">
      Tziшт - Zi тұтыну аймағының шартты тұтынушылары үшін есептелген жаңартылатын энергия көздерін қолдауға арналған тариф; </w:t>
      </w:r>
    </w:p>
    <w:p>
      <w:pPr>
        <w:spacing w:after="0"/>
        <w:ind w:left="0"/>
        <w:jc w:val="both"/>
      </w:pPr>
      <w:r>
        <w:rPr>
          <w:rFonts w:ascii="Times New Roman"/>
          <w:b w:val="false"/>
          <w:i w:val="false"/>
          <w:color w:val="000000"/>
          <w:sz w:val="28"/>
        </w:rPr>
        <w:t xml:space="preserve">
      Nziшт - осы Қағидалардың 14-тармағының 5) тармақшасына сәйкес айқындалатын шартты тұтынушылар үшін жаңартылатын энергия көздерін пайдалануды қолдауға арналған үстемеақы; </w:t>
      </w:r>
    </w:p>
    <w:p>
      <w:pPr>
        <w:spacing w:after="0"/>
        <w:ind w:left="0"/>
        <w:jc w:val="both"/>
      </w:pPr>
      <w:r>
        <w:rPr>
          <w:rFonts w:ascii="Times New Roman"/>
          <w:b w:val="false"/>
          <w:i w:val="false"/>
          <w:color w:val="000000"/>
          <w:sz w:val="28"/>
        </w:rPr>
        <w:t>
      Vшт - Zi тұтыну аймағына сәйкес Қазақстан Республикасының электр энергиясының көтерме сауда нарығында электр энергиясын өндіру-тұтынудың нақты теңгеріміне сәйкес шартты тұтынушылар желіге жіберген, есептік айдағы электр энергиясының жиынтық нақты көлемі;</w:t>
      </w:r>
    </w:p>
    <w:p>
      <w:pPr>
        <w:spacing w:after="0"/>
        <w:ind w:left="0"/>
        <w:jc w:val="both"/>
      </w:pPr>
      <w:r>
        <w:rPr>
          <w:rFonts w:ascii="Times New Roman"/>
          <w:b w:val="false"/>
          <w:i w:val="false"/>
          <w:color w:val="000000"/>
          <w:sz w:val="28"/>
        </w:rPr>
        <w:t xml:space="preserve">
      VжэкШт – Қазақстан Республикасы Энергетика министрінің 2015 жылғы 2 наурыздағы № 164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бекітілген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қағидаларында (бұдан әрі-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қағидаларында) белгіленген тәртіппен шартты тұтынушыға бөлінетін, Zi тұтыну аймағына сәйкес Қазақстан Республикасы электр энергиясының көтерме сауда нарығында электр энергиясын өндіру-тұтынудың нақты теңгеріміне сәйкес жаңартылатын энергия көздерін пайдалану, қалдықтарды энергетикалық кәдеге жарату және тасқындық электр энергиясы жөніндегі объектілер желіге жіберген электр энергиясының нақты жиынтық көлемі.</w:t>
      </w:r>
    </w:p>
    <w:p>
      <w:pPr>
        <w:spacing w:after="0"/>
        <w:ind w:left="0"/>
        <w:jc w:val="both"/>
      </w:pPr>
      <w:r>
        <w:rPr>
          <w:rFonts w:ascii="Times New Roman"/>
          <w:b w:val="false"/>
          <w:i w:val="false"/>
          <w:color w:val="000000"/>
          <w:sz w:val="28"/>
        </w:rPr>
        <w:t>
      Басым шартты тұтынушы үшін:</w:t>
      </w:r>
    </w:p>
    <w:p>
      <w:pPr>
        <w:spacing w:after="0"/>
        <w:ind w:left="0"/>
        <w:jc w:val="both"/>
      </w:pPr>
      <w:r>
        <w:rPr>
          <w:rFonts w:ascii="Times New Roman"/>
          <w:b w:val="false"/>
          <w:i w:val="false"/>
          <w:color w:val="000000"/>
          <w:sz w:val="28"/>
        </w:rPr>
        <w:t xml:space="preserve">
      Тziбшт = (Nziбшт*(Vбшт + Vжэкбшт))/ Vжэкбшт, мұнда: </w:t>
      </w:r>
    </w:p>
    <w:p>
      <w:pPr>
        <w:spacing w:after="0"/>
        <w:ind w:left="0"/>
        <w:jc w:val="both"/>
      </w:pPr>
      <w:r>
        <w:rPr>
          <w:rFonts w:ascii="Times New Roman"/>
          <w:b w:val="false"/>
          <w:i w:val="false"/>
          <w:color w:val="000000"/>
          <w:sz w:val="28"/>
        </w:rPr>
        <w:t>
      Tziбшт – Zi тұтыну аймағының басым шартты тұтынушысы үшін есептелген жаңартылатын энергия көздерін қолдауға арналған тариф;</w:t>
      </w:r>
    </w:p>
    <w:p>
      <w:pPr>
        <w:spacing w:after="0"/>
        <w:ind w:left="0"/>
        <w:jc w:val="both"/>
      </w:pPr>
      <w:r>
        <w:rPr>
          <w:rFonts w:ascii="Times New Roman"/>
          <w:b w:val="false"/>
          <w:i w:val="false"/>
          <w:color w:val="000000"/>
          <w:sz w:val="28"/>
        </w:rPr>
        <w:t xml:space="preserve">
      Nziбшт – осы Қағидалардың 14-тармағының 5) тармақшасына сәйкес айқындалатын басым шартты тұтынушы үшін жаңартылатын энергия көздерін пайдалануды қолдауға арналған үстемеақы; </w:t>
      </w:r>
    </w:p>
    <w:p>
      <w:pPr>
        <w:spacing w:after="0"/>
        <w:ind w:left="0"/>
        <w:jc w:val="both"/>
      </w:pPr>
      <w:r>
        <w:rPr>
          <w:rFonts w:ascii="Times New Roman"/>
          <w:b w:val="false"/>
          <w:i w:val="false"/>
          <w:color w:val="000000"/>
          <w:sz w:val="28"/>
        </w:rPr>
        <w:t>
      Vбшт – Zi тұтыну аймағына сәйкес Қазақстан Республикасының электр энергиясының көтерме сауда нарығында электр энергиясын өндіру-тұтынудың нақты теңгеріміне сәйкес басым шартты тұтынушы желіге жіберген, есептік айдағы электр энергиясының жиынтық нақты көлемі;</w:t>
      </w:r>
    </w:p>
    <w:p>
      <w:pPr>
        <w:spacing w:after="0"/>
        <w:ind w:left="0"/>
        <w:jc w:val="both"/>
      </w:pPr>
      <w:r>
        <w:rPr>
          <w:rFonts w:ascii="Times New Roman"/>
          <w:b w:val="false"/>
          <w:i w:val="false"/>
          <w:color w:val="000000"/>
          <w:sz w:val="28"/>
        </w:rPr>
        <w:t>
      VжэкБШТ –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қағидаларында белгіленген тәртіппен басым шартты тұтынушыға бөлінетін, Zi тұтыну аймағына сәйкес Қазақстан Республикасы электр энергиясының көтерме сауда нарығында электр энергиясын өндіру-тұтынудың нақты теңгеріміне сәйкес жаңартылатын энергия көздерін пайдалану, қалдықтарды энергетикалық кәдеге жарату және тасқындық электр энергиясы жөніндегі объектілер желіге жіберген электр энергиясының нақты жиынтық көлемі.</w:t>
      </w:r>
    </w:p>
    <w:bookmarkStart w:name="z23" w:id="20"/>
    <w:p>
      <w:pPr>
        <w:spacing w:after="0"/>
        <w:ind w:left="0"/>
        <w:jc w:val="both"/>
      </w:pPr>
      <w:r>
        <w:rPr>
          <w:rFonts w:ascii="Times New Roman"/>
          <w:b w:val="false"/>
          <w:i w:val="false"/>
          <w:color w:val="000000"/>
          <w:sz w:val="28"/>
        </w:rPr>
        <w:t>
      9. Қаржы-есеп айырысу орталығы шартты тұтынушылар мен басым шартты тұтынушылар үшін есепті айдағы жаңартылатын энергия көздерін қолдауға арналған тарифтерді есептеуді жүзеге асырады және жүйелік оператор Zi тұтыну аймағына сәйкес Қазақстан Республикасының электр энергиясының көтерме сауда нарығында электр энергиясын өндіру-тұтынудың нақты теңгерімін ұсынған күннен бастап 5 (бес) жұмыс күні ішінде өзінің интернет-ресурсында жариялайды.</w:t>
      </w:r>
    </w:p>
    <w:bookmarkEnd w:id="20"/>
    <w:p>
      <w:pPr>
        <w:spacing w:after="0"/>
        <w:ind w:left="0"/>
        <w:jc w:val="both"/>
      </w:pPr>
      <w:r>
        <w:rPr>
          <w:rFonts w:ascii="Times New Roman"/>
          <w:b w:val="false"/>
          <w:i w:val="false"/>
          <w:color w:val="000000"/>
          <w:sz w:val="28"/>
        </w:rPr>
        <w:t>
      Қазақстан Республикасының электр энергиясының көтерме сауда нарығында электр энергиясын өндіру-тұтынудың нақты теңгерімі өзгерген кезде Zi тұтыну аймағына сәйкес жаңартылатын энергия көздерін қолдауға арналған тарифтерді қайта есептеу жүргізіледі.</w:t>
      </w:r>
    </w:p>
    <w:bookmarkStart w:name="z24" w:id="21"/>
    <w:p>
      <w:pPr>
        <w:spacing w:after="0"/>
        <w:ind w:left="0"/>
        <w:jc w:val="both"/>
      </w:pPr>
      <w:r>
        <w:rPr>
          <w:rFonts w:ascii="Times New Roman"/>
          <w:b w:val="false"/>
          <w:i w:val="false"/>
          <w:color w:val="000000"/>
          <w:sz w:val="28"/>
        </w:rPr>
        <w:t>
      10. Шартты тұтынушылар мен басым шартты тұтынушылар ай сайын қаржы-есеп айырысу орталығына электр энергиясын жеткізу айына дейін күнтізбелік он күн бұрын желіге берудің, энергия беруші ұйымдарға берудің немесе Қазақстан Республикасынан тысқары жерлерден электр энергиясын қабылдаудың болжамды көлемдері туралы ақпарат береді.</w:t>
      </w:r>
    </w:p>
    <w:bookmarkEnd w:id="21"/>
    <w:bookmarkStart w:name="z25" w:id="22"/>
    <w:p>
      <w:pPr>
        <w:spacing w:after="0"/>
        <w:ind w:left="0"/>
        <w:jc w:val="both"/>
      </w:pPr>
      <w:r>
        <w:rPr>
          <w:rFonts w:ascii="Times New Roman"/>
          <w:b w:val="false"/>
          <w:i w:val="false"/>
          <w:color w:val="000000"/>
          <w:sz w:val="28"/>
        </w:rPr>
        <w:t>
      11. Жаңартылатын энергия көздерін, қалдықтарды энергетикалық кәдеге жаратуды пайдаланатын энергия өндіруші ұйымдар ай сайын қаржы-есеп айырысу орталығына электр энергиясын жеткізу айына дейін күнтізбелік он күн бұрын айларға бөле отырып, алдағы айға және ағымдағы жылдың соңына дейін желілерге жіберудің болжамды көлемдері туралы ақпарат береді.</w:t>
      </w:r>
    </w:p>
    <w:bookmarkEnd w:id="22"/>
    <w:bookmarkStart w:name="z26" w:id="23"/>
    <w:p>
      <w:pPr>
        <w:spacing w:after="0"/>
        <w:ind w:left="0"/>
        <w:jc w:val="left"/>
      </w:pPr>
      <w:r>
        <w:rPr>
          <w:rFonts w:ascii="Times New Roman"/>
          <w:b/>
          <w:i w:val="false"/>
          <w:color w:val="000000"/>
        </w:rPr>
        <w:t xml:space="preserve"> 3-тарау. Шартты тұтынушылар не басым шартты тұтынушылар болып табылатын энергия өндіруші ұйымдар үшін үстемеақыны айқындау тәртібі</w:t>
      </w:r>
    </w:p>
    <w:bookmarkEnd w:id="23"/>
    <w:bookmarkStart w:name="z27" w:id="24"/>
    <w:p>
      <w:pPr>
        <w:spacing w:after="0"/>
        <w:ind w:left="0"/>
        <w:jc w:val="both"/>
      </w:pPr>
      <w:r>
        <w:rPr>
          <w:rFonts w:ascii="Times New Roman"/>
          <w:b w:val="false"/>
          <w:i w:val="false"/>
          <w:color w:val="000000"/>
          <w:sz w:val="28"/>
        </w:rPr>
        <w:t>
      12. Шартты тұтынушылар не басым шартты тұтынушылар болып табылатын энергия өндіруші ұйымдар жыл сайын он бесінші қазанға қарай қаржы-есеп айырысу орталығына және уәкілетті органға осы Қағидаларға 1-қосымшаға сәйкес нысан бойынша болжанатын жылға арналған электр энергиясын желіге жіберудің болжамды көлемдері туралы ақпарат береді.</w:t>
      </w:r>
    </w:p>
    <w:bookmarkEnd w:id="24"/>
    <w:p>
      <w:pPr>
        <w:spacing w:after="0"/>
        <w:ind w:left="0"/>
        <w:jc w:val="both"/>
      </w:pPr>
      <w:r>
        <w:rPr>
          <w:rFonts w:ascii="Times New Roman"/>
          <w:b w:val="false"/>
          <w:i w:val="false"/>
          <w:color w:val="000000"/>
          <w:sz w:val="28"/>
        </w:rPr>
        <w:t xml:space="preserve">
      Бұл ретте басым шартты тұтынушылар жыл сайын он бесінші қазанға қарай қаржы-есеп айырысу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олардың құрамына кіретін жаңартылатын энергия көздерін пайдаланатын энергия өндіруші ұйымдардың болжанатын жылға арналған электр энергиясын желіге жіберудің болжамды көлемдері туралы ақпарат береді.</w:t>
      </w:r>
    </w:p>
    <w:p>
      <w:pPr>
        <w:spacing w:after="0"/>
        <w:ind w:left="0"/>
        <w:jc w:val="both"/>
      </w:pPr>
      <w:r>
        <w:rPr>
          <w:rFonts w:ascii="Times New Roman"/>
          <w:b w:val="false"/>
          <w:i w:val="false"/>
          <w:color w:val="000000"/>
          <w:sz w:val="28"/>
        </w:rPr>
        <w:t>
      Осы тармақта көзделген ақпаратты ұсыну бірінші басшының не тиісті уәкілетті адамның қолымен жүзеге асырылады және ұйымның мөрімен расталады.</w:t>
      </w:r>
    </w:p>
    <w:bookmarkStart w:name="z28" w:id="25"/>
    <w:p>
      <w:pPr>
        <w:spacing w:after="0"/>
        <w:ind w:left="0"/>
        <w:jc w:val="both"/>
      </w:pPr>
      <w:r>
        <w:rPr>
          <w:rFonts w:ascii="Times New Roman"/>
          <w:b w:val="false"/>
          <w:i w:val="false"/>
          <w:color w:val="000000"/>
          <w:sz w:val="28"/>
        </w:rPr>
        <w:t>
      13. Қаржы-есеп айырысу орталығы алынған болжамды деректердің негізінде ағымдағы жылдың жиырмасыншы қарашасынан кешіктірмей есепті жүзеге асырады және тұтыну аймағына сәйкес осы Қағидалардың 14-тармағына сәйкес есептелген шартты тұтынушылар мен басым шартты тұтынушылар үшін алдағы жылға жаңартылатын энергия көздерін пайдалануды қолдауға арналған үстемеақыны өзінің интернет-ресурсында жариялайды.</w:t>
      </w:r>
    </w:p>
    <w:bookmarkEnd w:id="25"/>
    <w:bookmarkStart w:name="z29" w:id="26"/>
    <w:p>
      <w:pPr>
        <w:spacing w:after="0"/>
        <w:ind w:left="0"/>
        <w:jc w:val="both"/>
      </w:pPr>
      <w:r>
        <w:rPr>
          <w:rFonts w:ascii="Times New Roman"/>
          <w:b w:val="false"/>
          <w:i w:val="false"/>
          <w:color w:val="000000"/>
          <w:sz w:val="28"/>
        </w:rPr>
        <w:t>
      14. Болжанатын жылға жаңартылатын энергия көздерін пайдалануды қолдауға арналған үстемеақы қаржы-есеп айырысу орталығы тұтыну аймағына қарай мынадай тәртіппен есептейді:</w:t>
      </w:r>
    </w:p>
    <w:bookmarkEnd w:id="26"/>
    <w:p>
      <w:pPr>
        <w:spacing w:after="0"/>
        <w:ind w:left="0"/>
        <w:jc w:val="both"/>
      </w:pPr>
      <w:r>
        <w:rPr>
          <w:rFonts w:ascii="Times New Roman"/>
          <w:b w:val="false"/>
          <w:i w:val="false"/>
          <w:color w:val="000000"/>
          <w:sz w:val="28"/>
        </w:rPr>
        <w:t>
      1) жаңартылатын энергия көздерін, қалдықтарды энергетикалық кәдеге жаратуды және тасқындық электр энергиясын пайдаланатын энергия өндіруші ұйымдар өндірген электр энергиясын сатып алудың болжамды көлемін айқындау;</w:t>
      </w:r>
    </w:p>
    <w:p>
      <w:pPr>
        <w:spacing w:after="0"/>
        <w:ind w:left="0"/>
        <w:jc w:val="both"/>
      </w:pPr>
      <w:r>
        <w:rPr>
          <w:rFonts w:ascii="Times New Roman"/>
          <w:b w:val="false"/>
          <w:i w:val="false"/>
          <w:color w:val="000000"/>
          <w:sz w:val="28"/>
        </w:rPr>
        <w:t>
      2) осы Қағидалардың 18-тармағына сәйкес жаңартылатын энергия көздерін пайдалануды қолдауға арналған жиынтық болжамды шығындарды айқындау;</w:t>
      </w:r>
    </w:p>
    <w:p>
      <w:pPr>
        <w:spacing w:after="0"/>
        <w:ind w:left="0"/>
        <w:jc w:val="both"/>
      </w:pPr>
      <w:r>
        <w:rPr>
          <w:rFonts w:ascii="Times New Roman"/>
          <w:b w:val="false"/>
          <w:i w:val="false"/>
          <w:color w:val="000000"/>
          <w:sz w:val="28"/>
        </w:rPr>
        <w:t>
      3)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қағидаларында белгіленген тәртіппен шартты тұтынушы мен басым шартты тұтынушы арасында жаңартылатын энергия көздерін пайдаланатын энергия өндіруші ұйымдар өндірген электр энергиясының болжамды көлемін бөлу;</w:t>
      </w:r>
    </w:p>
    <w:p>
      <w:pPr>
        <w:spacing w:after="0"/>
        <w:ind w:left="0"/>
        <w:jc w:val="both"/>
      </w:pPr>
      <w:r>
        <w:rPr>
          <w:rFonts w:ascii="Times New Roman"/>
          <w:b w:val="false"/>
          <w:i w:val="false"/>
          <w:color w:val="000000"/>
          <w:sz w:val="28"/>
        </w:rPr>
        <w:t>
      4) осы тармақтың 3) тармақшасына сәйкес айқындалған үлеске сәйкес электр энергиясын шартты тұтынушылар мен басым шартты тұтынушылар арасында жаңартылатын энергия көздерін пайдалануды қолдауға арналған шығындарды бөлу;</w:t>
      </w:r>
    </w:p>
    <w:p>
      <w:pPr>
        <w:spacing w:after="0"/>
        <w:ind w:left="0"/>
        <w:jc w:val="both"/>
      </w:pPr>
      <w:r>
        <w:rPr>
          <w:rFonts w:ascii="Times New Roman"/>
          <w:b w:val="false"/>
          <w:i w:val="false"/>
          <w:color w:val="000000"/>
          <w:sz w:val="28"/>
        </w:rPr>
        <w:t>
      5) тұтыну аймағын ескере отырып, болжамды жылға шартты тұтынушылар не басым шартты тұтынушылар болып табылатын энергия өндіруші ұйымдар үшін мынадай формулалар бойынша жаңартылатын энергия көздерін пайдалануды қолдауға үстемеақыны есептеу:</w:t>
      </w:r>
    </w:p>
    <w:p>
      <w:pPr>
        <w:spacing w:after="0"/>
        <w:ind w:left="0"/>
        <w:jc w:val="both"/>
      </w:pPr>
      <w:r>
        <w:rPr>
          <w:rFonts w:ascii="Times New Roman"/>
          <w:b w:val="false"/>
          <w:i w:val="false"/>
          <w:color w:val="000000"/>
          <w:sz w:val="28"/>
        </w:rPr>
        <w:t>
      Шартты тұтынушылар үшін:</w:t>
      </w:r>
    </w:p>
    <w:p>
      <w:pPr>
        <w:spacing w:after="0"/>
        <w:ind w:left="0"/>
        <w:jc w:val="both"/>
      </w:pPr>
      <w:r>
        <w:rPr>
          <w:rFonts w:ascii="Times New Roman"/>
          <w:b w:val="false"/>
          <w:i w:val="false"/>
          <w:color w:val="000000"/>
          <w:sz w:val="28"/>
        </w:rPr>
        <w:t>
      Nшт = Зқолжэкшт / Vжіб_болШТ,</w:t>
      </w:r>
    </w:p>
    <w:p>
      <w:pPr>
        <w:spacing w:after="0"/>
        <w:ind w:left="0"/>
        <w:jc w:val="both"/>
      </w:pPr>
      <w:r>
        <w:rPr>
          <w:rFonts w:ascii="Times New Roman"/>
          <w:b w:val="false"/>
          <w:i w:val="false"/>
          <w:color w:val="000000"/>
          <w:sz w:val="28"/>
        </w:rPr>
        <w:t>
      Nшт – шартты тұтынушылар үшін жаңартылатын энергия көздерін пайдалануды қолдауға арналған үстемеақы;</w:t>
      </w:r>
    </w:p>
    <w:p>
      <w:pPr>
        <w:spacing w:after="0"/>
        <w:ind w:left="0"/>
        <w:jc w:val="both"/>
      </w:pPr>
      <w:r>
        <w:rPr>
          <w:rFonts w:ascii="Times New Roman"/>
          <w:b w:val="false"/>
          <w:i w:val="false"/>
          <w:color w:val="000000"/>
          <w:sz w:val="28"/>
        </w:rPr>
        <w:t>
      Зқолжэкшт – Zi тұтынудың тиісті аймағы бойынша шартты тұтынушылар үшін есептелген, алдағы жылға арналған жаңартылатын энергия көздерін қолдауға арналған болжамды шығындардың жиынтық мәндері;</w:t>
      </w:r>
    </w:p>
    <w:p>
      <w:pPr>
        <w:spacing w:after="0"/>
        <w:ind w:left="0"/>
        <w:jc w:val="both"/>
      </w:pPr>
      <w:r>
        <w:rPr>
          <w:rFonts w:ascii="Times New Roman"/>
          <w:b w:val="false"/>
          <w:i w:val="false"/>
          <w:color w:val="000000"/>
          <w:sz w:val="28"/>
        </w:rPr>
        <w:t>
      Vжіб_болШт – шартты тұтынушылардың желіге жіберуі жоспарланған алдағы жылға арналған электр энергиясының болжамды көлемдерінің және Zi тұтыну аймағында шартты тұтынушыларға бөлінетін жаңартылатын энергия көздерін, қалдықтарды энергетикалық кәдеге жаратуды және тасқындық электр энергиясын пайдаланатын энергия өндіруші ұйымдар өндірген электр энергиясы көлемінің сомасы.</w:t>
      </w:r>
    </w:p>
    <w:p>
      <w:pPr>
        <w:spacing w:after="0"/>
        <w:ind w:left="0"/>
        <w:jc w:val="both"/>
      </w:pPr>
      <w:r>
        <w:rPr>
          <w:rFonts w:ascii="Times New Roman"/>
          <w:b w:val="false"/>
          <w:i w:val="false"/>
          <w:color w:val="000000"/>
          <w:sz w:val="28"/>
        </w:rPr>
        <w:t>
      Басты шартты тұтынушылар үшін:</w:t>
      </w:r>
    </w:p>
    <w:p>
      <w:pPr>
        <w:spacing w:after="0"/>
        <w:ind w:left="0"/>
        <w:jc w:val="both"/>
      </w:pPr>
      <w:r>
        <w:rPr>
          <w:rFonts w:ascii="Times New Roman"/>
          <w:b w:val="false"/>
          <w:i w:val="false"/>
          <w:color w:val="000000"/>
          <w:sz w:val="28"/>
        </w:rPr>
        <w:t>
      Nбшт = Зқолжэкбшті / Vжіб_болбшт,</w:t>
      </w:r>
    </w:p>
    <w:p>
      <w:pPr>
        <w:spacing w:after="0"/>
        <w:ind w:left="0"/>
        <w:jc w:val="both"/>
      </w:pPr>
      <w:r>
        <w:rPr>
          <w:rFonts w:ascii="Times New Roman"/>
          <w:b w:val="false"/>
          <w:i w:val="false"/>
          <w:color w:val="000000"/>
          <w:sz w:val="28"/>
        </w:rPr>
        <w:t>
      Nбшт – басым шартты тұтынушы үшін жаңартылатын энергия көздерін пайдалануды қолдауға үстемеақы;</w:t>
      </w:r>
    </w:p>
    <w:p>
      <w:pPr>
        <w:spacing w:after="0"/>
        <w:ind w:left="0"/>
        <w:jc w:val="both"/>
      </w:pPr>
      <w:r>
        <w:rPr>
          <w:rFonts w:ascii="Times New Roman"/>
          <w:b w:val="false"/>
          <w:i w:val="false"/>
          <w:color w:val="000000"/>
          <w:sz w:val="28"/>
        </w:rPr>
        <w:t>
      Зқолжэкбшті – әрбір басым шартты тұтынушы үшін есептелген, на алдағы жылға арналған жаңартылатын энергия көздерін қолдауға арналған болжамды шығындардың жиынтық мәндері;</w:t>
      </w:r>
    </w:p>
    <w:p>
      <w:pPr>
        <w:spacing w:after="0"/>
        <w:ind w:left="0"/>
        <w:jc w:val="both"/>
      </w:pPr>
      <w:r>
        <w:rPr>
          <w:rFonts w:ascii="Times New Roman"/>
          <w:b w:val="false"/>
          <w:i w:val="false"/>
          <w:color w:val="000000"/>
          <w:sz w:val="28"/>
        </w:rPr>
        <w:t>
      Vжіб_болБШТ – басым шартты тұтынушының желіге жіберуі жоспарланған алдағы жылға арналған электр энергиясының болжамды көлемдерінің және Zi тұтыну аймағында басым шартты тұтынушыға бөлінетін жаңартылатын энергия көздерін, қалдықтарды энергетикалық кәдеге жаратуды және тасқындық электр энергиясын пайдаланатын энергия өндіруші ұйымдар өндірген электр энергиясы көлемінің сомасы.</w:t>
      </w:r>
    </w:p>
    <w:bookmarkStart w:name="z30" w:id="27"/>
    <w:p>
      <w:pPr>
        <w:spacing w:after="0"/>
        <w:ind w:left="0"/>
        <w:jc w:val="both"/>
      </w:pPr>
      <w:r>
        <w:rPr>
          <w:rFonts w:ascii="Times New Roman"/>
          <w:b w:val="false"/>
          <w:i w:val="false"/>
          <w:color w:val="000000"/>
          <w:sz w:val="28"/>
        </w:rPr>
        <w:t>
      15. 2021 жылғы екінші жартыжылдыққа жаңартылатын энергия көздерін пайдалануды қолдауға үстемеақыны қаржы-есеп айырысу орталығы тұтыну аймағына байланысты мынадай тәртіппен есептейді:</w:t>
      </w:r>
    </w:p>
    <w:bookmarkEnd w:id="27"/>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ұйымдар өндірген электр энергиясын сатып алудың болжамды көлемін айқындау;</w:t>
      </w:r>
    </w:p>
    <w:p>
      <w:pPr>
        <w:spacing w:after="0"/>
        <w:ind w:left="0"/>
        <w:jc w:val="both"/>
      </w:pPr>
      <w:r>
        <w:rPr>
          <w:rFonts w:ascii="Times New Roman"/>
          <w:b w:val="false"/>
          <w:i w:val="false"/>
          <w:color w:val="000000"/>
          <w:sz w:val="28"/>
        </w:rPr>
        <w:t>
      2) осы Қағидалардың 19-тармағына сәйкес 2021 жылғы екінші жартыжылдыққа жаңартылатын энергия көздерін пайдалануды қолдауға арналған жиынтық болжамды шығындарды айқындау;</w:t>
      </w:r>
    </w:p>
    <w:p>
      <w:pPr>
        <w:spacing w:after="0"/>
        <w:ind w:left="0"/>
        <w:jc w:val="both"/>
      </w:pPr>
      <w:r>
        <w:rPr>
          <w:rFonts w:ascii="Times New Roman"/>
          <w:b w:val="false"/>
          <w:i w:val="false"/>
          <w:color w:val="000000"/>
          <w:sz w:val="28"/>
        </w:rPr>
        <w:t>
      3)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қағидаларында белгіленген тәртіппен шартты тұтынушылар мен басым шартты тұтынушылар арасында жаңартылатын энергия көздерін пайдаланатын энергия өндіруші ұйымдар өндірген электр энергиясының болжамды көлемін бөлу;</w:t>
      </w:r>
    </w:p>
    <w:p>
      <w:pPr>
        <w:spacing w:after="0"/>
        <w:ind w:left="0"/>
        <w:jc w:val="both"/>
      </w:pPr>
      <w:r>
        <w:rPr>
          <w:rFonts w:ascii="Times New Roman"/>
          <w:b w:val="false"/>
          <w:i w:val="false"/>
          <w:color w:val="000000"/>
          <w:sz w:val="28"/>
        </w:rPr>
        <w:t>
      4) осы тармақтың 3) тармақшасына сәйкес айқындалған үлеске сәйкес электр энергиясын шартты тұтынушылар мен басым шартты тұтынушылар арасында жаңартылатын энергия көздерін пайдалануды қолдауға арналған шығындарды бөлу;</w:t>
      </w:r>
    </w:p>
    <w:p>
      <w:pPr>
        <w:spacing w:after="0"/>
        <w:ind w:left="0"/>
        <w:jc w:val="both"/>
      </w:pPr>
      <w:r>
        <w:rPr>
          <w:rFonts w:ascii="Times New Roman"/>
          <w:b w:val="false"/>
          <w:i w:val="false"/>
          <w:color w:val="000000"/>
          <w:sz w:val="28"/>
        </w:rPr>
        <w:t>
      5) формулалар бойынша тұтыну аймағын ескере отырып, 2021 жылғы екінші жартыжылдыққа шартты тұтынушылар не басым шартты тұтынушылар болып табылатын энергия өндіруші ұйымдар үшін жаңартылатын энергия көздерін пайдалануды қолдауға үстемеақыны есептеу:</w:t>
      </w:r>
    </w:p>
    <w:p>
      <w:pPr>
        <w:spacing w:after="0"/>
        <w:ind w:left="0"/>
        <w:jc w:val="both"/>
      </w:pPr>
      <w:r>
        <w:rPr>
          <w:rFonts w:ascii="Times New Roman"/>
          <w:b w:val="false"/>
          <w:i w:val="false"/>
          <w:color w:val="000000"/>
          <w:sz w:val="28"/>
        </w:rPr>
        <w:t>
      Шартты тұтынушылар үшін:</w:t>
      </w:r>
    </w:p>
    <w:p>
      <w:pPr>
        <w:spacing w:after="0"/>
        <w:ind w:left="0"/>
        <w:jc w:val="both"/>
      </w:pPr>
      <w:r>
        <w:rPr>
          <w:rFonts w:ascii="Times New Roman"/>
          <w:b w:val="false"/>
          <w:i w:val="false"/>
          <w:color w:val="000000"/>
          <w:sz w:val="28"/>
        </w:rPr>
        <w:t>
      N шт = Зқолжэкшт / Vжіб_болшт,</w:t>
      </w:r>
    </w:p>
    <w:p>
      <w:pPr>
        <w:spacing w:after="0"/>
        <w:ind w:left="0"/>
        <w:jc w:val="both"/>
      </w:pPr>
      <w:r>
        <w:rPr>
          <w:rFonts w:ascii="Times New Roman"/>
          <w:b w:val="false"/>
          <w:i w:val="false"/>
          <w:color w:val="000000"/>
          <w:sz w:val="28"/>
        </w:rPr>
        <w:t>
      N шт – шартты тұтынушылар үшін жаңартылатын энергия көздерін пайдалануды қолдауға арналған үстемеақы;</w:t>
      </w:r>
    </w:p>
    <w:p>
      <w:pPr>
        <w:spacing w:after="0"/>
        <w:ind w:left="0"/>
        <w:jc w:val="both"/>
      </w:pPr>
      <w:r>
        <w:rPr>
          <w:rFonts w:ascii="Times New Roman"/>
          <w:b w:val="false"/>
          <w:i w:val="false"/>
          <w:color w:val="000000"/>
          <w:sz w:val="28"/>
        </w:rPr>
        <w:t>
      Зқолжэкшт – Zi тұтынудың тиісті аймағы бойынша шартты тұтынушылар үшін есептелген 2021 жылғы екінші жартыжылдыққа арналған жаңартылатын энергия көздерін қолдауға арналған болжамды шығындардың жиынтық мәндері;</w:t>
      </w:r>
    </w:p>
    <w:p>
      <w:pPr>
        <w:spacing w:after="0"/>
        <w:ind w:left="0"/>
        <w:jc w:val="both"/>
      </w:pPr>
      <w:r>
        <w:rPr>
          <w:rFonts w:ascii="Times New Roman"/>
          <w:b w:val="false"/>
          <w:i w:val="false"/>
          <w:color w:val="000000"/>
          <w:sz w:val="28"/>
        </w:rPr>
        <w:t>
      Vжіб_болшт - шартты тұтынушылардың желіге жіберуі жоспарланған 2021 жылғы екінші жартыжылдыққа арналған электр энергиясының болжамды көлемдерінің және Zi тұтыну аймағында шартты тұтынушыларға бөлінетін жаңартылатын энергия көздерін пайдаланатын энергия өндіруші ұйымдар өндірген электр энергиясы көлемінің сомасы.</w:t>
      </w:r>
    </w:p>
    <w:p>
      <w:pPr>
        <w:spacing w:after="0"/>
        <w:ind w:left="0"/>
        <w:jc w:val="both"/>
      </w:pPr>
      <w:r>
        <w:rPr>
          <w:rFonts w:ascii="Times New Roman"/>
          <w:b w:val="false"/>
          <w:i w:val="false"/>
          <w:color w:val="000000"/>
          <w:sz w:val="28"/>
        </w:rPr>
        <w:t>
      Басым шартты тұтынушылар үшін:</w:t>
      </w:r>
    </w:p>
    <w:p>
      <w:pPr>
        <w:spacing w:after="0"/>
        <w:ind w:left="0"/>
        <w:jc w:val="both"/>
      </w:pPr>
      <w:r>
        <w:rPr>
          <w:rFonts w:ascii="Times New Roman"/>
          <w:b w:val="false"/>
          <w:i w:val="false"/>
          <w:color w:val="000000"/>
          <w:sz w:val="28"/>
        </w:rPr>
        <w:t>
      N бшт = Зқолжэкбшті / Vжіб_болбшт,</w:t>
      </w:r>
    </w:p>
    <w:p>
      <w:pPr>
        <w:spacing w:after="0"/>
        <w:ind w:left="0"/>
        <w:jc w:val="both"/>
      </w:pPr>
      <w:r>
        <w:rPr>
          <w:rFonts w:ascii="Times New Roman"/>
          <w:b w:val="false"/>
          <w:i w:val="false"/>
          <w:color w:val="000000"/>
          <w:sz w:val="28"/>
        </w:rPr>
        <w:t>
      N бшт – білікті шартты тұтынушы үшін жаңартылатын энергия көздерін пайдалануды қолдауға үстемеақы;</w:t>
      </w:r>
    </w:p>
    <w:p>
      <w:pPr>
        <w:spacing w:after="0"/>
        <w:ind w:left="0"/>
        <w:jc w:val="both"/>
      </w:pPr>
      <w:r>
        <w:rPr>
          <w:rFonts w:ascii="Times New Roman"/>
          <w:b w:val="false"/>
          <w:i w:val="false"/>
          <w:color w:val="000000"/>
          <w:sz w:val="28"/>
        </w:rPr>
        <w:t>
      Зқолжэкбшті - әрбір білікті шартты тұтынушы үшін есептелген 2021 жылғы екінші жартыжылдыққа арналған жаңартылатын энергия көздерін қолдауға арналған болжамды шығындардың жиынтық мәндері;</w:t>
      </w:r>
    </w:p>
    <w:p>
      <w:pPr>
        <w:spacing w:after="0"/>
        <w:ind w:left="0"/>
        <w:jc w:val="both"/>
      </w:pPr>
      <w:r>
        <w:rPr>
          <w:rFonts w:ascii="Times New Roman"/>
          <w:b w:val="false"/>
          <w:i w:val="false"/>
          <w:color w:val="000000"/>
          <w:sz w:val="28"/>
        </w:rPr>
        <w:t>
      Vжіб_болбшт – басым шартты тұтынушының желіге жіберілуі жоспарланған 2021 жылғы екінші жартыжылдыққа арналған электр энергиясының болжамды көлемінің және Zi тұтыну аймағында басым шартты тұтынушыға бөлінетін жаңартылатын энергия көздерін, қалдықтарды энергетикалық кәдеге жаратуды және тасқындық электр энергиясын пайдаланатын энергия өндіруші ұйымдар өндірген электр энергиясы көлемінің сомасы.</w:t>
      </w:r>
    </w:p>
    <w:bookmarkStart w:name="z31" w:id="28"/>
    <w:p>
      <w:pPr>
        <w:spacing w:after="0"/>
        <w:ind w:left="0"/>
        <w:jc w:val="both"/>
      </w:pPr>
      <w:r>
        <w:rPr>
          <w:rFonts w:ascii="Times New Roman"/>
          <w:b w:val="false"/>
          <w:i w:val="false"/>
          <w:color w:val="000000"/>
          <w:sz w:val="28"/>
        </w:rPr>
        <w:t>
      16. Егер қаржы-есеп айырысу орталығы жаңартылатын энергия көздерінен электр энергиясын сатудан, қалдықтарды энергетикалық кәдеге жаратудан және тасқындық электр энергиясынан алған ақша сомасы жаңартылатын энергия көздерін пайдалануды қолдауға арналған шығындарды өтеу, қалдықтарды энергетикалық кәдеге жарату және ағымдағы кезеңде жаңартылатын энергия көздерін пайдалануды қолдауға арналған үстемеақы бойынша тасқындық электр энергиясын сатып алуға арналған шығындарды өтеу үшін қажетті мөлшерден аз немесе асып кеткен жағдайда, қаржы-есеп айырысу орталығы тиісті тұтыну аймағы бойынша келесі кезеңге жаңартылатын энергия көздерін пайдалануды қолдауға арналған үстемеақыны есептеу кезінде қалыптасқан айырманы ескереді.</w:t>
      </w:r>
    </w:p>
    <w:bookmarkEnd w:id="28"/>
    <w:bookmarkStart w:name="z32" w:id="29"/>
    <w:p>
      <w:pPr>
        <w:spacing w:after="0"/>
        <w:ind w:left="0"/>
        <w:jc w:val="both"/>
      </w:pPr>
      <w:r>
        <w:rPr>
          <w:rFonts w:ascii="Times New Roman"/>
          <w:b w:val="false"/>
          <w:i w:val="false"/>
          <w:color w:val="000000"/>
          <w:sz w:val="28"/>
        </w:rPr>
        <w:t>
      17. Жаңартылатын энергия көздерін қолдауға үстемеақыны есептеу кезінде тасқындық электр энергиясын өндіруді және желіге жіберуді жүзеге асыратын шартты тұтынушылардың желісіне жіберудің болжамды көлемі осы Қағидалардың 3-тармағына сәйкес есептелген тасқындық электр энергиясының болжамды көлемін шегере отырып айқындалады.</w:t>
      </w:r>
    </w:p>
    <w:bookmarkEnd w:id="29"/>
    <w:bookmarkStart w:name="z33" w:id="30"/>
    <w:p>
      <w:pPr>
        <w:spacing w:after="0"/>
        <w:ind w:left="0"/>
        <w:jc w:val="both"/>
      </w:pPr>
      <w:r>
        <w:rPr>
          <w:rFonts w:ascii="Times New Roman"/>
          <w:b w:val="false"/>
          <w:i w:val="false"/>
          <w:color w:val="000000"/>
          <w:sz w:val="28"/>
        </w:rPr>
        <w:t>
      18. Осы Қағидалардың 14 және 15-тармақтарының 5) тармақшасына сәйкес есептелген жаңартылатын энергия көздерін пайдалануды қолдауға арналған үстемеақы үтірден кейін екі белгіге дейінгі дәлдікпен көрсетіледі.</w:t>
      </w:r>
    </w:p>
    <w:bookmarkEnd w:id="30"/>
    <w:bookmarkStart w:name="z34" w:id="31"/>
    <w:p>
      <w:pPr>
        <w:spacing w:after="0"/>
        <w:ind w:left="0"/>
        <w:jc w:val="both"/>
      </w:pPr>
      <w:r>
        <w:rPr>
          <w:rFonts w:ascii="Times New Roman"/>
          <w:b w:val="false"/>
          <w:i w:val="false"/>
          <w:color w:val="000000"/>
          <w:sz w:val="28"/>
        </w:rPr>
        <w:t>
      19. Жаңартылатын энергия көздерін қолдау шығындары мыналарды қамтиды:</w:t>
      </w:r>
    </w:p>
    <w:bookmarkEnd w:id="31"/>
    <w:p>
      <w:pPr>
        <w:spacing w:after="0"/>
        <w:ind w:left="0"/>
        <w:jc w:val="both"/>
      </w:pPr>
      <w:r>
        <w:rPr>
          <w:rFonts w:ascii="Times New Roman"/>
          <w:b w:val="false"/>
          <w:i w:val="false"/>
          <w:color w:val="000000"/>
          <w:sz w:val="28"/>
        </w:rPr>
        <w:t>
      1) қаржы-есеп айырысу орталығының жаңартылатын энергия көздерін пайдалану, қалдықтарды энергетикалық кәдеге жарату объектілері өндірген электр энергиясын және тасқындық электр энергиясын сатып алуға арналған шығындары;</w:t>
      </w:r>
    </w:p>
    <w:p>
      <w:pPr>
        <w:spacing w:after="0"/>
        <w:ind w:left="0"/>
        <w:jc w:val="both"/>
      </w:pPr>
      <w:r>
        <w:rPr>
          <w:rFonts w:ascii="Times New Roman"/>
          <w:b w:val="false"/>
          <w:i w:val="false"/>
          <w:color w:val="000000"/>
          <w:sz w:val="28"/>
        </w:rPr>
        <w:t>
      2) электр энергиясын өндіру-тұтынуды теңгерімдеуді ұйымдастыру жөніндегі қызметтерге арналған шығындар;</w:t>
      </w:r>
    </w:p>
    <w:p>
      <w:pPr>
        <w:spacing w:after="0"/>
        <w:ind w:left="0"/>
        <w:jc w:val="both"/>
      </w:pPr>
      <w:r>
        <w:rPr>
          <w:rFonts w:ascii="Times New Roman"/>
          <w:b w:val="false"/>
          <w:i w:val="false"/>
          <w:color w:val="000000"/>
          <w:sz w:val="28"/>
        </w:rPr>
        <w:t xml:space="preserve">
      3)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қағидаларында белгіленген тәртіппен айқындалатын резервтік қорды қалыптастыруға арналған шығындар; </w:t>
      </w:r>
    </w:p>
    <w:p>
      <w:pPr>
        <w:spacing w:after="0"/>
        <w:ind w:left="0"/>
        <w:jc w:val="both"/>
      </w:pPr>
      <w:r>
        <w:rPr>
          <w:rFonts w:ascii="Times New Roman"/>
          <w:b w:val="false"/>
          <w:i w:val="false"/>
          <w:color w:val="000000"/>
          <w:sz w:val="28"/>
        </w:rPr>
        <w:t xml:space="preserve">
      4) Қазақстан Республикасы Ұлттық экономика министрінің 2017 жылғы 1 ақпандағы № 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бекітілген Қоғамдық маңызы бар нарықтарда баға белгілеу қағидаларында белгіленген тәртіппен айқындалатын қаржы-есеп айырысу орталығының операциялық шығындары.</w:t>
      </w:r>
    </w:p>
    <w:bookmarkStart w:name="z35" w:id="32"/>
    <w:p>
      <w:pPr>
        <w:spacing w:after="0"/>
        <w:ind w:left="0"/>
        <w:jc w:val="both"/>
      </w:pPr>
      <w:r>
        <w:rPr>
          <w:rFonts w:ascii="Times New Roman"/>
          <w:b w:val="false"/>
          <w:i w:val="false"/>
          <w:color w:val="000000"/>
          <w:sz w:val="28"/>
        </w:rPr>
        <w:t>
      20. Қаржы-есеп айырысу орталығының операциялық шығындарын қаржы-есеп айырысу орталығы болжамды жылдың он бесінші қаңтарына дейінгі мерзімде жыл сайын есептейді және бекітеді.</w:t>
      </w:r>
    </w:p>
    <w:bookmarkEnd w:id="32"/>
    <w:bookmarkStart w:name="z36" w:id="33"/>
    <w:p>
      <w:pPr>
        <w:spacing w:after="0"/>
        <w:ind w:left="0"/>
        <w:jc w:val="both"/>
      </w:pPr>
      <w:r>
        <w:rPr>
          <w:rFonts w:ascii="Times New Roman"/>
          <w:b w:val="false"/>
          <w:i w:val="false"/>
          <w:color w:val="000000"/>
          <w:sz w:val="28"/>
        </w:rPr>
        <w:t>
      21. Қаржы-есеп айырысу орталығының электр энергиясын өндіру-тұтынуды теңгерімдеуді ұйымдастыру жөніндегі көрсетілетін қызметтеріне арналған шығындар қаржы-есеп айырысу орталығының жаңартылатын энергия көздерін пайдаланатын объектілері өндірген электр энергиясын сатып алуының және оны шартты тұтынушыларға және басым шартты тұтынушыларға сатудың жыл сайынғы көлемі негізінде жүйелік оператордың тарифі бойынша есептеледі.</w:t>
      </w:r>
    </w:p>
    <w:bookmarkEnd w:id="33"/>
    <w:bookmarkStart w:name="z37" w:id="34"/>
    <w:p>
      <w:pPr>
        <w:spacing w:after="0"/>
        <w:ind w:left="0"/>
        <w:jc w:val="both"/>
      </w:pPr>
      <w:r>
        <w:rPr>
          <w:rFonts w:ascii="Times New Roman"/>
          <w:b w:val="false"/>
          <w:i w:val="false"/>
          <w:color w:val="000000"/>
          <w:sz w:val="28"/>
        </w:rPr>
        <w:t>
      22. 2021 жылғы екінші жартыжылдыққа жаңартылатын энергия көздерін пайдалануды қолдауға арналған үстемеақыны есептеу кезінде:</w:t>
      </w:r>
    </w:p>
    <w:bookmarkEnd w:id="34"/>
    <w:p>
      <w:pPr>
        <w:spacing w:after="0"/>
        <w:ind w:left="0"/>
        <w:jc w:val="both"/>
      </w:pPr>
      <w:r>
        <w:rPr>
          <w:rFonts w:ascii="Times New Roman"/>
          <w:b w:val="false"/>
          <w:i w:val="false"/>
          <w:color w:val="000000"/>
          <w:sz w:val="28"/>
        </w:rPr>
        <w:t xml:space="preserve">
      1) шартты тұтынушылар не басым шартты тұтынушылар болып табылатын энергия өндіруші ұйымдардың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2021 жылғы екінші жартыжылдыққа электр энергиясын желіге жіберудің болжамды көлемдері туралы ақпаратты беруі ағымдағы жылдың он бесінші наурызынан кешіктірілмей жүзеге асырылады;</w:t>
      </w:r>
    </w:p>
    <w:p>
      <w:pPr>
        <w:spacing w:after="0"/>
        <w:ind w:left="0"/>
        <w:jc w:val="both"/>
      </w:pPr>
      <w:r>
        <w:rPr>
          <w:rFonts w:ascii="Times New Roman"/>
          <w:b w:val="false"/>
          <w:i w:val="false"/>
          <w:color w:val="000000"/>
          <w:sz w:val="28"/>
        </w:rPr>
        <w:t>
      2) Zi электр энергиясын тұтынудың тиісті аймағы бойынша 2021 жылғы он бесінші қаңтардағы ЖЭК қолдауға арналған тарифті есептеу кезінде ескерілген деректер бойынша есептелген ЖЭК қолдау жөніндегі үстемеақының тоқсандық және жылдық көрсеткіші арасындағы айырмасы ескеріледі.</w:t>
      </w:r>
    </w:p>
    <w:bookmarkStart w:name="z38" w:id="35"/>
    <w:p>
      <w:pPr>
        <w:spacing w:after="0"/>
        <w:ind w:left="0"/>
        <w:jc w:val="both"/>
      </w:pPr>
      <w:r>
        <w:rPr>
          <w:rFonts w:ascii="Times New Roman"/>
          <w:b w:val="false"/>
          <w:i w:val="false"/>
          <w:color w:val="000000"/>
          <w:sz w:val="28"/>
        </w:rPr>
        <w:t>
      23. Осы Қағидалардың 13-тармағында көзделген 2021 жылғы екінші жартыжылдыққа арналған ақпаратты есептеу мен жариялауды қаржы-есеп айырысу орталығы 2021 жылғы бірінші сәуірден кешіктірмей жүзеге асырады.</w:t>
      </w:r>
    </w:p>
    <w:bookmarkEnd w:id="35"/>
    <w:bookmarkStart w:name="z39" w:id="36"/>
    <w:p>
      <w:pPr>
        <w:spacing w:after="0"/>
        <w:ind w:left="0"/>
        <w:jc w:val="both"/>
      </w:pPr>
      <w:r>
        <w:rPr>
          <w:rFonts w:ascii="Times New Roman"/>
          <w:b w:val="false"/>
          <w:i w:val="false"/>
          <w:color w:val="000000"/>
          <w:sz w:val="28"/>
        </w:rPr>
        <w:t>
      24. Жаңартылатын энергия көздерін пайдалануды қолдауға арналған үстемеақыны қолдану 2021 жылғы бірінші шілдеден бастап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қолдауға арналған тарифті</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202__ жылға арналған электр энергиясын өндірудің, желілерге жіберудің болжамды көлемдері (Жаңартылатын энергия көздерін және (немесе) қалдықтарды энергетикалық кәдеге жаратуды пайдаланатын энергия өндіруші ұйымның және заңды тұлғаның атауы)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3197"/>
        <w:gridCol w:w="593"/>
        <w:gridCol w:w="594"/>
        <w:gridCol w:w="594"/>
        <w:gridCol w:w="594"/>
        <w:gridCol w:w="594"/>
        <w:gridCol w:w="594"/>
        <w:gridCol w:w="594"/>
        <w:gridCol w:w="594"/>
        <w:gridCol w:w="594"/>
        <w:gridCol w:w="594"/>
        <w:gridCol w:w="594"/>
        <w:gridCol w:w="594"/>
        <w:gridCol w:w="594"/>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жіберудің болжамды көлемі, кВсағ</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_____________________________________________ </w:t>
      </w:r>
    </w:p>
    <w:p>
      <w:pPr>
        <w:spacing w:after="0"/>
        <w:ind w:left="0"/>
        <w:jc w:val="both"/>
      </w:pPr>
      <w:r>
        <w:rPr>
          <w:rFonts w:ascii="Times New Roman"/>
          <w:b w:val="false"/>
          <w:i w:val="false"/>
          <w:color w:val="000000"/>
          <w:sz w:val="28"/>
        </w:rPr>
        <w:t>
      (аты-жөні,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