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71fc5" w14:textId="c671f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"Болашақ" халықаралық стипендиясын іске асырудың кейбір шаралары туралы</w:t>
      </w:r>
    </w:p>
    <w:p>
      <w:pPr>
        <w:spacing w:after="0"/>
        <w:ind w:left="0"/>
        <w:jc w:val="both"/>
      </w:pPr>
      <w:r>
        <w:rPr>
          <w:rFonts w:ascii="Times New Roman"/>
          <w:b w:val="false"/>
          <w:i w:val="false"/>
          <w:color w:val="000000"/>
          <w:sz w:val="28"/>
        </w:rPr>
        <w:t>Қазақстан Республикасы Білім және ғылым министрінің 2021 жылғы 30 сәуірдегі № 200 бұйрығы. Қазақстан Республикасының Әділет министрлігінде 2021 жылғы 30 сәуірде № 22675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2008 жылғы 11 маусымдағы № 573 </w:t>
      </w:r>
      <w:r>
        <w:rPr>
          <w:rFonts w:ascii="Times New Roman"/>
          <w:b w:val="false"/>
          <w:i w:val="false"/>
          <w:color w:val="000000"/>
          <w:sz w:val="28"/>
        </w:rPr>
        <w:t>қаулысымен</w:t>
      </w:r>
      <w:r>
        <w:rPr>
          <w:rFonts w:ascii="Times New Roman"/>
          <w:b w:val="false"/>
          <w:i w:val="false"/>
          <w:color w:val="000000"/>
          <w:sz w:val="28"/>
        </w:rPr>
        <w:t xml:space="preserve"> бекітілген "Болашақ" халықаралық стипендиясын тағайындау үшін үміткерлерді іріктеу және "Болашақ" халықаралық стипендиясын жұмсау бағыттарын айқындау қағидаларын іске асыру мақсатында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1) 2021 жылы "Болашақ" халықаралық стипендиясын тағайындау конкурсына қатысу үшін үміткерлерден құжаттар қабылдаудың және осы конкурсты өткізудің мына мерзімдері:</w:t>
      </w:r>
    </w:p>
    <w:bookmarkEnd w:id="2"/>
    <w:p>
      <w:pPr>
        <w:spacing w:after="0"/>
        <w:ind w:left="0"/>
        <w:jc w:val="both"/>
      </w:pPr>
      <w:r>
        <w:rPr>
          <w:rFonts w:ascii="Times New Roman"/>
          <w:b w:val="false"/>
          <w:i w:val="false"/>
          <w:color w:val="000000"/>
          <w:sz w:val="28"/>
        </w:rPr>
        <w:t>
      құжаттарды қабылдау – 2021 жылғы 4 мамыр мен 28 қазан аралығы;</w:t>
      </w:r>
    </w:p>
    <w:p>
      <w:pPr>
        <w:spacing w:after="0"/>
        <w:ind w:left="0"/>
        <w:jc w:val="both"/>
      </w:pPr>
      <w:r>
        <w:rPr>
          <w:rFonts w:ascii="Times New Roman"/>
          <w:b w:val="false"/>
          <w:i w:val="false"/>
          <w:color w:val="000000"/>
          <w:sz w:val="28"/>
        </w:rPr>
        <w:t>
      конкурсты өткізу – 2021 жылғы 1 маусым мен 30 қараша аралығы;</w:t>
      </w:r>
    </w:p>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2021-2023 жылдарға "Болашақ" халықаралық стипендиясын тағайындау конкурсы жеңімпаздарының оқуы, тілдік курстардан өтуі үшін ұсынылатын шетелдік жетекші жоғары оқу орындарының, шетелдік ұйымдардың тізімі;</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2021 жылға "Болашақ" халықаралық стипендиясы шеңберінде шетелде оқуға арналған мәндес мамандықтар тізбесі бекітілсін.</w:t>
      </w:r>
    </w:p>
    <w:bookmarkEnd w:id="4"/>
    <w:bookmarkStart w:name="z6" w:id="5"/>
    <w:p>
      <w:pPr>
        <w:spacing w:after="0"/>
        <w:ind w:left="0"/>
        <w:jc w:val="both"/>
      </w:pPr>
      <w:r>
        <w:rPr>
          <w:rFonts w:ascii="Times New Roman"/>
          <w:b w:val="false"/>
          <w:i w:val="false"/>
          <w:color w:val="000000"/>
          <w:sz w:val="28"/>
        </w:rPr>
        <w:t xml:space="preserve">
      2. "Болашақ" халықаралық стипендиясын тағайындау конкурсы жеңімпаздарының оқуы, тілдік курстардан өтуі үшін ұсынылатын шетелдік жетекші жоғары оқу орындары, шетелдік ұйымдар тізімін қалыптастыру жөніндегі нұсқаулықты бекіту туралы" Қазақстан Республикасы Білім және ғылым министрінің 2017 жылғы 5 қыркүйектегі № 444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15819 болып тіркелген, Қазақстан Республикасы нормативтік құқықтық актілерінің электрондық бақылау банкінде 2017 жылғы 6 қаңтарда электрондық түрде жарияланған) мынадай өзгеріс енгізілсін:</w:t>
      </w:r>
    </w:p>
    <w:bookmarkEnd w:id="5"/>
    <w:bookmarkStart w:name="z7" w:id="6"/>
    <w:p>
      <w:pPr>
        <w:spacing w:after="0"/>
        <w:ind w:left="0"/>
        <w:jc w:val="both"/>
      </w:pPr>
      <w:r>
        <w:rPr>
          <w:rFonts w:ascii="Times New Roman"/>
          <w:b w:val="false"/>
          <w:i w:val="false"/>
          <w:color w:val="000000"/>
          <w:sz w:val="28"/>
        </w:rPr>
        <w:t xml:space="preserve">
      көрсетілген бұйрықпен бекітілген "Болашақ" халықаралық стипендиясын тағайындау конкурсы жеңімпаздарының оқуы, тілдік курстардан өтуі үшін ұсынылатын шетелдік жетекші жоғары оқу орындарының, шетелдік ұйымдардың тізімін қалыптастыру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6"/>
    <w:bookmarkStart w:name="z8" w:id="7"/>
    <w:p>
      <w:pPr>
        <w:spacing w:after="0"/>
        <w:ind w:left="0"/>
        <w:jc w:val="both"/>
      </w:pPr>
      <w:r>
        <w:rPr>
          <w:rFonts w:ascii="Times New Roman"/>
          <w:b w:val="false"/>
          <w:i w:val="false"/>
          <w:color w:val="000000"/>
          <w:sz w:val="28"/>
        </w:rPr>
        <w:t>
      3. Қазақстан Республикасы Білім және ғылым министрлігінің Халықаралық ынтымақтастық департаменті Қазақстан Республикасының заңнамасында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8"/>
    <w:bookmarkStart w:name="z10" w:id="9"/>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9"/>
    <w:bookmarkStart w:name="z11" w:id="10"/>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 кейін он жұмыс күні ішінде Қазақстан Республикасы Білім және ғылым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0"/>
    <w:bookmarkStart w:name="z12" w:id="11"/>
    <w:p>
      <w:pPr>
        <w:spacing w:after="0"/>
        <w:ind w:left="0"/>
        <w:jc w:val="both"/>
      </w:pPr>
      <w:r>
        <w:rPr>
          <w:rFonts w:ascii="Times New Roman"/>
          <w:b w:val="false"/>
          <w:i w:val="false"/>
          <w:color w:val="000000"/>
          <w:sz w:val="28"/>
        </w:rPr>
        <w:t>
      4. Осы бұйрықтың орындалуын бақылау Қазақстан Республикасының Білім және ғылым жетекшілік ететін вице-министріне жүктелсін.</w:t>
      </w:r>
    </w:p>
    <w:bookmarkEnd w:id="11"/>
    <w:bookmarkStart w:name="z13" w:id="12"/>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30 сәуірдегі</w:t>
            </w:r>
            <w:r>
              <w:br/>
            </w:r>
            <w:r>
              <w:rPr>
                <w:rFonts w:ascii="Times New Roman"/>
                <w:b w:val="false"/>
                <w:i w:val="false"/>
                <w:color w:val="000000"/>
                <w:sz w:val="20"/>
              </w:rPr>
              <w:t>№ 200 бұйрығына</w:t>
            </w:r>
            <w:r>
              <w:br/>
            </w:r>
            <w:r>
              <w:rPr>
                <w:rFonts w:ascii="Times New Roman"/>
                <w:b w:val="false"/>
                <w:i w:val="false"/>
                <w:color w:val="000000"/>
                <w:sz w:val="20"/>
              </w:rPr>
              <w:t>1-қосымша</w:t>
            </w:r>
          </w:p>
        </w:tc>
      </w:tr>
    </w:tbl>
    <w:bookmarkStart w:name="z15" w:id="13"/>
    <w:p>
      <w:pPr>
        <w:spacing w:after="0"/>
        <w:ind w:left="0"/>
        <w:jc w:val="left"/>
      </w:pPr>
      <w:r>
        <w:rPr>
          <w:rFonts w:ascii="Times New Roman"/>
          <w:b/>
          <w:i w:val="false"/>
          <w:color w:val="000000"/>
        </w:rPr>
        <w:t xml:space="preserve"> 2021 - 2023 жылдарға арналған "Болашақ" халықаралық стипендиясын тағайындау конкурсы жеңімпаздарының оқуы, тілдік курстан өтуі үшін ұсынылатын шетелдік жетекші оқу орындары, шетелдік ұйымдар тізімі</w:t>
      </w:r>
    </w:p>
    <w:bookmarkEnd w:id="13"/>
    <w:p>
      <w:pPr>
        <w:spacing w:after="0"/>
        <w:ind w:left="0"/>
        <w:jc w:val="both"/>
      </w:pPr>
      <w:r>
        <w:rPr>
          <w:rFonts w:ascii="Times New Roman"/>
          <w:b w:val="false"/>
          <w:i w:val="false"/>
          <w:color w:val="ff0000"/>
          <w:sz w:val="28"/>
        </w:rPr>
        <w:t xml:space="preserve">
      Ескерту. Тізім жаңа редакцияда - ҚР Ғылым және жоғары білім министрінің 31.08.2023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шетелдік ұйымдардың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Интернеттегі мекенжайы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Академиялық оқу үшін барлық мамандықтар бойынша шетелдік жетекші жоғары оқу орындары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ұлттық университеті (Australian National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одағы (Аустралия)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 www. anu. edu. au/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Кертин университеті</w:t>
            </w:r>
          </w:p>
          <w:p>
            <w:pPr>
              <w:spacing w:after="20"/>
              <w:ind w:left="20"/>
              <w:jc w:val="both"/>
            </w:pPr>
            <w:r>
              <w:rPr>
                <w:rFonts w:ascii="Times New Roman"/>
                <w:b w:val="false"/>
                <w:i w:val="false"/>
                <w:color w:val="000000"/>
                <w:sz w:val="20"/>
              </w:rPr>
              <w:t>
(Curtin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одағы (Аустралия)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curtin. edu. au/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Дикин университеті (Deakin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одағы (Аустралия)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deakin. edu. au/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Маккуори университеті (Macquarie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одағы (Аустралия)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mq. edu. au/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Монаш университеті (Monash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одағы (Аустралия)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unimelb. edu. au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Квинсленд технологиялық университеті (Queensland University of Technology)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одағы (Аустралия)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qut. edu. au/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Аделаид университеті (University of Adelaide)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одағы (Аустралия)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ade laid e. edu. au/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Мельбурн университеті (University of Melbourne)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одағы (Аустралия)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unimelb. edu. au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Оңтүстік Уэльс университеті (University of New South Wales)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одағы (Аустралия)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unsw. edu. au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Квинсленд университеті (University of Queensland)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одағы (Аустралия)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uq. edu. au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Сидней университеті (University of Sydney)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одағы (Аустралия)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usyd. edu. au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Сидней технологиялық университеті (University of Technology Sydney)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одағы (Аустралия)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uts. edu. au/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Аустралия университеті (University of Western Australia)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одағы (Аустралия)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uwa. edu. au/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Воллонгонг университеті (University of Wollongong)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одағы (Аустралия)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uow. edu. au/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Леопольд және Франц Инсбрук университеті (Universität Innsbruck)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uibk. ac. at/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университеті (University of Vienna)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univie. ac. at/ 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 университеті (Ghent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ugent. be/ 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Левен католик университеті (KU Leuven)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kul euve n. be/ english/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Брюссельдегі еркін университет (Universite libre de Bruxelles)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ulb. be/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Антверпен университеті (University of Antwerp)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uan twer pen. be/ 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Лувен католиктік университеті</w:t>
            </w:r>
          </w:p>
          <w:p>
            <w:pPr>
              <w:spacing w:after="20"/>
              <w:ind w:left="20"/>
              <w:jc w:val="both"/>
            </w:pPr>
            <w:r>
              <w:rPr>
                <w:rFonts w:ascii="Times New Roman"/>
                <w:b w:val="false"/>
                <w:i w:val="false"/>
                <w:color w:val="000000"/>
                <w:sz w:val="20"/>
              </w:rPr>
              <w:t>
(Université catholique de Louvain)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ucl ouva in. be/ fr/ index. html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Сан-Паулу университеті</w:t>
            </w:r>
          </w:p>
          <w:p>
            <w:pPr>
              <w:spacing w:after="20"/>
              <w:ind w:left="20"/>
              <w:jc w:val="both"/>
            </w:pPr>
            <w:r>
              <w:rPr>
                <w:rFonts w:ascii="Times New Roman"/>
                <w:b w:val="false"/>
                <w:i w:val="false"/>
                <w:color w:val="000000"/>
                <w:sz w:val="20"/>
              </w:rPr>
              <w:t>
(University of Sao Paulo)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www5. usp. br/# english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Сегед университеті (University of Szeged)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u- szeged. hu/ english/ master- pro gram mes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Дебрецен университеті (University of Debrecen)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edu. unideb. hu/ p/ gra duat e- programs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Кардифф университеті (Cardiff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cardiff. ac. 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Дарем университеті (Durham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dur. ac. 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империялық колледжі (Imperial College London)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imp eria l. ac. 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Корольдік колледжі (King’s College London)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kcl. ac. 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Ланкастер университеті (Lancaster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lan cast er. ac. 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Лондонның экономика мектебі (London School of Economics and Political Science)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lse. ac. 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Ньюкасл университеті (Newcastle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ugent. be/ 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Лондондағы Queen Mary университеті (Queen Mary, University of London)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qmul. ac. 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университеттік колледжі (University College London)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ucl. ac. 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Абердин университеті (University of Aberdeen)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abdn. ac. 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 университеті (University of Bath)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bath. ac. 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Бирмингем университеті (University of Birmingham)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bir ming ham. ac. 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Бристоль университеті (University of Bristol)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bristol. ac. 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 (University of Cambridge)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cam. ac. 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Англия университеті (University of East Anglia)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uea. ac. 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Эдинбург университеті (University of Edinburgh)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ed. ac. 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Эксетер университеті (University of Exeter)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exeter. ac. 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Глазго университеті (University of Glasgow)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gla. ac. 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Лидс университеті (University of Leeds)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leeds. ac. 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Ливерпуль университеті (University of Liverpool)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liv erpo ol. ac. 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Манчестер университеті (University of Manchester)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man ches ter. ac. 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Ноттингем университеті (University of Nottingham)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not ting ham. ac. 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университеті (University of Oxford)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ox. ac. 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Рединг университеті (University of Reading)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 www. reading. ac. 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Шеффилд университеті (University of Sheffield)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she ffie ld. ac. 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Саутгемптон университеті (University of Southampton)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sou tham pton. ac. 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Сассекс университеті (University of Sussex)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sussex. ac. 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Уорик университеті (University of Warwick)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warwick. ac. 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Йорк университеті (University of York)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york. ac. 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Сент-Эндрюс университеті (University of St Andrews)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st- andrews. ac. 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Белфасттағы Квинс университеті (Queen’s University Belfast)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qub. ac. 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Лестер университеті (University of Leicester)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unist. ac. kr/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Иоганн Вольфганг ГҰте атындағы Франкфурт университеті (Goethe University Frankfurt)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goethe- uni vers ity- fra nkfu rt. de/ en? legacy_ req uest=1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Гейдельберг университеті (Heidelberg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uni- hei delb erg. de/ 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Карлсруэ технологиялық институты (Karlsruhe Institute of Technology)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kit. edu/ english/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Людвиг және Максимилиан атындағы Мюнхен университеті (Ludwig-Maximilians-Universität München)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en. uni-muenchen.de/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Ахендегі Рейн-Вестфаль техникалық университеті (RWTH Aachen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rwth- aachen. de/ go/ id/ a/? lidx=1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техникалық университеті (Technical University of Berlin)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tu. berlin/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Мюнхен техникалық университеті (Technical University of Munich)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tum. de/ 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Бонн университеті (University of Bonn)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uni- bonn. de/ the- uni vers ity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КҰльн университеті (University of Cologne)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portal. uni-koeln.de/en/sub/uoc-home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Эрланген-Нюрнберг Университеті (University of Erlangen-Nuremberg)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fau. eu/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Фрайбург университеті (University of Freiburg)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uni- fre ibur g. de/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Георг-Август атындағы ГҰттинген университеті (University of Göttingen)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uni- goe ttin gen. de/ en/ 1. html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Тюбинген университеті (University of Tübingen)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uni- tue bing en. de/ en/ uni vers ity/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Юлий және Максимилиан атындағы Вюрцбург университеті (University of Wuerzburg)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uni- wue rzbu rg. de/ en/ uni vers ity/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Шпайер Неміс административтік ғылым университеті (German University of Administrative Sciences Speyer)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uni- speyer. de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Гамбург университеті (Universität Hamburg)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uni- hamburg. de/ en. html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Дрезден техникалық университеті (Technische Universitat Dresden)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tu- dresden. de/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Гумбольдт атындағы Ұлттық yниверситеті (Humboldt University of Berlin)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hu- berlin. de/ 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университеті (Aarhus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int erna tion al. au. dk/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 техникалық университеті (Technical University of Denmark)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dtu. dk/ english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Копенгаген университеті (University of Copenhagen)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ku. dk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Иерусалим еврей университеті (Hebrew University of Jerusalem)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 мемлекеті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en. huji. ac. il/ 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Тель-Авив университеті (Tel Aviv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 мемлекеті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english. tau. ac. il/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Дублин университетінің колледжі (University College Dublin)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ucd. ie/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Тринити колледжі (Дублин) (Trinity College Dublin)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tcd. ie/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Барселонаның автономдық университеті (Autonomous University of Barcelona)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uab. cat/ 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Мадридтегі Комплутенс университеті (Complutense University of Madrid)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ucm. es/ english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Наварра университеті (University of Navarra)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unav. edu/ en/ home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Барселона Университеті (Universitat de Barcelona)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ub. 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Помпеу Фабра атындағы университеті (Universitat Pompeu Fabra)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upf. 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Сапиенца Рим университеті (Sapienza University of Rome)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uni roma 1. it/ en/ pagina- str uttu rale/ home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Болон университеті (University of Bologna)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unibo. it/ 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Падуан университеті</w:t>
            </w:r>
          </w:p>
          <w:p>
            <w:pPr>
              <w:spacing w:after="20"/>
              <w:ind w:left="20"/>
              <w:jc w:val="both"/>
            </w:pPr>
            <w:r>
              <w:rPr>
                <w:rFonts w:ascii="Times New Roman"/>
                <w:b w:val="false"/>
                <w:i w:val="false"/>
                <w:color w:val="000000"/>
                <w:sz w:val="20"/>
              </w:rPr>
              <w:t>
(Università di Padova)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unipd. 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Далхаузи университеті (Dalhousie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dal. ca/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Макгилл университеті (McGill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mcgill. ca/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Макмастер университеті (McMaster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mcm aste r. ca/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Альберта университеті (University of Alberta)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ual bert a. ca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Британиялық Колумбия университеті (University of British Columbia)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ubc. ca/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Калгари университеті (University of Calgary)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uca lgar y. ca/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Оттава университеті (University of Ottawa)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uottawa. ca/ 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Торонто университеті (University of Toronto)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uto ront o. ca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Ватерлоо университеті (University of Waterloo)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uwa terl oo. ca/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Монреал университеті (Universitate de Montreal)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umo ntre al. ca/ 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Онтарио университеті (Western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 www. uwo. ca/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Пекин педагогикалық университеті (Beijing Normal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english. bnu. edu. cn/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Фудан университеті (Fudan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fudan. edu. cn/ 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Харбин политехникалық университеті (Harbin Institute of Technology)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 en. hit. edu. cn/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Нанкин университеті (Nanjing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nju. edu. cn/ 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Бейжің университеті (Peking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 english. pku. edu. cn/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Шанхай Джао Тонг университеті (Shanghai Jiao Tong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 en. sjtu. edu. cn/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 Ятсен университеті (Sun Yat-sen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 www. sysu. edu. cn/ en/ index. htm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Цинхуа университеті (Tsinghua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tsi nghu a. edu. cn/ 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ғылым және технология университеті (University of Science and Technology of China)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en. ustc. edu. cn/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Чжэцзян университеті (Zhejiang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zju. edu. cn/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Сычуан университеті</w:t>
            </w:r>
          </w:p>
          <w:p>
            <w:pPr>
              <w:spacing w:after="20"/>
              <w:ind w:left="20"/>
              <w:jc w:val="both"/>
            </w:pPr>
            <w:r>
              <w:rPr>
                <w:rFonts w:ascii="Times New Roman"/>
                <w:b w:val="false"/>
                <w:i w:val="false"/>
                <w:color w:val="000000"/>
                <w:sz w:val="20"/>
              </w:rPr>
              <w:t>
(Sichuan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en. scu. edu. cn/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ғылыми және технология университеті</w:t>
            </w:r>
          </w:p>
          <w:p>
            <w:pPr>
              <w:spacing w:after="20"/>
              <w:ind w:left="20"/>
              <w:jc w:val="both"/>
            </w:pPr>
            <w:r>
              <w:rPr>
                <w:rFonts w:ascii="Times New Roman"/>
                <w:b w:val="false"/>
                <w:i w:val="false"/>
                <w:color w:val="000000"/>
                <w:sz w:val="20"/>
              </w:rPr>
              <w:t>
(Southern University of Science and Technology)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sustech. edu. cn/ 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Ухань Университеті (Wuhan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en. whu. edu. cn/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Қытай университеті (Chinese University of Hong Kong)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Гонконг әкімшілік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cuhk. edu. hk/ english/ index. html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қалалық университеті (City University of Hong Kong)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Гонконг әкімшілік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cityu. edu. hk/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политехникалық университеті (Hong Kong Polytechnic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Гонконг әкімшілік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polyu. edu. hk/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ғылым және технология университеті (Hong Kong University of Science and Technology)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Гонконг әкімшілік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hkust. edu. hk/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университеті (University of Hong Kong)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Гонконг әкімшілік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hku. hk/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Делфт техникалық университеті (Delft University of Technology)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tudelft. nl/ 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Эразм Роттердам университеті (Erasmus University Rotterdam)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 www. emory. edu/ home/ index. html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Лейден университеті (Leiden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uni vers itei tlei den. nl/ 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Маастрихт университеті (Maastricht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maa stri chtu nive rsit y. nl/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Амстердам университеті (University of Amsterdam)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uva. nl/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Гронинген университеті (University of Groningen)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rug. nl/? lang=en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Утрехт университеті (Utrecht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uu. nl/ 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Амстердам тегін университеті (Vrije Universiteit Amsterdam)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vu. nl/ 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Вагенинген университеті (Wageningen University &amp; Research)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wur. nl/ en. htm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Эйндховен техникалық университеті (Eindhoven University of Technology)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tue. nl/ 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Неймген университеті (Radboud University in Nijmegen)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ru. nl/ english/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Твенте университеті (University of Twente)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utwente. nl/ 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Отаго университеті (University of Otago)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Зеландия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otago. ac. nz/</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Окленд университеті (The University of Auckland)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Зеландия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auc klan d. ac. nz/</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университеті (University of Bergen)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uib. no/ 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 университеті (University of Oslo)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uio. no/ english/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В. Ломоносов атындағы Мәскеу мемлекеттік университеті (Lomonosov Moscow State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msu.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Н.Э. Бауман атындағы Мәскеу мемлекеттік техникалық университет (Bauman Moscow State Technical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bmstu.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физика-техникалық институт (Moscow Institute of Physics and Technology)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mipt.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ядролық зерттеу университеті "МИФИ" (National Research Nuclear University MEPhI)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mephi.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жоғары мектебі" Ұлттық зерттеу университеті (National Research University "The Higher School of Economics")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hse.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ИТМО Ұлттық зерттеу университеті (ITMO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itmo.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"МИСиС" ұлттық зерттеу технологиялық университеті (National University Sciense and technology "MISIS")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misis.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Санкт-Петербург мемлекеттік университеті (St. Petersburg State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spbu.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Наньян технологиялық университеті (Nanyang Technological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ntu. edu. sg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ұлттық университеті (National University of Singapore)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nus. edu. sg/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Бостон университеті (Boston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bu. 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университеті (Brown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brown. 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 технология институты (California Institute of Technology)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 www. caltech. 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Карнеги-Меллон университеті (Carnegie Mellon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cmu. 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 Батыс резервтік университеті (Case Western Reserve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case. 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Колумбия университеті (Columbia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col umbi a. 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Корнелл университеті (Cornell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cornell. 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Дьюк университеті (Duke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duke. 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Эмори университеті (Emory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 www. emory. edu/ home/ index. html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Флорида штатының университеті (Florida State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fsu. 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Джордж Мейсон университеті (George Mason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www2. gmu. 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Джорджтаун университеті (Georgetown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geo rget own. 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Джорджия технологиялық институты (Georgia Institute of Technology)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gatech. 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Гарвард университеті (Harvard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harvard. 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Блумингтондағы Индиана университеті (Indiana University Bloomington)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iu. edu/ index. html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Джонс Хопкинс университеті (Johns Hopkins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jhu. 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Мичиган штаты университеті (Michigan State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msu. 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университеті (New York University_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nyu. 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Батыс университеті (Northwestern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nor thwe ster n. 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Огайо штаты университеті (Ohio State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osu. 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Пенсильвания штаты университеті (Pennsylvania State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psu. 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Принстон университеті (Princeton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pri ncet on. 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Пердью университеті (Purdue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purdue. 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Райс университеті (Rice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rice. 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Нью-Брунсвиктегі Рутдгер университеті (Rutgers University, New Brunswick)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new brun swic k. rutgers. 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Стэнфорд университеті (Stanford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sta nfor d. 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Техас A&amp;M университеті (Texas A&amp;M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tamu. 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Тафтс университеті (Tufts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tufts. 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Аризона университеті (University of Arizona)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arizona. 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Берклидегі Калифорния университеті (University of California, Berkeley)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ber kele y. 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Де́йвистегі Калифорния университеті (University of California, Davis)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ucdavis. 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Ирвайндегі Калифорния университеті (University of California, Irvine)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uci. 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Лос-Анджелестегі Калифорния университеті (University of California, Los Angeles)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ucla. 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Сан-Диегодағы Калифорния университеті (University of California, San Diego)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ucsd. 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Санта-Крузтағы Калифорния университеті (University of California, Santa Cruz)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ucsc. 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Санта-Барбарадағы Калифорния университеті (University of California, Santa Barbara)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ucsb. 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Чикаго университеті (University of Chicago)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uch icag o. 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Боулдердегі Колорадо университеті (University of Colorado at Boulder)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col orad o. 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Флорида университеті (University of Florida)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ufl. 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Чикагодағы Иллинойс университеті (University of Illinois at Chicago)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uic. 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Урбана-Шампейндегі Иллинойс университеті (University of Illinois at Urbana-Champaign)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ill inoi s. 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Колледж-Парктегі Мэриленд университеті (University of Maryland, College Park)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umd. 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Массачусетс университеті (University of Massachusetts)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umass. edu/</w:t>
            </w:r>
          </w:p>
          <w:p>
            <w:pPr>
              <w:spacing w:after="20"/>
              <w:ind w:left="20"/>
              <w:jc w:val="both"/>
            </w:pPr>
            <w:r>
              <w:rPr>
                <w:rFonts w:ascii="Times New Roman"/>
                <w:b w:val="false"/>
                <w:i w:val="false"/>
                <w:color w:val="000000"/>
                <w:sz w:val="20"/>
              </w:rPr>
              <w:t>
лозаг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Майами университеті (University of Miami)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welcome. miami. 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Мичиган университеті (University of Michigan, Ann Arbor)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umich. 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Миннесота университеті (University of Minnesota, Twin Cities)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twin- cities. umn. 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Чапел-Хиллдегі Солтүстік Каролина университеті (University of North Carolina at Chapel Hill)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unc. 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Пенсильвания университеті (University of Pennsylvania)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upenn. 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Питтсбург университеті (University of Pittsburgh)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pitt. 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Рочестер университеті (University of Rochester)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roc hest er. 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Флорида университеті (University of South Florida)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usf. 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Калифорния университеті (University of Southern California)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usc. 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Остиндегі Техас университеті (University of Texas at Austin)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utexas. 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Юта университеті (University of Utah)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utah. 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Виргиния университеті (University of Virginia)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vir gini a. 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Вашингтон университеті (University of Washington)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was hing ton. 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Мадисондегі Висконсин университеті (University of Wisconsin - Madison)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wisc. 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Вандербильт университеті (Vanderbilt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van derb ilt. 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Сент-Луистегі Вашингтон университеті (Washington University in St. Louis)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wustl. 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Йель университеті (Yale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yale. 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Дартмут колледжі (Dartmouth College)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home. dar tmou th. 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Массачусетс технологиялық институты (Massachusetts Institute of Technology)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mit. 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Аризона мемлекеттік университеті (Arizona State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asu. 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Нотр-Дам университеті (University of Notre Dame)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nd. 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Хельсинки университеті (University of Helsinki)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hel sink i. fi/ 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Аалто университеті (Aalto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aalto. fi/ 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Лион қалыпты жоғары мектебі (École Normale Supérieure de Lyon)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 www. ens- lyon. fr/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Париж-Сакле университеті (Paris-Saclay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uni vers ite- paris- saclay. fr/ 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PSL Париж Зерттеу университеті (PSL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psl. eu/ 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Сорбонна университеті (Sorbonne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sor bonn e- uni vers ite. fr/ 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университеті (University of Paris)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u- paris. fr/ 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Политехникалық мектеп (Париж) (Institut Polytechnique de Paris)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pol ytec hniq ue. 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Көпірлер мен жолдар мектебі (Ecole des Ponts ParisTech)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eco lede spon ts. fr/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тау-кен мектебі (IMT Atlantique)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imt- atl anti que. fr/ 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зерттеулер институты</w:t>
            </w:r>
          </w:p>
          <w:p>
            <w:pPr>
              <w:spacing w:after="20"/>
              <w:ind w:left="20"/>
              <w:jc w:val="both"/>
            </w:pPr>
            <w:r>
              <w:rPr>
                <w:rFonts w:ascii="Times New Roman"/>
                <w:b w:val="false"/>
                <w:i w:val="false"/>
                <w:color w:val="000000"/>
                <w:sz w:val="20"/>
              </w:rPr>
              <w:t>
(Sciences Po)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sci ence spo. fr/ 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Гренобль Альпі университеті (Universite Grenoble Alpes)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univ- gre nobl e- alpes. fr/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Страсбург университеті (University de Strasbourg)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en. unistra. fr/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Экс-Марсель университеті (Aix-Marseille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univ- amu. fr/ 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Бордо университеті (University of Bordeaux)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u- bor deau x. com/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 Орталық мектебі (Ecole Centrale de Nantes)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ec- nantes. fr/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инженерлік мектеп (École Spéciale des Travaux Publics)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 www. estp. fr/? lang=en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Лионның ұлттық қолданбалы ғылымдар институты (Institut national des sciences appliquées de Lyon)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insa- lyon. fr/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Пуатье университеті (Université de Poitiers)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univ- poi tier s. fr/ 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Лотарингия университеті (University of Lorraine)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welcome. univ-lorraine.fr/en/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Бордо саяси зерттеулер институты (Science Po Bordeaux)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sci ence spob orde aux. fr/ fr/ index. html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Карлов университеті (Charles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cuni. cz/ uken- 1. html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Цюрих Швейцария жоғарғы техникалық мектебі (Swiss Federal Institute of Technology)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ethz. ch/ en. html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Базель университеті (University of Basel)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unibas. ch/ de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Берн университеті (University of Bern)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unibe. ch/ index_ eng. html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Женева университеті (University of Geneva)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unige. ch/ en/ uni vers ity/ pre sent atio 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Лозанн университеті (University of Lausanne)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unil. ch/ index. html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Цюрих университеті (University of Zurich)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uzh. ch/ en. html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Лозанна федералдық политехникалық мектебі</w:t>
            </w:r>
          </w:p>
          <w:p>
            <w:pPr>
              <w:spacing w:after="20"/>
              <w:ind w:left="20"/>
              <w:jc w:val="both"/>
            </w:pPr>
            <w:r>
              <w:rPr>
                <w:rFonts w:ascii="Times New Roman"/>
                <w:b w:val="false"/>
                <w:i w:val="false"/>
                <w:color w:val="000000"/>
                <w:sz w:val="20"/>
              </w:rPr>
              <w:t>
(Swiss Federal Institute of Technology Lausanne)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epfl. ch/ 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Чалмерс технологиялық университеті (Chalmers University of Technology)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cha lmer s. se/ en/ Pages/ default. aspx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Каролин институты (Karolinska Institute)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ki. se/ start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Корольдік технологиялық институты (KTH Royal Institute of Technology)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kth. se/ 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Лунд университеті (Lund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lu. se/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Стокгольм университеті (Stockholm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su. se/ english/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ГҰтеборг университеті (University of Gothenburg)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gu. se/ english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Уппсала университеті (Uppsala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uu. se/ 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Ханьянг университеті (Hanyang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hanyang. ac. kr/ web/ eng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озық ғылым және технология институты (Korea Advanced Institute of Science &amp; Technology)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kaist. ac. kr/ 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университеті (Korea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 www. korea. 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Көнхі университеті (Kyung Hee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khu. ac. kr/ eng/ main/ index. do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Сеул ұлттық университеті (Seoul National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useoul. 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Сонгюнгван университеті (Sungkyunkwan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skku. edu/ eng/ index. do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Йонсе университеті (Yonsei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yonsei. ac. kr/ en_ sc/ index. jsp</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Похан ғылым және технология университеті (Pohang University of Science And Technology)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int erna tion al. postech. ac. kr/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Улсан ұлттық ғылыми-техникалық институты (Ulsan National Institute of Science and Technology)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unist. ac. kr/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Кейптаун университеті (University of Cape Town)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Африка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uct. ac. za/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Киото университеті (Kyoto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 мемлекеті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kyoto- u. ac. jp/ 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Нагоя университеті (Nagoya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 мемлекеті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en. nagoya- u. ac. jp/</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Тохоку университеті (Tohoku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 мемлекеті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 www. tohoku. ac. jp/ 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Токио технологиялық институты (Tokyo Institute of Technology)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 мемлекеті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titech. ac. jp/ english/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Токио университеті (University of Tokyo)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 мемлекеті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u- tokyo. ac. jp</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 университеті (Osaka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 мемлекеті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osaka- u. ac. jp/ 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Хоккайдо университеті (Hokkaido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 мемлекеті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global. hokudai. ac. jp/</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"Болашақ" халықаралық стипендиясы иегерлерінің тілдік курстардан өтуі үшін шетелдік 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Сидней университеті жанындағы ағылшын тілін оқыту орталығы (Center for English Teaching, University of Sydney)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одағы (Аустралия)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 sydney. edu. au/ cet/ gra duat e- aca demi c- skills. html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Квинсленд университеті жанындағы үздіксіз білім беру және басқа тілді адамдарға ағылшын тілін үйрету институты (Institute of Continuing &amp; TESOL Education, University of Queensland)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одағы (Аустралия)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icte. uq. edu. au/ study/ uq- pat hway s- and- support/ aca demi c- com muni cati on- skills- acs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Монаш колледжі (Monash College, Monash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одағы (Аустралия)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mon ashc olle ge. edu. au/ courses/ english/ int rodu ctor y- aca demi c- program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 Leuven университеті жанындағы тіл мектебі (KU Leuven Language Institue)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ilt. kul euve n. be/ english/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 тілін үйрену орталығы (The Hungarian Studies Center)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Мажарстан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u- szeged. hu/ english/ non- degree- pro gram mes/ hun gari an- lan guag e- and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Кардифф университеті-Ағылшын тілін оқыту орталығы (Cardiff University - English Language Teaching Centre)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cardiff. ac. uk/ study/ int erna tion al/ english- lan guag e- pro gram mes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Бирмингем университеті-халықаралық студенттерге арналған ағылшын тілі орталығы (University of Birmingham - English for International Students Unit)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bir ming ham. ac. uk/ pos tgra duat e/ pgt/ req uire ment s- pgt/ int erna tion al/ english- courses. aspx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Эдинбург Университеті-Ағылшын тілін оқыту орталығы (University of Edinburgh - English Language Teaching Centre)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ed. ac. uk/ english- lan guag e- teaching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Глазго университеті - тіл орталығы (University of Glasgow - University of Glasgow Language Centre)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gla. ac. uk/ schools/ mlc/ eas/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Ноттингем университеті ағылшын тілін оқыту орталығы (University of Nottingham - Centre for English Language Education)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not ting ham. ac. uk/ cele/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Рединг университеті-халықаралық және тілдік оқыту орталығы (University of Reading - International Study and Language Center)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reading. ac. uk/ isli/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Шеффилд Университеті-ағылшын тілін оқыту орталығы (University of Sheffield - English Language Teaching Centre)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she ffie ld. ac. uk/ eltc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Сассекс университеті-тілдерді оқыту орталығы (University of Sussex - Sussex Centre for Language Studies)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 www. sussex. ac. uk/ lan guag 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Уорвик университеті-қолданбалы лингвистика орталығы (University of Warwick - Centre for Applied Linguistics)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warwick. ac. uk/ fac/ soc/ al/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trust құрамына кіретін тіл мектебі-ағылшын тілін оқытуға және мұғалімдерді даярлауға арналған коммерциялық емес қайырымдылық. (International House UK)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ihworld. com/ learn/ study- abroad/ united- kingdom/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Берлиндегі Гете Институты (Goethe-Institut Berlin)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goethe. de/ ins/ de/ de/ ort/ ber. html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Франкфурттағы Гете Институты (Goethe-Institut Frankfurt Sprachschule Deutschkurse)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goethe. de/ de/ spr/ kup/ kur. html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Мюнхендегі Гете Институты (Goethe-Institut Zentrale München)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goethe. de/ ins/ de/ en/ kur. html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Гейдельберг университетінің халықаралық оқу орталығы (Heidelberg University - "Internationales Studienzentrum")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isz. uni-heidelberg.de/e_courses.html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Бонн университеті (University of Bonn)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uni- bonn. de/ en/ stu dyin g/ int erna tion al- stu dent s/ lea rnin g- german/ sdk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 техникалық университеті, дания тілдік курстары (Technical University of Denmark, Danish language courses)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dtu. dk/ english/ edu cati on/ student- guide/ stu dyin g- at- dtu/ danish_ lan guag e_ courses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университеті, дания тілдік курстары (Aarhus University - Learn Danish for free)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agro. med arbe jder e. au. dk/ en/ aktuelt/ kom mend e- arr ange ment er/ show/ artikel/ learn- danish- for- free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Падуа университетінің тіл орталығы (The University Language Centre, University of Padova)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unipd. it/ en/ node/ 8225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Барселона автономды университеті, испан тілі курстары (Autonomous University of Barcelona - Spanish courses)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uab. cat/ web/ mob ilit y- int erna tion al- exc hang e/ mob ilit y- int erna tion al- exc hang e- pro gram mes/ spanish- courses- 134 5671 9927 64. html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Калгари университеті, ағылшын тілін оқыту бағдарламасы (University of Calgary, English Language Program)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esl. uca lgar y. ca/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Британдық Колумбия университеті, ағылшын тілін оқыту институты (University of British Columbia, English Language Institute)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eli. ubc. ca/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Фудан университеті-қытай тілін үйрену бағдарламасы (Fudan University - Chinese Language Program)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fudan. edu. cn/ en/ 2019/ 0321/ c35 0a95 484/ page. htm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Наньян университеті-қытай тілін ұзақ мерзімді оқыту орталығы (Nanjing University - Long-Term Chinese Language Training)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nju. edu. cn/ EN/ 5041/ list. psp</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Пекин университеті-қытай тілін үйренуге арналған Тіл мектебі (Peking University School of Chinese as a Second Language)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 oldisd. pku. edu. cn/ HOME/ ADM ISSI ON/ Non_ degree_ Pro gram s/ Chinese_ Lan guag e_ Pro gram s1/ Sem este r_ long_ Chinese_ Lan guag e_ Pro gram s. htm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алдыңғы қатарлы технологиялар институты жанындағы тіл орталығы (KAIST Language Center, Korea Advanced Institute of Science and Technology)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lang. kaist. ac. kr/ pages/ view/ lang_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Сеул ұлттық университеті жанындағы корей тілін оқыту орталығы (Korean Language Education Center, Seoul National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lei. snu. ac. kr/ mobile/ en/ klec/ main/ main. jsp https:// lei. snu. ac. kr/ mobile/ en/ klec/ regular/ regular.jsp</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Амстердам Университеті жанындағы UvA Talen мектебі (UvA Talen, University of Amsterdam)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uva tale n. nl/ en/ about- uva- talen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Гронинген университеті жанындағы тіл орталығы (Language Center, University of Groningen)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rug. nl/ lan guag e- centre/ about- us/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университеті, норвег тілі курстары (University of Bergen - Norwegian Language Courses)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uib. no/ en/ nor wegi anco urse s/ 140062/ how- apply- int erna tion al- stu dent s# sch edul 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Джорджия технологиялық институты, тілдер институты (Georgia Institute of Technology, Language Institute)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esl. gatech. edu/ int ensi ve- english- program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Боулдердегі Колорадо университеті, халықаралық ағылшын тілі орталығы (University of Colorado at Boulder, International English Center)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col orad o. edu/ center/ iec/ pro gram s/ int ensi ve- english- program# dates_ amp_ prices- 19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Питтсбург университеті, ағылшын тілі институты (University of Pittsburgh, English Language Institute)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eli. pitt. edu/ pro gram s/ pro fess iona l- and- aca demi c- english- program- paep</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Мичиган мемлекеттік университеті, ағылшын тілі орталығы (Michigan State University, English Language Center)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elc. msu. edu/ core- pro gram s/ int ensi ve- english- program/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Берклидегі Калифорния университеті (University of California, Berkeley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ext ensi on. ber kele y. 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Лос-Анджелестегі Калифорния университеті (University of California, Los Angeles)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ucl aext ensi on. 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Сан-Диегодағы Калифорния университеті (University of California, San Diego)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ext ensi on. ucsd. 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Чикаго университеті, ағылшын тілі институты (University of Chicago, English Language Institute)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esl. uch icag o. edu/ ayc/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Вашингтон университеті (University of Washington, International &amp; English Language Programs)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ielp. uw. 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Бостон университеті, ағылшын тілі және кіріспе бағдарламалар орталығы (Boston University, Center for English Language &amp; Orientation Programs)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bu. edu/ celop/ aca demi cs/ pro gram 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Париждегі Француз Альянсы (Alliance Française, Paris)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all ianc efr. org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Бордо-Аквитаниядағы Француз Альянсы (Alliance Française Bordeaux Aquitaine)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all ianc e- bor deau x. org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Монпельедегі Француз Альянсы (Alliance Française Montpellier)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afm ontp elli er. com/ int ensi ve- french- courses/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Сорбонна университетінің өнер-гуманитарлық факультетіндегі француз тілі курстары (French Language courses at the Faculty of Arts and Humanities at Sorbonne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sor bonn e- uni vers ite. fr/ en/ french- lan guag e- courses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Хельсинки университеті-зерттеу орталығы (University of Helsinki - Studies Service)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studies. hel sink i. fi/ ins truc tion s/ article/ finnish- int erna tion al- students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Чарльз университеті-тілді дайындау және оқыту курстары (Charles University - Language and Prepаratory Courses)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cuni. cz/ UKEN- 556. html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жоғары техникалық мектебі мен Цюрих университетіндегі неміс тілінің тіл мектебі (Language Center of the University of Zurich and ETH Zurich)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ethz. ch/ en/ the- eth- zurich/ working- tea chin g- and- res earc h/ welcome- center/ lan guag e/ lea rnin g- a- lan guag e. html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Базель университетінің тіл орталығы (Language Center at the University of Basel)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unibas. ch/ en/ Uni vers ity/ Adm inis trat ion- Ser vice s/ Vice- Pre side nt- s- Office- for- Edu cati on/ Lan guag es- and- Digital- Media/ Lan guag e- Center. html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Уппсала университетіндегі тілдік курстар (Uppsala Universitet - Language courses)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www. uu. se/ en/ about- uu/ join- us/ lan guag e- courses/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Стокгольм университеті, швед тілі және көптілділік бөлімі (Stockholm University - Department of Swedish Language and Multilingualism)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staff. ki. se/ learn- swedish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Токио Университеті жанындағы жапон тілін үйрету орталығы (Center for Japanese Language Education, University of Tokyo)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 мемлекеті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 www. nkc.u-tokyo.ac. jp/ course_ info/ index_ e. html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Киото университеті жанындағы жапон тілі мен мәдениетінің білім орталығы (Education Center for Japanese Language and Culture, Kyoto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 мемлекеті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https://www.z. k. kyoto- u. ac. jp/ int rodu ctio n/ edu cati on- center- for- jap anes e/ jap anes e- lan guag e- classes</w:t>
            </w:r>
          </w:p>
        </w:tc>
      </w:tr>
    </w:tbl>
    <w:p>
      <w:pPr>
        <w:spacing w:after="0"/>
        <w:ind w:left="0"/>
        <w:jc w:val="both"/>
      </w:pPr>
      <w:r>
        <w:rPr>
          <w:rFonts w:ascii="Times New Roman"/>
          <w:b w:val="false"/>
          <w:i w:val="false"/>
          <w:color w:val="000000"/>
          <w:sz w:val="28"/>
        </w:rPr>
        <w:t>
      Ескертулер:</w:t>
      </w:r>
    </w:p>
    <w:p>
      <w:pPr>
        <w:spacing w:after="0"/>
        <w:ind w:left="0"/>
        <w:jc w:val="both"/>
      </w:pPr>
      <w:r>
        <w:rPr>
          <w:rFonts w:ascii="Times New Roman"/>
          <w:b w:val="false"/>
          <w:i w:val="false"/>
          <w:color w:val="000000"/>
          <w:sz w:val="28"/>
        </w:rPr>
        <w:t>
      Медициналық мамандықтар немесе өнер саласындағы мамандықтар бойынша дайындық жүргізетін шетелдік мамандандырылған жоғары оқу орны жоқ болған жағдайда, Жұмыс органы үміткерлердің материалдарын жеке тәртіпте қарастырады.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30 сәуірдегі</w:t>
            </w:r>
            <w:r>
              <w:br/>
            </w:r>
            <w:r>
              <w:rPr>
                <w:rFonts w:ascii="Times New Roman"/>
                <w:b w:val="false"/>
                <w:i w:val="false"/>
                <w:color w:val="000000"/>
                <w:sz w:val="20"/>
              </w:rPr>
              <w:t xml:space="preserve">№ 200 бұйрығына </w:t>
            </w:r>
            <w:r>
              <w:br/>
            </w:r>
            <w:r>
              <w:rPr>
                <w:rFonts w:ascii="Times New Roman"/>
                <w:b w:val="false"/>
                <w:i w:val="false"/>
                <w:color w:val="000000"/>
                <w:sz w:val="20"/>
              </w:rPr>
              <w:t>1-қосымша</w:t>
            </w:r>
          </w:p>
        </w:tc>
      </w:tr>
    </w:tbl>
    <w:bookmarkStart w:name="z18" w:id="14"/>
    <w:p>
      <w:pPr>
        <w:spacing w:after="0"/>
        <w:ind w:left="0"/>
        <w:jc w:val="left"/>
      </w:pPr>
      <w:r>
        <w:rPr>
          <w:rFonts w:ascii="Times New Roman"/>
          <w:b/>
          <w:i w:val="false"/>
          <w:color w:val="000000"/>
        </w:rPr>
        <w:t xml:space="preserve"> 2021 жылға "Болашақ" халықаралық стипендиясы шеңберінде шетелде оқуға арналған мәндес мамандықтар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кадрларды даярлау бағыттарының сыныптауышына сәйкес даярлау бағыттары мен салалары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экономика. Цифрлық маркетинг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Математика және статистика.</w:t>
            </w:r>
          </w:p>
          <w:p>
            <w:pPr>
              <w:spacing w:after="20"/>
              <w:ind w:left="20"/>
              <w:jc w:val="both"/>
            </w:pPr>
            <w:r>
              <w:rPr>
                <w:rFonts w:ascii="Times New Roman"/>
                <w:b w:val="false"/>
                <w:i w:val="false"/>
                <w:color w:val="000000"/>
                <w:sz w:val="20"/>
              </w:rPr>
              <w:t>
Бизнес, басқару және құқық: Бизнес және басқару.</w:t>
            </w:r>
          </w:p>
          <w:p>
            <w:pPr>
              <w:spacing w:after="20"/>
              <w:ind w:left="20"/>
              <w:jc w:val="both"/>
            </w:pPr>
            <w:r>
              <w:rPr>
                <w:rFonts w:ascii="Times New Roman"/>
                <w:b w:val="false"/>
                <w:i w:val="false"/>
                <w:color w:val="000000"/>
                <w:sz w:val="20"/>
              </w:rPr>
              <w:t>
Әлеуметтік ғылымдар, журналистика және ақпарат: Әлеуметтік ғылымдар.</w:t>
            </w:r>
          </w:p>
          <w:p>
            <w:pPr>
              <w:spacing w:after="20"/>
              <w:ind w:left="20"/>
              <w:jc w:val="both"/>
            </w:pPr>
            <w:r>
              <w:rPr>
                <w:rFonts w:ascii="Times New Roman"/>
                <w:b w:val="false"/>
                <w:i w:val="false"/>
                <w:color w:val="000000"/>
                <w:sz w:val="20"/>
              </w:rPr>
              <w:t>
Ақпараттық-коммуникациялық технологиялар: Ақпараттық-коммуникациялық технологиялар.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менеджмент. Технологиялар менеджменті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 Әлеуметтік ғылымдар.</w:t>
            </w:r>
          </w:p>
          <w:p>
            <w:pPr>
              <w:spacing w:after="20"/>
              <w:ind w:left="20"/>
              <w:jc w:val="both"/>
            </w:pPr>
            <w:r>
              <w:rPr>
                <w:rFonts w:ascii="Times New Roman"/>
                <w:b w:val="false"/>
                <w:i w:val="false"/>
                <w:color w:val="000000"/>
                <w:sz w:val="20"/>
              </w:rPr>
              <w:t>
Бизнес, басқару және құқық: Бизнес және басқару.</w:t>
            </w:r>
          </w:p>
          <w:p>
            <w:pPr>
              <w:spacing w:after="20"/>
              <w:ind w:left="20"/>
              <w:jc w:val="both"/>
            </w:pPr>
            <w:r>
              <w:rPr>
                <w:rFonts w:ascii="Times New Roman"/>
                <w:b w:val="false"/>
                <w:i w:val="false"/>
                <w:color w:val="000000"/>
                <w:sz w:val="20"/>
              </w:rPr>
              <w:t>
Ақпараттық-коммуникациялық технологиялар: Ақпараттық-коммуникациялық технологиялар. Телекоммуникациялар.</w:t>
            </w:r>
          </w:p>
          <w:p>
            <w:pPr>
              <w:spacing w:after="20"/>
              <w:ind w:left="20"/>
              <w:jc w:val="both"/>
            </w:pPr>
            <w:r>
              <w:rPr>
                <w:rFonts w:ascii="Times New Roman"/>
                <w:b w:val="false"/>
                <w:i w:val="false"/>
                <w:color w:val="000000"/>
                <w:sz w:val="20"/>
              </w:rPr>
              <w:t>
Инженерлік, өңдейтін және құрылыс салалары: Инженерия және инженерлік іс. Өндірістік және өңдеу салалары. Сәулет және құрылыс. Стандарттау, сертификаттау және метрология (салалары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деректерді талдау. Салалар бойынша предиктивті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Ақпараттық-коммуникациялық технологиялар. Телекоммуникациялар.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(кибер) қауіпсіздік және криптография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Математика және статистика.</w:t>
            </w:r>
          </w:p>
          <w:p>
            <w:pPr>
              <w:spacing w:after="20"/>
              <w:ind w:left="20"/>
              <w:jc w:val="both"/>
            </w:pPr>
            <w:r>
              <w:rPr>
                <w:rFonts w:ascii="Times New Roman"/>
                <w:b w:val="false"/>
                <w:i w:val="false"/>
                <w:color w:val="000000"/>
                <w:sz w:val="20"/>
              </w:rPr>
              <w:t>
Ақпараттық-коммуникациялық технологиялар: Ақпараттық-коммуникациялық технологиялар. Телекоммуникациялар.</w:t>
            </w:r>
          </w:p>
          <w:p>
            <w:pPr>
              <w:spacing w:after="20"/>
              <w:ind w:left="20"/>
              <w:jc w:val="both"/>
            </w:pPr>
            <w:r>
              <w:rPr>
                <w:rFonts w:ascii="Times New Roman"/>
                <w:b w:val="false"/>
                <w:i w:val="false"/>
                <w:color w:val="000000"/>
                <w:sz w:val="20"/>
              </w:rPr>
              <w:t>
Инженерлік, өңдейтін және құрылыс салалары: Инженерия және инженерлік іс.</w:t>
            </w:r>
          </w:p>
          <w:p>
            <w:pPr>
              <w:spacing w:after="20"/>
              <w:ind w:left="20"/>
              <w:jc w:val="both"/>
            </w:pPr>
            <w:r>
              <w:rPr>
                <w:rFonts w:ascii="Times New Roman"/>
                <w:b w:val="false"/>
                <w:i w:val="false"/>
                <w:color w:val="000000"/>
                <w:sz w:val="20"/>
              </w:rPr>
              <w:t>
Ұлттық қауіпсіздік және әскери іс: Ұлттық қауіпсіздік.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 Бизнес және басқару.Құқық.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мен технологиялар .</w:t>
            </w:r>
          </w:p>
          <w:p>
            <w:pPr>
              <w:spacing w:after="20"/>
              <w:ind w:left="20"/>
              <w:jc w:val="both"/>
            </w:pPr>
            <w:r>
              <w:rPr>
                <w:rFonts w:ascii="Times New Roman"/>
                <w:b w:val="false"/>
                <w:i w:val="false"/>
                <w:color w:val="000000"/>
                <w:sz w:val="20"/>
              </w:rPr>
              <w:t>
Ақпараттық-коммуникациялық технологиялар: Ақпараттық-коммуникациялық технологиялар. Телекоммуникациялар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 технологиялар. Цифрлық медиа. Сервистік платформаларды әзірлеу. Визуалды мазмұнның дизайны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Ақпараттық-коммуникациялық технологиялар.Телекоммуникациялар. Әлеуметтік ғылымдар, журналистика және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 Бизнес және басқару.Құқық.</w:t>
            </w:r>
          </w:p>
          <w:p>
            <w:pPr>
              <w:spacing w:after="20"/>
              <w:ind w:left="20"/>
              <w:jc w:val="both"/>
            </w:pPr>
            <w:r>
              <w:rPr>
                <w:rFonts w:ascii="Times New Roman"/>
                <w:b w:val="false"/>
                <w:i w:val="false"/>
                <w:color w:val="000000"/>
                <w:sz w:val="20"/>
              </w:rPr>
              <w:t>
Әлеуметтік ғылымдар, журналистика және ақпарат: Әлеуметтік ғылымдар.</w:t>
            </w:r>
          </w:p>
          <w:p>
            <w:pPr>
              <w:spacing w:after="20"/>
              <w:ind w:left="20"/>
              <w:jc w:val="both"/>
            </w:pPr>
            <w:r>
              <w:rPr>
                <w:rFonts w:ascii="Times New Roman"/>
                <w:b w:val="false"/>
                <w:i w:val="false"/>
                <w:color w:val="000000"/>
                <w:sz w:val="20"/>
              </w:rPr>
              <w:t>
Жаратылыстану ғылымдары, математика және статистика: Математика және статистика.Ақпараттық-коммуникациялық технологиялар: Ақпараттық-коммуникациялық технологиялар. Телекоммуникациялар.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басқару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Ақпараттық-коммуникациялық технологиялар. Телекоммуникациялар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материалдар технологиясы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мен технологиялар.Жаратылыстану ғылымдары, математика және статистика: Физикалық және химиялық ғылымдар. Физикалық ғылымдар. Инженерлік, өңдейтін және құрылыс салалары: Инженерия және инженерлік іс. Өндірістік және өңдеу салалары (Тамақ өнімдерінің өндірісі). Стандарттау, сертификаттау және метрология (азық-түлік саласы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жәненанотехнологиялар (қолданылуы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Ақпараттық-коммуникациялық технологиялар.Телекоммуникациялар. Техникалық ғылымдар мен технологиялар. Инженерлік, өңдейтін және құрылыс салалары: Инженерия және инженерлік іс. Өндірістік және өңдеу салалары. Сәулет және құрылыс. Стандарттау, сертификаттау және метрология (салалары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және аэроғарыштық техника. Әуе қозғалысын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Физикалық және химиялық ғылымдар. Физикалық ғылымдар.</w:t>
            </w:r>
          </w:p>
          <w:p>
            <w:pPr>
              <w:spacing w:after="20"/>
              <w:ind w:left="20"/>
              <w:jc w:val="both"/>
            </w:pPr>
            <w:r>
              <w:rPr>
                <w:rFonts w:ascii="Times New Roman"/>
                <w:b w:val="false"/>
                <w:i w:val="false"/>
                <w:color w:val="000000"/>
                <w:sz w:val="20"/>
              </w:rPr>
              <w:t>
Инженерлік, өңдейтін және құрылыс салалары: Инженерия және инженерлік іс.</w:t>
            </w:r>
          </w:p>
          <w:p>
            <w:pPr>
              <w:spacing w:after="20"/>
              <w:ind w:left="20"/>
              <w:jc w:val="both"/>
            </w:pPr>
            <w:r>
              <w:rPr>
                <w:rFonts w:ascii="Times New Roman"/>
                <w:b w:val="false"/>
                <w:i w:val="false"/>
                <w:color w:val="000000"/>
                <w:sz w:val="20"/>
              </w:rPr>
              <w:t>
Ақпараттық-коммуникациялық технологиялар: Ақпараттық-коммуникациялық технологиялар. Телекоммуникациялар.</w:t>
            </w:r>
          </w:p>
          <w:p>
            <w:pPr>
              <w:spacing w:after="20"/>
              <w:ind w:left="20"/>
              <w:jc w:val="both"/>
            </w:pPr>
            <w:r>
              <w:rPr>
                <w:rFonts w:ascii="Times New Roman"/>
                <w:b w:val="false"/>
                <w:i w:val="false"/>
                <w:color w:val="000000"/>
                <w:sz w:val="20"/>
              </w:rPr>
              <w:t>
Қызметтер: Көлік қызметтері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Урбанистика. Сәулет. Қалаларды басқару. Тұрақты қалалар. Ақылды қала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өңдейтін және құрылыс салалары: Сәулет және құрылыс. Инженерия және инженерлік іс. Өндірістік және өңдеу салалары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өнеркәсібі. Ядролық инженерия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Физикалық және химиялық ғылымдар. Физикалық ғылымдар.</w:t>
            </w:r>
          </w:p>
          <w:p>
            <w:pPr>
              <w:spacing w:after="20"/>
              <w:ind w:left="20"/>
              <w:jc w:val="both"/>
            </w:pPr>
            <w:r>
              <w:rPr>
                <w:rFonts w:ascii="Times New Roman"/>
                <w:b w:val="false"/>
                <w:i w:val="false"/>
                <w:color w:val="000000"/>
                <w:sz w:val="20"/>
              </w:rPr>
              <w:t>
Инженерлік, өңдейтін және құрылыс салалары: Инженерия және инженерлік іс. Өндірістік және өңдеу салалары.</w:t>
            </w:r>
          </w:p>
          <w:p>
            <w:pPr>
              <w:spacing w:after="20"/>
              <w:ind w:left="20"/>
              <w:jc w:val="both"/>
            </w:pPr>
            <w:r>
              <w:rPr>
                <w:rFonts w:ascii="Times New Roman"/>
                <w:b w:val="false"/>
                <w:i w:val="false"/>
                <w:color w:val="000000"/>
                <w:sz w:val="20"/>
              </w:rPr>
              <w:t>
Ақпараттық-коммуникациялық технологиялар: Ақпараттық-коммуникациялық технологиялар. Телекоммуникациялар.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мен желілер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өңдейтін және құрылыс салалары: Сәулет және құрылыс. Инженерия және инженерлік іс. Өндірістік және өңдеу салалары.</w:t>
            </w:r>
          </w:p>
          <w:p>
            <w:pPr>
              <w:spacing w:after="20"/>
              <w:ind w:left="20"/>
              <w:jc w:val="both"/>
            </w:pPr>
            <w:r>
              <w:rPr>
                <w:rFonts w:ascii="Times New Roman"/>
                <w:b w:val="false"/>
                <w:i w:val="false"/>
                <w:color w:val="000000"/>
                <w:sz w:val="20"/>
              </w:rPr>
              <w:t>
Техникалық ғылымдар мен технологиялар.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Техникалық ғылымдар мен технологиялар: Машина жасау. Жаратылыстану ғылымдары, математика және статистика: Физикалық ғылымдар. Инженерлік, өңдейтін және құрылыс салалары: Инженерия және инженерлік іс. Өндірістік және өңдеу салалары.</w:t>
            </w:r>
          </w:p>
          <w:p>
            <w:pPr>
              <w:spacing w:after="20"/>
              <w:ind w:left="20"/>
              <w:jc w:val="both"/>
            </w:pPr>
            <w:r>
              <w:rPr>
                <w:rFonts w:ascii="Times New Roman"/>
                <w:b w:val="false"/>
                <w:i w:val="false"/>
                <w:color w:val="000000"/>
                <w:sz w:val="20"/>
              </w:rPr>
              <w:t>
Ақпараттық-коммуникациялық технологиялар: Ақпараттық-коммуникациялық технологиялар. Телекоммуникациялар.</w:t>
            </w:r>
          </w:p>
          <w:p>
            <w:pPr>
              <w:spacing w:after="20"/>
              <w:ind w:left="20"/>
              <w:jc w:val="both"/>
            </w:pPr>
            <w:r>
              <w:rPr>
                <w:rFonts w:ascii="Times New Roman"/>
                <w:b w:val="false"/>
                <w:i w:val="false"/>
                <w:color w:val="000000"/>
                <w:sz w:val="20"/>
              </w:rPr>
              <w:t>
Қызметтер: Көлік қызметтері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Жаратылыстану пәндері бойынша мұғалімдер даярлау.</w:t>
            </w:r>
          </w:p>
          <w:p>
            <w:pPr>
              <w:spacing w:after="20"/>
              <w:ind w:left="20"/>
              <w:jc w:val="both"/>
            </w:pPr>
            <w:r>
              <w:rPr>
                <w:rFonts w:ascii="Times New Roman"/>
                <w:b w:val="false"/>
                <w:i w:val="false"/>
                <w:color w:val="000000"/>
                <w:sz w:val="20"/>
              </w:rPr>
              <w:t>
Жаратылыстану ғылымдары, математика және статистика: Биологиялықжәне сабақтас ғылымдар. Физикалық және химиялық ғылымдар.</w:t>
            </w:r>
          </w:p>
          <w:p>
            <w:pPr>
              <w:spacing w:after="20"/>
              <w:ind w:left="20"/>
              <w:jc w:val="both"/>
            </w:pPr>
            <w:r>
              <w:rPr>
                <w:rFonts w:ascii="Times New Roman"/>
                <w:b w:val="false"/>
                <w:i w:val="false"/>
                <w:color w:val="000000"/>
                <w:sz w:val="20"/>
              </w:rPr>
              <w:t>
Инженерлік, өңдейтін және құрылыс салалары: Инженерия және инженерлік іс. Өндірістік және өңдеу салалары.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инжинирингі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Физикалық және химиялық ғылымдар. Физикалық ғылымдар. Геология.</w:t>
            </w:r>
          </w:p>
          <w:p>
            <w:pPr>
              <w:spacing w:after="20"/>
              <w:ind w:left="20"/>
              <w:jc w:val="both"/>
            </w:pPr>
            <w:r>
              <w:rPr>
                <w:rFonts w:ascii="Times New Roman"/>
                <w:b w:val="false"/>
                <w:i w:val="false"/>
                <w:color w:val="000000"/>
                <w:sz w:val="20"/>
              </w:rPr>
              <w:t>
Инженерлік, өңдейтін және құрылыс салалары: Инженерия және инженерлік іс. Өндірістік және өңдеу салалары.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және телекоммуникациялық жүйелер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Ақпараттық-коммуникациялық технологиялар. Телекоммуникациялар. Техникалық ғылымдар мен технологиялар.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Биологиялық және сабақтас ғылымдар. Қоршаған орта. Физикалық және химиялық ғылымдар. Физикалық ғылымдар. Математика және статистика. Геология.</w:t>
            </w:r>
          </w:p>
          <w:p>
            <w:pPr>
              <w:spacing w:after="20"/>
              <w:ind w:left="20"/>
              <w:jc w:val="both"/>
            </w:pPr>
            <w:r>
              <w:rPr>
                <w:rFonts w:ascii="Times New Roman"/>
                <w:b w:val="false"/>
                <w:i w:val="false"/>
                <w:color w:val="000000"/>
                <w:sz w:val="20"/>
              </w:rPr>
              <w:t>
Инженерлік, өңдейтін және құрылыс салалары: Инженерия және инженерлік іс. Өндірістік және өңдеу салалары. Сәулет және құрылыс. Су шаруашылығы. Стандарттау, сертификаттау және метрология (салалары бойынша).</w:t>
            </w:r>
          </w:p>
          <w:p>
            <w:pPr>
              <w:spacing w:after="20"/>
              <w:ind w:left="20"/>
              <w:jc w:val="both"/>
            </w:pPr>
            <w:r>
              <w:rPr>
                <w:rFonts w:ascii="Times New Roman"/>
                <w:b w:val="false"/>
                <w:i w:val="false"/>
                <w:color w:val="000000"/>
                <w:sz w:val="20"/>
              </w:rPr>
              <w:t>
Қызметтер: Гигиена және өндірісте еңбек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инженериясы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өңдейтін және құрылыс салалары: Сәулет және құрылыс. Инженерия және инженерлік іс. Өндірістік және өңдеу салалары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тағамдарының технологиясы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Биологиялық және сабақтас ғылымдар.(Тамақ биотехнологиясы).</w:t>
            </w:r>
          </w:p>
          <w:p>
            <w:pPr>
              <w:spacing w:after="20"/>
              <w:ind w:left="20"/>
              <w:jc w:val="both"/>
            </w:pPr>
            <w:r>
              <w:rPr>
                <w:rFonts w:ascii="Times New Roman"/>
                <w:b w:val="false"/>
                <w:i w:val="false"/>
                <w:color w:val="000000"/>
                <w:sz w:val="20"/>
              </w:rPr>
              <w:t>
Инженерлік, өңдейтін және құрылыс салалары: Инженерия және инженерлік іс. Өндірістік және өңдеу салалары (Тамақ өнімдерінің өндірісі). Стандарттау, сертификаттау және метрология (азық-түлік саласы бойынша).</w:t>
            </w:r>
          </w:p>
          <w:p>
            <w:pPr>
              <w:spacing w:after="20"/>
              <w:ind w:left="20"/>
              <w:jc w:val="both"/>
            </w:pPr>
            <w:r>
              <w:rPr>
                <w:rFonts w:ascii="Times New Roman"/>
                <w:b w:val="false"/>
                <w:i w:val="false"/>
                <w:color w:val="000000"/>
                <w:sz w:val="20"/>
              </w:rPr>
              <w:t>
Ауыл шаруашылығы және биоресурстар: Өсімдік шаруашылығы. Мал шаруашылығы (Мал шаруашылығы өнімдерін қайта өңдеу технологиясы). Балық шаруашылығы.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технологиялары. Көлік инженериясы. Логистика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Қоршаған орта. Физикалық және химиялық ғылымдар. Физикалық ғылымдар.</w:t>
            </w:r>
          </w:p>
          <w:p>
            <w:pPr>
              <w:spacing w:after="20"/>
              <w:ind w:left="20"/>
              <w:jc w:val="both"/>
            </w:pPr>
            <w:r>
              <w:rPr>
                <w:rFonts w:ascii="Times New Roman"/>
                <w:b w:val="false"/>
                <w:i w:val="false"/>
                <w:color w:val="000000"/>
                <w:sz w:val="20"/>
              </w:rPr>
              <w:t>
Ақпараттық-коммуникациялық технологиялар: Ақпараттық-коммуникациялық технологиялар. Телекоммуникациялар.</w:t>
            </w:r>
          </w:p>
          <w:p>
            <w:pPr>
              <w:spacing w:after="20"/>
              <w:ind w:left="20"/>
              <w:jc w:val="both"/>
            </w:pPr>
            <w:r>
              <w:rPr>
                <w:rFonts w:ascii="Times New Roman"/>
                <w:b w:val="false"/>
                <w:i w:val="false"/>
                <w:color w:val="000000"/>
                <w:sz w:val="20"/>
              </w:rPr>
              <w:t>
Инженерлік, өңдейтін және құрылыс салалары: Инженерия және инженерлік іс. Сәулет және құрылыс. Стандарттау, сертификаттау және метрология (салалары бойынша).</w:t>
            </w:r>
          </w:p>
          <w:p>
            <w:pPr>
              <w:spacing w:after="20"/>
              <w:ind w:left="20"/>
              <w:jc w:val="both"/>
            </w:pPr>
            <w:r>
              <w:rPr>
                <w:rFonts w:ascii="Times New Roman"/>
                <w:b w:val="false"/>
                <w:i w:val="false"/>
                <w:color w:val="000000"/>
                <w:sz w:val="20"/>
              </w:rPr>
              <w:t>
Қызметтер: Көлік қызметтері.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экономика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Математика және статистика.</w:t>
            </w:r>
          </w:p>
          <w:p>
            <w:pPr>
              <w:spacing w:after="20"/>
              <w:ind w:left="20"/>
              <w:jc w:val="both"/>
            </w:pPr>
            <w:r>
              <w:rPr>
                <w:rFonts w:ascii="Times New Roman"/>
                <w:b w:val="false"/>
                <w:i w:val="false"/>
                <w:color w:val="000000"/>
                <w:sz w:val="20"/>
              </w:rPr>
              <w:t>
Бизнес, басқару және құқық: Бизнес және басқару.</w:t>
            </w:r>
          </w:p>
          <w:p>
            <w:pPr>
              <w:spacing w:after="20"/>
              <w:ind w:left="20"/>
              <w:jc w:val="both"/>
            </w:pPr>
            <w:r>
              <w:rPr>
                <w:rFonts w:ascii="Times New Roman"/>
                <w:b w:val="false"/>
                <w:i w:val="false"/>
                <w:color w:val="000000"/>
                <w:sz w:val="20"/>
              </w:rPr>
              <w:t>
Ақпараттық-коммуникациялық технологиялар: Ақпараттық-коммуникациялық технологиялар. Инженерлік, өңдейтін және құрылыс салалары: Сәулет және құрылыс. Инженерия және инженерлік іс. Өндірістік және өңдеу салалары.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технологиялар мен жүйелер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Жаратылыстану пәндері бойынша мұғалімдер даярлау.</w:t>
            </w:r>
          </w:p>
          <w:p>
            <w:pPr>
              <w:spacing w:after="20"/>
              <w:ind w:left="20"/>
              <w:jc w:val="both"/>
            </w:pPr>
            <w:r>
              <w:rPr>
                <w:rFonts w:ascii="Times New Roman"/>
                <w:b w:val="false"/>
                <w:i w:val="false"/>
                <w:color w:val="000000"/>
                <w:sz w:val="20"/>
              </w:rPr>
              <w:t>
Жаратылыстану ғылымдары, математика және статистика: Қоршаған орта. Физикалық және химиялық ғылымдар. Физикалық ғылымдар. Геология.</w:t>
            </w:r>
          </w:p>
          <w:p>
            <w:pPr>
              <w:spacing w:after="20"/>
              <w:ind w:left="20"/>
              <w:jc w:val="both"/>
            </w:pPr>
            <w:r>
              <w:rPr>
                <w:rFonts w:ascii="Times New Roman"/>
                <w:b w:val="false"/>
                <w:i w:val="false"/>
                <w:color w:val="000000"/>
                <w:sz w:val="20"/>
              </w:rPr>
              <w:t>
Инженерлік, өңдейтін және құрылыс салалары: Инженерия және инженерлік іс. Өндірістік және өңдеу салалары. Тау-кен ісі. Су шаруашылығы.</w:t>
            </w:r>
          </w:p>
          <w:p>
            <w:pPr>
              <w:spacing w:after="20"/>
              <w:ind w:left="20"/>
              <w:jc w:val="both"/>
            </w:pPr>
            <w:r>
              <w:rPr>
                <w:rFonts w:ascii="Times New Roman"/>
                <w:b w:val="false"/>
                <w:i w:val="false"/>
                <w:color w:val="000000"/>
                <w:sz w:val="20"/>
              </w:rPr>
              <w:t>
Ақпараттық-коммуникациялық технологиялар: Телекоммуникациялар.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мен жүйелер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Ақпараттық-коммуникациялық технологиялар.Телекоммуникациялар.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 Биоинженерия. Биомедицина. Биохимия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Жаратылыстану пәндері бойынша мұғалімдер даярлау. Жаратылыстану ғылымдары, математика және статистика: Биологиялық және сабақтас ғылымдар. Қоршаған орта. Физикалық және химиялық ғылымдар.</w:t>
            </w:r>
          </w:p>
          <w:p>
            <w:pPr>
              <w:spacing w:after="20"/>
              <w:ind w:left="20"/>
              <w:jc w:val="both"/>
            </w:pPr>
            <w:r>
              <w:rPr>
                <w:rFonts w:ascii="Times New Roman"/>
                <w:b w:val="false"/>
                <w:i w:val="false"/>
                <w:color w:val="000000"/>
                <w:sz w:val="20"/>
              </w:rPr>
              <w:t>
Физикалық ғылымдар. Математика және статистика.</w:t>
            </w:r>
          </w:p>
          <w:p>
            <w:pPr>
              <w:spacing w:after="20"/>
              <w:ind w:left="20"/>
              <w:jc w:val="both"/>
            </w:pPr>
            <w:r>
              <w:rPr>
                <w:rFonts w:ascii="Times New Roman"/>
                <w:b w:val="false"/>
                <w:i w:val="false"/>
                <w:color w:val="000000"/>
                <w:sz w:val="20"/>
              </w:rPr>
              <w:t>
Ақпараттық-коммуникациялық технологиялар: Ақпараттық-коммуникациялық технологиялар. Телекоммуникациялар.</w:t>
            </w:r>
          </w:p>
          <w:p>
            <w:pPr>
              <w:spacing w:after="20"/>
              <w:ind w:left="20"/>
              <w:jc w:val="both"/>
            </w:pPr>
            <w:r>
              <w:rPr>
                <w:rFonts w:ascii="Times New Roman"/>
                <w:b w:val="false"/>
                <w:i w:val="false"/>
                <w:color w:val="000000"/>
                <w:sz w:val="20"/>
              </w:rPr>
              <w:t>
Денсаулық сақтау және әлеуметтік қамтамасыз ету (медицина): Денсаулық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Биологиялық және сабақтас ғылымдар.Қоршаған орта. Физикалық және химиялық ғылымдар.</w:t>
            </w:r>
          </w:p>
          <w:p>
            <w:pPr>
              <w:spacing w:after="20"/>
              <w:ind w:left="20"/>
              <w:jc w:val="both"/>
            </w:pPr>
            <w:r>
              <w:rPr>
                <w:rFonts w:ascii="Times New Roman"/>
                <w:b w:val="false"/>
                <w:i w:val="false"/>
                <w:color w:val="000000"/>
                <w:sz w:val="20"/>
              </w:rPr>
              <w:t>
Инженерлік, өңдейтін және құрылыс салалары: Өндірістік және өңдеу салалары.Су шаруашылығы.</w:t>
            </w:r>
          </w:p>
          <w:p>
            <w:pPr>
              <w:spacing w:after="20"/>
              <w:ind w:left="20"/>
              <w:jc w:val="both"/>
            </w:pPr>
            <w:r>
              <w:rPr>
                <w:rFonts w:ascii="Times New Roman"/>
                <w:b w:val="false"/>
                <w:i w:val="false"/>
                <w:color w:val="000000"/>
                <w:sz w:val="20"/>
              </w:rPr>
              <w:t>
Ауыл шаруашылығы және биоресурстар: Өсімдік шаруашылығы. Мал шаруашылығы. Орман шаруашылығы. Балық шаруашылығы. Жерге орналастыру. Су ресурстары және суды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 су ресурстары және суды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Жаратылыстану пәндері бойынша мұғалімдер даярлау.</w:t>
            </w:r>
          </w:p>
          <w:p>
            <w:pPr>
              <w:spacing w:after="20"/>
              <w:ind w:left="20"/>
              <w:jc w:val="both"/>
            </w:pPr>
            <w:r>
              <w:rPr>
                <w:rFonts w:ascii="Times New Roman"/>
                <w:b w:val="false"/>
                <w:i w:val="false"/>
                <w:color w:val="000000"/>
                <w:sz w:val="20"/>
              </w:rPr>
              <w:t>
Жаратылыстану ғылымдары, математика және статистика: Биологиялық және сабақтас ғылымдар.Қоршаған орта. Физикалық және химиялық ғылымдар.</w:t>
            </w:r>
          </w:p>
          <w:p>
            <w:pPr>
              <w:spacing w:after="20"/>
              <w:ind w:left="20"/>
              <w:jc w:val="both"/>
            </w:pPr>
            <w:r>
              <w:rPr>
                <w:rFonts w:ascii="Times New Roman"/>
                <w:b w:val="false"/>
                <w:i w:val="false"/>
                <w:color w:val="000000"/>
                <w:sz w:val="20"/>
              </w:rPr>
              <w:t>
Ауыл шаруашылығы және биоресурстар: Өсімдік шаруашылығы. Мал шаруашылығы. Орман шаруашылығы. Балық шаруашылығы. Жерге орналастыру. Су ресурстары және суды пайдалану. Инженерлік, өңдейтін және құрылыс салалары: Өндірістік және өңдеу салалары.Су шаруашылығы.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Тау-кен ісі. Геодезия. Геофизика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Қоршаған орта. Физикалық және химиялық ғылымдар. Физикалық ғылымдар. Геология.</w:t>
            </w:r>
          </w:p>
          <w:p>
            <w:pPr>
              <w:spacing w:after="20"/>
              <w:ind w:left="20"/>
              <w:jc w:val="both"/>
            </w:pPr>
            <w:r>
              <w:rPr>
                <w:rFonts w:ascii="Times New Roman"/>
                <w:b w:val="false"/>
                <w:i w:val="false"/>
                <w:color w:val="000000"/>
                <w:sz w:val="20"/>
              </w:rPr>
              <w:t>
Инженерлік, өңдейтін және құрылыс салалары: Инженерия және инженерлік іс. Өндірістік және өңдеу салалары.</w:t>
            </w:r>
          </w:p>
          <w:p>
            <w:pPr>
              <w:spacing w:after="20"/>
              <w:ind w:left="20"/>
              <w:jc w:val="both"/>
            </w:pPr>
            <w:r>
              <w:rPr>
                <w:rFonts w:ascii="Times New Roman"/>
                <w:b w:val="false"/>
                <w:i w:val="false"/>
                <w:color w:val="000000"/>
                <w:sz w:val="20"/>
              </w:rPr>
              <w:t>
Ақпараттық-коммуникациялық технологиялар: Ақпараттық-коммуникациялық технологиялар.Телекоммуникациялар.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моделдеу. Қолданбалы математика. Статистикалық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Математика және статистика.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ғылымдар:Жаратылыстану пәндері бойынша мұғалімдер даярлау.</w:t>
            </w:r>
          </w:p>
          <w:p>
            <w:pPr>
              <w:spacing w:after="20"/>
              <w:ind w:left="20"/>
              <w:jc w:val="both"/>
            </w:pPr>
            <w:r>
              <w:rPr>
                <w:rFonts w:ascii="Times New Roman"/>
                <w:b w:val="false"/>
                <w:i w:val="false"/>
                <w:color w:val="000000"/>
                <w:sz w:val="20"/>
              </w:rPr>
              <w:t>
Жаратылыстану ғылымдары, математика және статистика: Физикалық ғылымдар.Математика және статистика.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ғылымдар:Жаратылыстану пәндері бойынша мұғалімдер даярлау.</w:t>
            </w:r>
          </w:p>
          <w:p>
            <w:pPr>
              <w:spacing w:after="20"/>
              <w:ind w:left="20"/>
              <w:jc w:val="both"/>
            </w:pPr>
            <w:r>
              <w:rPr>
                <w:rFonts w:ascii="Times New Roman"/>
                <w:b w:val="false"/>
                <w:i w:val="false"/>
                <w:color w:val="000000"/>
                <w:sz w:val="20"/>
              </w:rPr>
              <w:t>
Жаратылыстану ғылымдары, математика және статистика: Биологиялық және сабақтас ғылымдар. Физикалық және химиялық ғылымдар.</w:t>
            </w:r>
          </w:p>
          <w:p>
            <w:pPr>
              <w:spacing w:after="20"/>
              <w:ind w:left="20"/>
              <w:jc w:val="both"/>
            </w:pPr>
            <w:r>
              <w:rPr>
                <w:rFonts w:ascii="Times New Roman"/>
                <w:b w:val="false"/>
                <w:i w:val="false"/>
                <w:color w:val="000000"/>
                <w:sz w:val="20"/>
              </w:rPr>
              <w:t>
Инженерлік, өңдейтін және құрылыс салалары: Инженерия және инженерлік іс. Өндірістік және өңдеу салалары.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даму. Жасыл технологиялар. Экология. Экотехнология. Сейсмология. Қоршаған ортаны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ғылымдар:Жаратылыстану пәндері бойынша мұғалімдер даярлау.</w:t>
            </w:r>
          </w:p>
          <w:p>
            <w:pPr>
              <w:spacing w:after="20"/>
              <w:ind w:left="20"/>
              <w:jc w:val="both"/>
            </w:pPr>
            <w:r>
              <w:rPr>
                <w:rFonts w:ascii="Times New Roman"/>
                <w:b w:val="false"/>
                <w:i w:val="false"/>
                <w:color w:val="000000"/>
                <w:sz w:val="20"/>
              </w:rPr>
              <w:t>
Жаратылыстану ғылымдары, математика және статистика: Биологиялық және сабақтас ғылымдар. Қоршаған орта. Физикалық және химиялық ғылымдар. Геология.</w:t>
            </w:r>
          </w:p>
          <w:p>
            <w:pPr>
              <w:spacing w:after="20"/>
              <w:ind w:left="20"/>
              <w:jc w:val="both"/>
            </w:pPr>
            <w:r>
              <w:rPr>
                <w:rFonts w:ascii="Times New Roman"/>
                <w:b w:val="false"/>
                <w:i w:val="false"/>
                <w:color w:val="000000"/>
                <w:sz w:val="20"/>
              </w:rPr>
              <w:t>
Ауыл шаруашылығы және биоресурстар: Өсімдік шаруашылығы. Мал шаруашылығы. Орман шаруашылығы. Балық шаруашылығы. Жерге орналастыру. Су ресурстары және суды пайдалану.</w:t>
            </w:r>
          </w:p>
          <w:p>
            <w:pPr>
              <w:spacing w:after="20"/>
              <w:ind w:left="20"/>
              <w:jc w:val="both"/>
            </w:pPr>
            <w:r>
              <w:rPr>
                <w:rFonts w:ascii="Times New Roman"/>
                <w:b w:val="false"/>
                <w:i w:val="false"/>
                <w:color w:val="000000"/>
                <w:sz w:val="20"/>
              </w:rPr>
              <w:t>
Ақпараттық-коммуникациялық технологиялар: Ақпараттық-коммуникациялық технологиялар.Телекоммуникациялар.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ғылымдар:Педагогика және психология. Гуманитарлық пәндер бойынша мұғалімдер даярлау. Тілдер және әдебиет бойынша мұғалімдерді даярлау.</w:t>
            </w:r>
          </w:p>
          <w:p>
            <w:pPr>
              <w:spacing w:after="20"/>
              <w:ind w:left="20"/>
              <w:jc w:val="both"/>
            </w:pPr>
            <w:r>
              <w:rPr>
                <w:rFonts w:ascii="Times New Roman"/>
                <w:b w:val="false"/>
                <w:i w:val="false"/>
                <w:color w:val="000000"/>
                <w:sz w:val="20"/>
              </w:rPr>
              <w:t>
Өнер және гуманитарлық ғылымдар:Гуманитарлық ғылымдар. Тарих.Өнер және гуманитарлық ғылымдармен байланысты пәнаралық бағдарламалар.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Мәдениеттану. Өнертану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ғылымдар:Педагогика және психология. Гуманитарлық пәндер бойынша мұғалімдер даярлау. Тілдер және әдебиет бойынша мұғалімдерді даярлау.Педагогикалық ғылымдармен байланысты пәнаралық бағдарламалар.</w:t>
            </w:r>
          </w:p>
          <w:p>
            <w:pPr>
              <w:spacing w:after="20"/>
              <w:ind w:left="20"/>
              <w:jc w:val="both"/>
            </w:pPr>
            <w:r>
              <w:rPr>
                <w:rFonts w:ascii="Times New Roman"/>
                <w:b w:val="false"/>
                <w:i w:val="false"/>
                <w:color w:val="000000"/>
                <w:sz w:val="20"/>
              </w:rPr>
              <w:t>
Өнер және гуманитарлық ғылымдар: Өнер.Гумнитарлық ғылымдар. Тілдер және әдебиет.</w:t>
            </w:r>
          </w:p>
          <w:p>
            <w:pPr>
              <w:spacing w:after="20"/>
              <w:ind w:left="20"/>
              <w:jc w:val="both"/>
            </w:pPr>
            <w:r>
              <w:rPr>
                <w:rFonts w:ascii="Times New Roman"/>
                <w:b w:val="false"/>
                <w:i w:val="false"/>
                <w:color w:val="000000"/>
                <w:sz w:val="20"/>
              </w:rPr>
              <w:t>
Әлеуметтік ғылымдар, журналистика және ақпарат: Әлеуметтік ғылымдар.Журналистика және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лингвистика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ғылымдар:Педагогика және психология. Мектепке дейінгі тәрбиелеу және оқыту педагогикасы. Пәндік мамандандырылмаған мұғалімдерді даярлау. Жалпы дамудың пәндік мамандандырылған мұғалімдерін даярлау. Гуманитарлық пәндер бойынша мұғалімдер даярлау. Тілдер және әдебиет бойынша мұғалімдерді даярлау. Әлеуметік педагогика және өзін-өзі тану мамандарын даярлау. Арнайы педагогика</w:t>
            </w:r>
          </w:p>
          <w:p>
            <w:pPr>
              <w:spacing w:after="20"/>
              <w:ind w:left="20"/>
              <w:jc w:val="both"/>
            </w:pPr>
            <w:r>
              <w:rPr>
                <w:rFonts w:ascii="Times New Roman"/>
                <w:b w:val="false"/>
                <w:i w:val="false"/>
                <w:color w:val="000000"/>
                <w:sz w:val="20"/>
              </w:rPr>
              <w:t>
Өнер және гуманитарлық ғылымдар:Гумнитарлық ғылымдар. Тілдер және әдебиет.</w:t>
            </w:r>
          </w:p>
          <w:p>
            <w:pPr>
              <w:spacing w:after="20"/>
              <w:ind w:left="20"/>
              <w:jc w:val="both"/>
            </w:pPr>
            <w:r>
              <w:rPr>
                <w:rFonts w:ascii="Times New Roman"/>
                <w:b w:val="false"/>
                <w:i w:val="false"/>
                <w:color w:val="000000"/>
                <w:sz w:val="20"/>
              </w:rPr>
              <w:t>
Әлеуметтік ғылымдар, журналистика және ақпарат: Әлеуметтік ғылымдар. Журналистика және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 Бизнес және басқару.Құқық.</w:t>
            </w:r>
          </w:p>
          <w:p>
            <w:pPr>
              <w:spacing w:after="20"/>
              <w:ind w:left="20"/>
              <w:jc w:val="both"/>
            </w:pPr>
            <w:r>
              <w:rPr>
                <w:rFonts w:ascii="Times New Roman"/>
                <w:b w:val="false"/>
                <w:i w:val="false"/>
                <w:color w:val="000000"/>
                <w:sz w:val="20"/>
              </w:rPr>
              <w:t>
Әлеуметтік ғылымдар, журналистика және ақпарат: Әлеуметтік ғылымдар. Саясаттану және азаматтану.</w:t>
            </w:r>
          </w:p>
          <w:p>
            <w:pPr>
              <w:spacing w:after="20"/>
              <w:ind w:left="20"/>
              <w:jc w:val="both"/>
            </w:pPr>
            <w:r>
              <w:rPr>
                <w:rFonts w:ascii="Times New Roman"/>
                <w:b w:val="false"/>
                <w:i w:val="false"/>
                <w:color w:val="000000"/>
                <w:sz w:val="20"/>
              </w:rPr>
              <w:t>
Ұлттық қауіпсіздік және әскери іс: Әскери іс. Ұлттық қауіпсіздік. Қоғамдық қауіпсіздік.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 Әлеуметтік ғылымдар. Саясаттану және азаматтану.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саясат, мемлекеттік басқарусыбайлас, жемқорлыққа қарсы саясат және сыбайлас жемқорлықтың алдын алу, әлеуметтік саясат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 Бизнес және басқару.Құқық.</w:t>
            </w:r>
          </w:p>
          <w:p>
            <w:pPr>
              <w:spacing w:after="20"/>
              <w:ind w:left="20"/>
              <w:jc w:val="both"/>
            </w:pPr>
            <w:r>
              <w:rPr>
                <w:rFonts w:ascii="Times New Roman"/>
                <w:b w:val="false"/>
                <w:i w:val="false"/>
                <w:color w:val="000000"/>
                <w:sz w:val="20"/>
              </w:rPr>
              <w:t>
Әлеуметтік ғылымдар, журналистика және ақпарат: Әлеуметтік ғылымдар. Саясаттану және азаматтану.</w:t>
            </w:r>
          </w:p>
          <w:p>
            <w:pPr>
              <w:spacing w:after="20"/>
              <w:ind w:left="20"/>
              <w:jc w:val="both"/>
            </w:pPr>
            <w:r>
              <w:rPr>
                <w:rFonts w:ascii="Times New Roman"/>
                <w:b w:val="false"/>
                <w:i w:val="false"/>
                <w:color w:val="000000"/>
                <w:sz w:val="20"/>
              </w:rPr>
              <w:t>
Ұлттық қауіпсіздік және әскери іс: Әскери іс. Ұлттық қауіпсіздік. Қоғамдық қауіпсіздік.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ғылымдар:Педагогика және психология. Мектепке дейінгі тәрбиелеу және оқыту педагогикасы. Пәндік мамандандырылмаған мұғалімдерді даярлау.</w:t>
            </w:r>
          </w:p>
          <w:p>
            <w:pPr>
              <w:spacing w:after="20"/>
              <w:ind w:left="20"/>
              <w:jc w:val="both"/>
            </w:pPr>
            <w:r>
              <w:rPr>
                <w:rFonts w:ascii="Times New Roman"/>
                <w:b w:val="false"/>
                <w:i w:val="false"/>
                <w:color w:val="000000"/>
                <w:sz w:val="20"/>
              </w:rPr>
              <w:t>
Өнер және гуманитарлық ғылымдар:Гумнитарлық ғылымдар. Тілдер және әдебиет.</w:t>
            </w:r>
          </w:p>
          <w:p>
            <w:pPr>
              <w:spacing w:after="20"/>
              <w:ind w:left="20"/>
              <w:jc w:val="both"/>
            </w:pPr>
            <w:r>
              <w:rPr>
                <w:rFonts w:ascii="Times New Roman"/>
                <w:b w:val="false"/>
                <w:i w:val="false"/>
                <w:color w:val="000000"/>
                <w:sz w:val="20"/>
              </w:rPr>
              <w:t>
Әлеуметтік ғылымдар, журналистика және ақпарат: Әлеуметтік ғылымдар. Саясаттану және азаматтану.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Риск-менеджмент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Математика және статистика.</w:t>
            </w:r>
          </w:p>
          <w:p>
            <w:pPr>
              <w:spacing w:after="20"/>
              <w:ind w:left="20"/>
              <w:jc w:val="both"/>
            </w:pPr>
            <w:r>
              <w:rPr>
                <w:rFonts w:ascii="Times New Roman"/>
                <w:b w:val="false"/>
                <w:i w:val="false"/>
                <w:color w:val="000000"/>
                <w:sz w:val="20"/>
              </w:rPr>
              <w:t>
Бизнес, басқару және құқық: Бизнес және басқару.Құқық.</w:t>
            </w:r>
          </w:p>
          <w:p>
            <w:pPr>
              <w:spacing w:after="20"/>
              <w:ind w:left="20"/>
              <w:jc w:val="both"/>
            </w:pPr>
            <w:r>
              <w:rPr>
                <w:rFonts w:ascii="Times New Roman"/>
                <w:b w:val="false"/>
                <w:i w:val="false"/>
                <w:color w:val="000000"/>
                <w:sz w:val="20"/>
              </w:rPr>
              <w:t>
Ақпараттық-коммуникациялық технологиялар: Ақпараттық-коммуникациялық технологиялар.Телекоммуникациялар.</w:t>
            </w:r>
          </w:p>
          <w:p>
            <w:pPr>
              <w:spacing w:after="20"/>
              <w:ind w:left="20"/>
              <w:jc w:val="both"/>
            </w:pPr>
            <w:r>
              <w:rPr>
                <w:rFonts w:ascii="Times New Roman"/>
                <w:b w:val="false"/>
                <w:i w:val="false"/>
                <w:color w:val="000000"/>
                <w:sz w:val="20"/>
              </w:rPr>
              <w:t>
Денсаулық сақтау және әлеуметтік қамтамасыз ету (медицина):Денсаулық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 Бизнес және басқару.Құқық.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ресурстарды басқару \ HR-менеджмент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Педагогические науки: Педагогика и психология.</w:t>
            </w:r>
          </w:p>
          <w:p>
            <w:pPr>
              <w:spacing w:after="20"/>
              <w:ind w:left="20"/>
              <w:jc w:val="both"/>
            </w:pPr>
            <w:r>
              <w:rPr>
                <w:rFonts w:ascii="Times New Roman"/>
                <w:b w:val="false"/>
                <w:i w:val="false"/>
                <w:color w:val="000000"/>
                <w:sz w:val="20"/>
              </w:rPr>
              <w:t>
Бизнес, басқару және құқық: Бизнес және басқару.Құқық.</w:t>
            </w:r>
          </w:p>
          <w:p>
            <w:pPr>
              <w:spacing w:after="20"/>
              <w:ind w:left="20"/>
              <w:jc w:val="both"/>
            </w:pPr>
            <w:r>
              <w:rPr>
                <w:rFonts w:ascii="Times New Roman"/>
                <w:b w:val="false"/>
                <w:i w:val="false"/>
                <w:color w:val="000000"/>
                <w:sz w:val="20"/>
              </w:rPr>
              <w:t>
Әлеуметтік ғылымдар, журналистика және ақпарат: Әлеуметтік ғылымдар. Саясаттану және азаматтану.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 Бизнес және басқару.Құқық.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 және қауіпсіздік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 Бизнес және басқару.Құқық.</w:t>
            </w:r>
          </w:p>
          <w:p>
            <w:pPr>
              <w:spacing w:after="20"/>
              <w:ind w:left="20"/>
              <w:jc w:val="both"/>
            </w:pPr>
            <w:r>
              <w:rPr>
                <w:rFonts w:ascii="Times New Roman"/>
                <w:b w:val="false"/>
                <w:i w:val="false"/>
                <w:color w:val="000000"/>
                <w:sz w:val="20"/>
              </w:rPr>
              <w:t>
Әлеуметтік ғылымдар, журналистика және ақпарат: Әлеуметтік ғылымдар.</w:t>
            </w:r>
          </w:p>
          <w:p>
            <w:pPr>
              <w:spacing w:after="20"/>
              <w:ind w:left="20"/>
              <w:jc w:val="both"/>
            </w:pPr>
            <w:r>
              <w:rPr>
                <w:rFonts w:ascii="Times New Roman"/>
                <w:b w:val="false"/>
                <w:i w:val="false"/>
                <w:color w:val="000000"/>
                <w:sz w:val="20"/>
              </w:rPr>
              <w:t>
Ұлттық қауіпсіздік және әскери іс: Әскери іс. Ұлттық қауіпсіздік. Қоғамдық қауіпсіздік.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 білім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Педагогика және психология. Мектепке дейінгі оқыту және тәрбиелеу. Пәндік мамандандырусыз мұғалімдерді даярлау. Жалпы дамытуда пәндік мамандандырылған мұғалімдерді даярлау. Жаратылыстану пәндері бойынша мұғалімдерді даярлау. Мұғалімдерді гуманитарлық пәндерге оқыту. Мұғалімдерді тілдер мен әдебиеттерге даярлау. Әлеуметтік педагогика және өзін-өзі тану бойынша мамандарды даярлау. Арнайы педагогика.</w:t>
            </w:r>
          </w:p>
          <w:p>
            <w:pPr>
              <w:spacing w:after="20"/>
              <w:ind w:left="20"/>
              <w:jc w:val="both"/>
            </w:pPr>
            <w:r>
              <w:rPr>
                <w:rFonts w:ascii="Times New Roman"/>
                <w:b w:val="false"/>
                <w:i w:val="false"/>
                <w:color w:val="000000"/>
                <w:sz w:val="20"/>
              </w:rPr>
              <w:t>
Өнер және гуманитарлық ғылымдар: Өнер. Гуманитарлық ғылымдар. Тілдер мен әдебиет.</w:t>
            </w:r>
          </w:p>
          <w:p>
            <w:pPr>
              <w:spacing w:after="20"/>
              <w:ind w:left="20"/>
              <w:jc w:val="both"/>
            </w:pPr>
            <w:r>
              <w:rPr>
                <w:rFonts w:ascii="Times New Roman"/>
                <w:b w:val="false"/>
                <w:i w:val="false"/>
                <w:color w:val="000000"/>
                <w:sz w:val="20"/>
              </w:rPr>
              <w:t>
Жаратылыстану ғылымдары, математика және статистика: Биологиялық және сабақтас ғылымдар. Қоршаған орта.</w:t>
            </w:r>
          </w:p>
          <w:p>
            <w:pPr>
              <w:spacing w:after="20"/>
              <w:ind w:left="20"/>
              <w:jc w:val="both"/>
            </w:pPr>
            <w:r>
              <w:rPr>
                <w:rFonts w:ascii="Times New Roman"/>
                <w:b w:val="false"/>
                <w:i w:val="false"/>
                <w:color w:val="000000"/>
                <w:sz w:val="20"/>
              </w:rPr>
              <w:t>
Инженерлік, өңдейтін және құрылыс салалары: Инженерия және инженерлік іс. Өндірістік және өңдеу салалары. Сәулет және құрылыс. Су шаруашылығы.</w:t>
            </w:r>
          </w:p>
          <w:p>
            <w:pPr>
              <w:spacing w:after="20"/>
              <w:ind w:left="20"/>
              <w:jc w:val="both"/>
            </w:pPr>
            <w:r>
              <w:rPr>
                <w:rFonts w:ascii="Times New Roman"/>
                <w:b w:val="false"/>
                <w:i w:val="false"/>
                <w:color w:val="000000"/>
                <w:sz w:val="20"/>
              </w:rPr>
              <w:t>
Ақпараттық-коммуникациялық технологиялар: Ақпараттық-коммуникациялық технологиялар. Телекоммуникациялар.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Педагогика және психология. Мектепке дейінгі оқыту және тәрбиелеу. Пәндік мамандандырусыз мұғалімдерді даярлау. Жалпы дамытуда пәндік мамандандырылған мұғалімдерді даярлау. Жаратылыстану пәндері бойынша мұғалімдерді даярлау. Мұғалімдерді гуманитарлық пәндерге оқыту. Мұғалімдерді тілдер мен әдебиеттерге даярлау. Әлеуметтік педагогика және өзін-өзі тану бойынша мамандарды даярлау. Арнайы педагогика.</w:t>
            </w:r>
          </w:p>
          <w:p>
            <w:pPr>
              <w:spacing w:after="20"/>
              <w:ind w:left="20"/>
              <w:jc w:val="both"/>
            </w:pPr>
            <w:r>
              <w:rPr>
                <w:rFonts w:ascii="Times New Roman"/>
                <w:b w:val="false"/>
                <w:i w:val="false"/>
                <w:color w:val="000000"/>
                <w:sz w:val="20"/>
              </w:rPr>
              <w:t>
Денсаулық сақтау және әлеуметтік қамтамасыз ету (медицина): Әлеуметтік камсыздандыру.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оқыту әдіснамасы мен әдістемесі. Педагогикалық платформаларды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Педагогика және психология. Мектепке дейінгі оқыту және тәрбиелеу. Пәндік мамандандырусыз мұғалімдерді даярлау. Жалпы дамытуда пәндік мамандандырылған мұғалімдерді даярлау. Жаратылыстану пәндері бойынша мұғалімдерді даярлау. Мұғалімдерді гуманитарлық пәндерге оқыту. Мұғалімдерді тілдер мен әдебиеттерге даярлау. Әлеуметтік педагогика және өзін-өзі тану бойынша мамандарды даярлау. Арнайы педагогика.</w:t>
            </w:r>
          </w:p>
          <w:p>
            <w:pPr>
              <w:spacing w:after="20"/>
              <w:ind w:left="20"/>
              <w:jc w:val="both"/>
            </w:pPr>
            <w:r>
              <w:rPr>
                <w:rFonts w:ascii="Times New Roman"/>
                <w:b w:val="false"/>
                <w:i w:val="false"/>
                <w:color w:val="000000"/>
                <w:sz w:val="20"/>
              </w:rPr>
              <w:t>
Ақпараттық-коммуникациялық технологиялар: Ақпараттық-коммуникациялық технологиялар. Телекоммуникациялар.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оқытудың педагогикасы мен әдістемесі. Оқу бағдарламаларын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Педагогика және психология. Мектепке дейінгі оқыту және тәрбиелеу. Пәндік мамандандырусыз мұғалімдерді даярлау. Жалпы дамытуда пәндік мамандандырылған мұғалімдерді даярлау. Жаратылыстану пәндері бойынша мұғалімдерді даярлау. Мұғалімдерді гуманитарлық пәндерге оқыту. Мұғалімдерді тілдер мен әдебиеттерге даярлау. Әлеуметтік педагогика және өзін-өзі тану бойынша мамандарды даярлау. Арнайы педагогика.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Педагогика және психология. Мектепке дейінгі оқыту және тәрбиелеу. Пәндік мамандандырусыз мұғалімдерді даярлау. Жалпы дамытуда пәндік мамандандырылған мұғалімдерді даярлау. Жаратылыстану пәндері бойынша мұғалімдерді даярлау. Мұғалімдерді гуманитарлық пәндерге оқыту. Мұғалімдерді тілдер мен әдебиеттерге даярлау. Әлеуметтік педагогика және өзін-өзі тану бойынша мамандарды даярлау. Арнайы педагогика.</w:t>
            </w:r>
          </w:p>
          <w:p>
            <w:pPr>
              <w:spacing w:after="20"/>
              <w:ind w:left="20"/>
              <w:jc w:val="both"/>
            </w:pPr>
            <w:r>
              <w:rPr>
                <w:rFonts w:ascii="Times New Roman"/>
                <w:b w:val="false"/>
                <w:i w:val="false"/>
                <w:color w:val="000000"/>
                <w:sz w:val="20"/>
              </w:rPr>
              <w:t>
Бизнес, управление и право: Бизнес и управление. Междисциплинарные программы и квалификации, связанные с социальными науками, журналистикой и информацией.</w:t>
            </w:r>
          </w:p>
          <w:p>
            <w:pPr>
              <w:spacing w:after="20"/>
              <w:ind w:left="20"/>
              <w:jc w:val="both"/>
            </w:pPr>
            <w:r>
              <w:rPr>
                <w:rFonts w:ascii="Times New Roman"/>
                <w:b w:val="false"/>
                <w:i w:val="false"/>
                <w:color w:val="000000"/>
                <w:sz w:val="20"/>
              </w:rPr>
              <w:t>
Бизнес, басқару және құқық: Бизнес және басқару.</w:t>
            </w:r>
          </w:p>
          <w:p>
            <w:pPr>
              <w:spacing w:after="20"/>
              <w:ind w:left="20"/>
              <w:jc w:val="both"/>
            </w:pPr>
            <w:r>
              <w:rPr>
                <w:rFonts w:ascii="Times New Roman"/>
                <w:b w:val="false"/>
                <w:i w:val="false"/>
                <w:color w:val="000000"/>
                <w:sz w:val="20"/>
              </w:rPr>
              <w:t>
Әлеуметтік ғылымдар, журналистика және ақпарат: Әлеуметтік ғылымдар.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Денсаулық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Вирусология. Инфекциялық аурулар. Эпидемиология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Биологиялық және сабақтас ғылымдар.</w:t>
            </w:r>
          </w:p>
          <w:p>
            <w:pPr>
              <w:spacing w:after="20"/>
              <w:ind w:left="20"/>
              <w:jc w:val="both"/>
            </w:pPr>
            <w:r>
              <w:rPr>
                <w:rFonts w:ascii="Times New Roman"/>
                <w:b w:val="false"/>
                <w:i w:val="false"/>
                <w:color w:val="000000"/>
                <w:sz w:val="20"/>
              </w:rPr>
              <w:t>
Денсаулық сақтау және әлеуметтік қамтамасыз ету (медицина):Денсаулық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Кардиохирургия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(медицина):Денсаулық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 диагностика. Сәулелі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(медицина):Денсаулық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генетика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Биологиялық және сабақтас ғылымдар.</w:t>
            </w:r>
          </w:p>
          <w:p>
            <w:pPr>
              <w:spacing w:after="20"/>
              <w:ind w:left="20"/>
              <w:jc w:val="both"/>
            </w:pPr>
            <w:r>
              <w:rPr>
                <w:rFonts w:ascii="Times New Roman"/>
                <w:b w:val="false"/>
                <w:i w:val="false"/>
                <w:color w:val="000000"/>
                <w:sz w:val="20"/>
              </w:rPr>
              <w:t>
Денсаулық сақтау және әлеуметтік қамтамасыз ету (медицина):Денсаулық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(медицина):Денсаулық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 Педиатрия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(медицина):Денсаулық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(медицина):Денсаулық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және гематология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(медицина):Денсаулық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(медицина):Денсаулық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(медицина):Денсаулық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 (цитопатология)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Биологиялық және сабақтас ғылымдар.</w:t>
            </w:r>
          </w:p>
          <w:p>
            <w:pPr>
              <w:spacing w:after="20"/>
              <w:ind w:left="20"/>
              <w:jc w:val="both"/>
            </w:pPr>
            <w:r>
              <w:rPr>
                <w:rFonts w:ascii="Times New Roman"/>
                <w:b w:val="false"/>
                <w:i w:val="false"/>
                <w:color w:val="000000"/>
                <w:sz w:val="20"/>
              </w:rPr>
              <w:t>
Денсаулық сақтау және әлеуметтік қамтамасыз ету (медицина):Денсаулық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(наркология және психотерапия)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(медицина):Денсаулық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(медицина):Денсаулық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(медицина):Денсаулық сақтау.</w:t>
            </w:r>
          </w:p>
          <w:p>
            <w:pPr>
              <w:spacing w:after="20"/>
              <w:ind w:left="20"/>
              <w:jc w:val="both"/>
            </w:pPr>
            <w:r>
              <w:rPr>
                <w:rFonts w:ascii="Times New Roman"/>
                <w:b w:val="false"/>
                <w:i w:val="false"/>
                <w:color w:val="000000"/>
                <w:sz w:val="20"/>
              </w:rPr>
              <w:t>
Бизнес, басқару және құқық: Бизнес және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медицинасы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(медицина):Денсаулық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(медицина):Денсаулық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басқару/менеджмент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(медицина):Денсаулық сақтау.</w:t>
            </w:r>
          </w:p>
          <w:p>
            <w:pPr>
              <w:spacing w:after="20"/>
              <w:ind w:left="20"/>
              <w:jc w:val="both"/>
            </w:pPr>
            <w:r>
              <w:rPr>
                <w:rFonts w:ascii="Times New Roman"/>
                <w:b w:val="false"/>
                <w:i w:val="false"/>
                <w:color w:val="000000"/>
                <w:sz w:val="20"/>
              </w:rPr>
              <w:t>
Бизнес, басқару және құқық: Бизнес және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(абдоминалды, ангиохирургия, торакалды хирургия, хирургия гортани, микрохирургия, онкохирургия; бас сүйек-жақ-бет пластикалық 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(медицина):Денсаулық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(балалар, ересектер)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(медицина):Денсаулық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 және ультрадыбыстық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(медицина):Денсаулық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медицина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Биологиялық және сабақтас ғылымдар. Қоршаған орта.</w:t>
            </w:r>
          </w:p>
          <w:p>
            <w:pPr>
              <w:spacing w:after="20"/>
              <w:ind w:left="20"/>
              <w:jc w:val="both"/>
            </w:pPr>
            <w:r>
              <w:rPr>
                <w:rFonts w:ascii="Times New Roman"/>
                <w:b w:val="false"/>
                <w:i w:val="false"/>
                <w:color w:val="000000"/>
                <w:sz w:val="20"/>
              </w:rPr>
              <w:t>
Ауыл шаруашылығы және биоресурстар: Мал шаруашылығы. Балық шаруашылығы.</w:t>
            </w:r>
          </w:p>
          <w:p>
            <w:pPr>
              <w:spacing w:after="20"/>
              <w:ind w:left="20"/>
              <w:jc w:val="both"/>
            </w:pPr>
            <w:r>
              <w:rPr>
                <w:rFonts w:ascii="Times New Roman"/>
                <w:b w:val="false"/>
                <w:i w:val="false"/>
                <w:color w:val="000000"/>
                <w:sz w:val="20"/>
              </w:rPr>
              <w:t>
Ветеринария: Ветеринария.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2021 жылғы 30 сәуірдегі</w:t>
            </w:r>
            <w:r>
              <w:br/>
            </w:r>
            <w:r>
              <w:rPr>
                <w:rFonts w:ascii="Times New Roman"/>
                <w:b w:val="false"/>
                <w:i w:val="false"/>
                <w:color w:val="000000"/>
                <w:sz w:val="20"/>
              </w:rPr>
              <w:t xml:space="preserve">№ 200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5 қыркүйектегі</w:t>
            </w:r>
            <w:r>
              <w:br/>
            </w:r>
            <w:r>
              <w:rPr>
                <w:rFonts w:ascii="Times New Roman"/>
                <w:b w:val="false"/>
                <w:i w:val="false"/>
                <w:color w:val="000000"/>
                <w:sz w:val="20"/>
              </w:rPr>
              <w:t xml:space="preserve">№ 444 бұйрығымен </w:t>
            </w:r>
            <w:r>
              <w:br/>
            </w:r>
            <w:r>
              <w:rPr>
                <w:rFonts w:ascii="Times New Roman"/>
                <w:b w:val="false"/>
                <w:i w:val="false"/>
                <w:color w:val="000000"/>
                <w:sz w:val="20"/>
              </w:rPr>
              <w:t>бекітілген</w:t>
            </w:r>
          </w:p>
        </w:tc>
      </w:tr>
    </w:tbl>
    <w:bookmarkStart w:name="z21" w:id="15"/>
    <w:p>
      <w:pPr>
        <w:spacing w:after="0"/>
        <w:ind w:left="0"/>
        <w:jc w:val="left"/>
      </w:pPr>
      <w:r>
        <w:rPr>
          <w:rFonts w:ascii="Times New Roman"/>
          <w:b/>
          <w:i w:val="false"/>
          <w:color w:val="000000"/>
        </w:rPr>
        <w:t xml:space="preserve"> "Болашақ" халықаралық стипендиясын тағайындау конкурсы жеңімпаздарының оқуы, тілдік курстардан өтуі үшін ұсынылатын шетелдік жетекші жоғары оқу орындарының, шетелдік ұйымдардың тізімін қалыптастыру жөніндегі нұсқаулық</w:t>
      </w:r>
    </w:p>
    <w:bookmarkEnd w:id="15"/>
    <w:bookmarkStart w:name="z22" w:id="16"/>
    <w:p>
      <w:pPr>
        <w:spacing w:after="0"/>
        <w:ind w:left="0"/>
        <w:jc w:val="left"/>
      </w:pPr>
      <w:r>
        <w:rPr>
          <w:rFonts w:ascii="Times New Roman"/>
          <w:b/>
          <w:i w:val="false"/>
          <w:color w:val="000000"/>
        </w:rPr>
        <w:t xml:space="preserve"> 1-бөлім. Жалпы ережелер</w:t>
      </w:r>
    </w:p>
    <w:bookmarkEnd w:id="16"/>
    <w:bookmarkStart w:name="z23" w:id="17"/>
    <w:p>
      <w:pPr>
        <w:spacing w:after="0"/>
        <w:ind w:left="0"/>
        <w:jc w:val="both"/>
      </w:pPr>
      <w:r>
        <w:rPr>
          <w:rFonts w:ascii="Times New Roman"/>
          <w:b w:val="false"/>
          <w:i w:val="false"/>
          <w:color w:val="000000"/>
          <w:sz w:val="28"/>
        </w:rPr>
        <w:t xml:space="preserve">
      1. Осы "Болашақ" халықаралық стипендиясын тағайындау конкурсы жеңімпаздарының оқуы, тілдік курстардан өтуі үшін ұсынылатын шетелдік жетекші жоғары оқу орындарының, шетелдік ұйымдардың тізімін қалыптастыру жөніндегі нұсқаулық (бұдан әрі – Нұсқаулық) Қазақстан Республикасы Үкіметінің 2008 жылғы 11 маусымдағы № 573 </w:t>
      </w:r>
      <w:r>
        <w:rPr>
          <w:rFonts w:ascii="Times New Roman"/>
          <w:b w:val="false"/>
          <w:i w:val="false"/>
          <w:color w:val="000000"/>
          <w:sz w:val="28"/>
        </w:rPr>
        <w:t>қаулысымен</w:t>
      </w:r>
      <w:r>
        <w:rPr>
          <w:rFonts w:ascii="Times New Roman"/>
          <w:b w:val="false"/>
          <w:i w:val="false"/>
          <w:color w:val="000000"/>
          <w:sz w:val="28"/>
        </w:rPr>
        <w:t xml:space="preserve"> бекітілген "Болашақ" халықаралық стипендиясын тағайындау үшін үміткерлерді іріктеу қағидаларына сәйкес әзірленді, "Болашақ" халықаралық стипендиясын тағайындау конкурсы жеңімпаздарының оқуы, тілдік курстардан өтуі үшін ұсынылатын шетелдік жетекші жоғары оқу орындарының, шетелдік ұйымдардың тізімін (бұдан әрі – Тізім) қалыптастыруды нақтылайды.</w:t>
      </w:r>
    </w:p>
    <w:bookmarkEnd w:id="17"/>
    <w:bookmarkStart w:name="z24" w:id="18"/>
    <w:p>
      <w:pPr>
        <w:spacing w:after="0"/>
        <w:ind w:left="0"/>
        <w:jc w:val="both"/>
      </w:pPr>
      <w:r>
        <w:rPr>
          <w:rFonts w:ascii="Times New Roman"/>
          <w:b w:val="false"/>
          <w:i w:val="false"/>
          <w:color w:val="000000"/>
          <w:sz w:val="28"/>
        </w:rPr>
        <w:t>
      2. Осы Нұсқаулықта пайдаланылатын негізгі ұғымдар:</w:t>
      </w:r>
    </w:p>
    <w:bookmarkEnd w:id="18"/>
    <w:bookmarkStart w:name="z25" w:id="19"/>
    <w:p>
      <w:pPr>
        <w:spacing w:after="0"/>
        <w:ind w:left="0"/>
        <w:jc w:val="both"/>
      </w:pPr>
      <w:r>
        <w:rPr>
          <w:rFonts w:ascii="Times New Roman"/>
          <w:b w:val="false"/>
          <w:i w:val="false"/>
          <w:color w:val="000000"/>
          <w:sz w:val="28"/>
        </w:rPr>
        <w:t>
      1) Шетелде кадрлар даярлау жөніндегі республикалық комиссияның жұмыс органы – Қазақстан Республикасы Білім және ғылым министрлігі (бұдан әрі – Жұмыс органы);</w:t>
      </w:r>
    </w:p>
    <w:bookmarkEnd w:id="19"/>
    <w:bookmarkStart w:name="z26" w:id="20"/>
    <w:p>
      <w:pPr>
        <w:spacing w:after="0"/>
        <w:ind w:left="0"/>
        <w:jc w:val="both"/>
      </w:pPr>
      <w:r>
        <w:rPr>
          <w:rFonts w:ascii="Times New Roman"/>
          <w:b w:val="false"/>
          <w:i w:val="false"/>
          <w:color w:val="000000"/>
          <w:sz w:val="28"/>
        </w:rPr>
        <w:t>
      2) шетелдік әріптес – "Болашақ" халықаралық стипендиясы стипендиаттарының академиялық оқуын, тілдік курстарын, тағылымдамаларын ұйымдастыру бойынша қызметтерді көрсететін ұйым.</w:t>
      </w:r>
    </w:p>
    <w:bookmarkEnd w:id="20"/>
    <w:bookmarkStart w:name="z27" w:id="21"/>
    <w:p>
      <w:pPr>
        <w:spacing w:after="0"/>
        <w:ind w:left="0"/>
        <w:jc w:val="left"/>
      </w:pPr>
      <w:r>
        <w:rPr>
          <w:rFonts w:ascii="Times New Roman"/>
          <w:b/>
          <w:i w:val="false"/>
          <w:color w:val="000000"/>
        </w:rPr>
        <w:t xml:space="preserve"> 2-бөлім. Тізімді қалыптастыру</w:t>
      </w:r>
    </w:p>
    <w:bookmarkEnd w:id="21"/>
    <w:bookmarkStart w:name="z28" w:id="22"/>
    <w:p>
      <w:pPr>
        <w:spacing w:after="0"/>
        <w:ind w:left="0"/>
        <w:jc w:val="both"/>
      </w:pPr>
      <w:r>
        <w:rPr>
          <w:rFonts w:ascii="Times New Roman"/>
          <w:b w:val="false"/>
          <w:i w:val="false"/>
          <w:color w:val="000000"/>
          <w:sz w:val="28"/>
        </w:rPr>
        <w:t>
      3. Жұмыс органы шетелдік жоғары оқу орындарының ресми сайттарынан және академиялық рейтингтерді жариялайтын агенттіктердің интернет-ресурстарынан алынған ақпарат негізінде талдау жасайды. Соның нәтижесінде "Болашақ" халықаралық стипендиясын тағайындау конкурсы жеңімпаздарының оқуы үшін ұсынылатын шетелдік жетекші жоғары оқу орындары, шетелдік ұйымдар келесі өлшемшартқа сәйкес келген жағдайда Тізімде қалыптастырылады:</w:t>
      </w:r>
    </w:p>
    <w:bookmarkEnd w:id="22"/>
    <w:p>
      <w:pPr>
        <w:spacing w:after="0"/>
        <w:ind w:left="0"/>
        <w:jc w:val="both"/>
      </w:pPr>
      <w:r>
        <w:rPr>
          <w:rFonts w:ascii="Times New Roman"/>
          <w:b w:val="false"/>
          <w:i w:val="false"/>
          <w:color w:val="000000"/>
          <w:sz w:val="28"/>
        </w:rPr>
        <w:t>
      оқу орны үш халықаралық академиялық рейтингтеріне және екі және одан да көп алғашқы 250 (екі жүз елу) позициялардың: Квакарелли Саймондс (QS World University Rankings) әлемнің үздік университеттерінің әлемдік рейтингі, әлем университеттерінің академиялық рейтингі (Academic Ranking of World Universities), Таймс басылымының дерегі бойынша әлемдегі үздік университеттер рейтингі (Times Higher Education World University Rankings) Тізімді жасау кезіндегі рейтингтердің соңғы жарияланымдарына сәйкес қатарына кіреді.</w:t>
      </w:r>
    </w:p>
    <w:bookmarkStart w:name="z29" w:id="23"/>
    <w:p>
      <w:pPr>
        <w:spacing w:after="0"/>
        <w:ind w:left="0"/>
        <w:jc w:val="both"/>
      </w:pPr>
      <w:r>
        <w:rPr>
          <w:rFonts w:ascii="Times New Roman"/>
          <w:b w:val="false"/>
          <w:i w:val="false"/>
          <w:color w:val="000000"/>
          <w:sz w:val="28"/>
        </w:rPr>
        <w:t>
      4. Жұмыс органы оқу орындарының ресми сайттарынан және академиялық рейтингтерді жариялайтын агенттіктердің интернет- ресурстарынан алынған ақпарат негізінде, сондай-ақ оқу орындарының, шетелдік әріптестердің (тағылымдамаларды ұйымдастыру бойынша қызмет көрсететін ұйымдардан басқа) ресми өкілдерімен хат алмасу арқылы талдау жасайды, оның нәтижесінде "Болашақ" халықаралық стипендиясын тағайындау конкурсы жеңімпаздарының тілдік курстардан өтуі үшін ұсынылатын шетелдік жетекші жоғары оқу орындары, шетелдік ұйымдар келесі 2 (екі) және одан да көп өлшемшартқа сәйкес келген жағдайда Тізімде қалыптастырылады:</w:t>
      </w:r>
    </w:p>
    <w:bookmarkEnd w:id="23"/>
    <w:bookmarkStart w:name="z30" w:id="24"/>
    <w:p>
      <w:pPr>
        <w:spacing w:after="0"/>
        <w:ind w:left="0"/>
        <w:jc w:val="both"/>
      </w:pPr>
      <w:r>
        <w:rPr>
          <w:rFonts w:ascii="Times New Roman"/>
          <w:b w:val="false"/>
          <w:i w:val="false"/>
          <w:color w:val="000000"/>
          <w:sz w:val="28"/>
        </w:rPr>
        <w:t xml:space="preserve">
      1) осы Нұсқаулықтың </w:t>
      </w:r>
      <w:r>
        <w:rPr>
          <w:rFonts w:ascii="Times New Roman"/>
          <w:b w:val="false"/>
          <w:i w:val="false"/>
          <w:color w:val="000000"/>
          <w:sz w:val="28"/>
        </w:rPr>
        <w:t>3-тармағында</w:t>
      </w:r>
      <w:r>
        <w:rPr>
          <w:rFonts w:ascii="Times New Roman"/>
          <w:b w:val="false"/>
          <w:i w:val="false"/>
          <w:color w:val="000000"/>
          <w:sz w:val="28"/>
        </w:rPr>
        <w:t xml:space="preserve"> қарастырылған өлшемшартқа сәйкес келетін оқу орнының жанында орналасады;</w:t>
      </w:r>
    </w:p>
    <w:bookmarkEnd w:id="24"/>
    <w:bookmarkStart w:name="z31" w:id="25"/>
    <w:p>
      <w:pPr>
        <w:spacing w:after="0"/>
        <w:ind w:left="0"/>
        <w:jc w:val="both"/>
      </w:pPr>
      <w:r>
        <w:rPr>
          <w:rFonts w:ascii="Times New Roman"/>
          <w:b w:val="false"/>
          <w:i w:val="false"/>
          <w:color w:val="000000"/>
          <w:sz w:val="28"/>
        </w:rPr>
        <w:t>
      2) әлемдік тіл орталықтар базасында келесі өлшемшарттарға сәйкес қызмет етеді:</w:t>
      </w:r>
    </w:p>
    <w:bookmarkEnd w:id="25"/>
    <w:p>
      <w:pPr>
        <w:spacing w:after="0"/>
        <w:ind w:left="0"/>
        <w:jc w:val="both"/>
      </w:pPr>
      <w:r>
        <w:rPr>
          <w:rFonts w:ascii="Times New Roman"/>
          <w:b w:val="false"/>
          <w:i w:val="false"/>
          <w:color w:val="000000"/>
          <w:sz w:val="28"/>
        </w:rPr>
        <w:t>
      тілдік мектептер желісінің шетелде бар болуы;</w:t>
      </w:r>
    </w:p>
    <w:p>
      <w:pPr>
        <w:spacing w:after="0"/>
        <w:ind w:left="0"/>
        <w:jc w:val="both"/>
      </w:pPr>
      <w:r>
        <w:rPr>
          <w:rFonts w:ascii="Times New Roman"/>
          <w:b w:val="false"/>
          <w:i w:val="false"/>
          <w:color w:val="000000"/>
          <w:sz w:val="28"/>
        </w:rPr>
        <w:t>
      ағылшын тілінің барлық деңгейлеріне оқыту;</w:t>
      </w:r>
    </w:p>
    <w:p>
      <w:pPr>
        <w:spacing w:after="0"/>
        <w:ind w:left="0"/>
        <w:jc w:val="both"/>
      </w:pPr>
      <w:r>
        <w:rPr>
          <w:rFonts w:ascii="Times New Roman"/>
          <w:b w:val="false"/>
          <w:i w:val="false"/>
          <w:color w:val="000000"/>
          <w:sz w:val="28"/>
        </w:rPr>
        <w:t>
      оқытушылар құрамында халықаралық сертификаттардың болуы;</w:t>
      </w:r>
    </w:p>
    <w:bookmarkStart w:name="z32" w:id="26"/>
    <w:p>
      <w:pPr>
        <w:spacing w:after="0"/>
        <w:ind w:left="0"/>
        <w:jc w:val="both"/>
      </w:pPr>
      <w:r>
        <w:rPr>
          <w:rFonts w:ascii="Times New Roman"/>
          <w:b w:val="false"/>
          <w:i w:val="false"/>
          <w:color w:val="000000"/>
          <w:sz w:val="28"/>
        </w:rPr>
        <w:t>
      3) тілдік дайындық бағдарламаларын жүзеге асыру үшін ұлттық және/немесе халықаралық аккредиттеудің болуы;</w:t>
      </w:r>
    </w:p>
    <w:bookmarkEnd w:id="26"/>
    <w:bookmarkStart w:name="z33" w:id="27"/>
    <w:p>
      <w:pPr>
        <w:spacing w:after="0"/>
        <w:ind w:left="0"/>
        <w:jc w:val="both"/>
      </w:pPr>
      <w:r>
        <w:rPr>
          <w:rFonts w:ascii="Times New Roman"/>
          <w:b w:val="false"/>
          <w:i w:val="false"/>
          <w:color w:val="000000"/>
          <w:sz w:val="28"/>
        </w:rPr>
        <w:t>
      4) шетелдік әріптестердің (тағылымдамаларды ұйымдастыру бойынша қызметтерді көрсететін ұйымдарды қоспағанда) ұсынылды.</w:t>
      </w:r>
    </w:p>
    <w:bookmarkEnd w:id="27"/>
    <w:bookmarkStart w:name="z34" w:id="28"/>
    <w:p>
      <w:pPr>
        <w:spacing w:after="0"/>
        <w:ind w:left="0"/>
        <w:jc w:val="both"/>
      </w:pPr>
      <w:r>
        <w:rPr>
          <w:rFonts w:ascii="Times New Roman"/>
          <w:b w:val="false"/>
          <w:i w:val="false"/>
          <w:color w:val="000000"/>
          <w:sz w:val="28"/>
        </w:rPr>
        <w:t>
      5. Жұмыс органы атқарылған жұмыс нәтижесі бойынша үш жылға арналған Тізімді қалыптастырады және бекітеді. Тізім кезекті үш жылдық кезеңнің алдындағы жылдың 30 тамызына дейін бекітіледі.</w:t>
      </w:r>
    </w:p>
    <w:bookmarkEnd w:id="28"/>
    <w:p>
      <w:pPr>
        <w:spacing w:after="0"/>
        <w:ind w:left="0"/>
        <w:jc w:val="both"/>
      </w:pPr>
      <w:r>
        <w:rPr>
          <w:rFonts w:ascii="Times New Roman"/>
          <w:b w:val="false"/>
          <w:i w:val="false"/>
          <w:color w:val="000000"/>
          <w:sz w:val="28"/>
        </w:rPr>
        <w:t xml:space="preserve">
      Осы Нұсқаулықтың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рейтингтерді жаңарту кезінде белгіленген критерийлерге сәйкес келетін, шетелдік жетекші жоғары оқу орындары бұрын Тізімге еңбеген, қолданыстағы Тізімге "Болашақ" халықаралық стипендиясы тағайындау конкурсына қатысу үшін құжаттарды қабылдау мерзімі басталғанға дейін бір айдан кешіктірмей толықтыру енгізу арқылы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