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0651" w14:textId="a3f0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28 сәуірдегі № 122 бұйрығы. Қазақстан Республикасының Әділет министрлігінде 2021 жылғы 28 сәуірде № 22644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35-11)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12.05.2022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Білім және</w:t>
      </w:r>
    </w:p>
    <w:p>
      <w:pPr>
        <w:spacing w:after="0"/>
        <w:ind w:left="0"/>
        <w:jc w:val="both"/>
      </w:pPr>
      <w:r>
        <w:rPr>
          <w:rFonts w:ascii="Times New Roman"/>
          <w:b w:val="false"/>
          <w:i w:val="false"/>
          <w:color w:val="000000"/>
          <w:sz w:val="28"/>
        </w:rPr>
        <w:t>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Денсаулық</w:t>
      </w:r>
    </w:p>
    <w:p>
      <w:pPr>
        <w:spacing w:after="0"/>
        <w:ind w:left="0"/>
        <w:jc w:val="both"/>
      </w:pPr>
      <w:r>
        <w:rPr>
          <w:rFonts w:ascii="Times New Roman"/>
          <w:b w:val="false"/>
          <w:i w:val="false"/>
          <w:color w:val="000000"/>
          <w:sz w:val="28"/>
        </w:rPr>
        <w:t>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 мен жасөспірімдерге арналған шығармашылық үйірмелерде мемлекеттік шығармашылық тапсырысты орналастыру және олардың жұмыс істеу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bookmarkStart w:name="z13" w:id="9"/>
    <w:p>
      <w:pPr>
        <w:spacing w:after="0"/>
        <w:ind w:left="0"/>
        <w:jc w:val="left"/>
      </w:pPr>
      <w:r>
        <w:rPr>
          <w:rFonts w:ascii="Times New Roman"/>
          <w:b/>
          <w:i w:val="false"/>
          <w:color w:val="000000"/>
        </w:rPr>
        <w:t xml:space="preserve"> 1-тарау. Жалпы ережелер</w:t>
      </w:r>
    </w:p>
    <w:bookmarkEnd w:id="9"/>
    <w:bookmarkStart w:name="z159" w:id="10"/>
    <w:p>
      <w:pPr>
        <w:spacing w:after="0"/>
        <w:ind w:left="0"/>
        <w:jc w:val="both"/>
      </w:pPr>
      <w:r>
        <w:rPr>
          <w:rFonts w:ascii="Times New Roman"/>
          <w:b w:val="false"/>
          <w:i w:val="false"/>
          <w:color w:val="000000"/>
          <w:sz w:val="28"/>
        </w:rPr>
        <w:t xml:space="preserve">
      1. Осы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(бұдан әрі – Заң) 7-бабының </w:t>
      </w:r>
      <w:r>
        <w:rPr>
          <w:rFonts w:ascii="Times New Roman"/>
          <w:b w:val="false"/>
          <w:i w:val="false"/>
          <w:color w:val="000000"/>
          <w:sz w:val="28"/>
        </w:rPr>
        <w:t>35-11) тармақшасына</w:t>
      </w:r>
      <w:r>
        <w:rPr>
          <w:rFonts w:ascii="Times New Roman"/>
          <w:b w:val="false"/>
          <w:i w:val="false"/>
          <w:color w:val="000000"/>
          <w:sz w:val="28"/>
        </w:rPr>
        <w:t xml:space="preserve"> сәйкес әзірленді және балалар мен жасөспірімдерге арналған шығармашылық үйірмелерде мемлекеттік шығармашылық тапсырысты орналастыру және олардың жұмыс істеу тәртібін айқындайды.</w:t>
      </w:r>
    </w:p>
    <w:bookmarkEnd w:id="10"/>
    <w:bookmarkStart w:name="z160" w:id="11"/>
    <w:p>
      <w:pPr>
        <w:spacing w:after="0"/>
        <w:ind w:left="0"/>
        <w:jc w:val="both"/>
      </w:pPr>
      <w:r>
        <w:rPr>
          <w:rFonts w:ascii="Times New Roman"/>
          <w:b w:val="false"/>
          <w:i w:val="false"/>
          <w:color w:val="000000"/>
          <w:sz w:val="28"/>
        </w:rPr>
        <w:t>
      2. Осы Қағидаларда келесі ұғымдар пайдаланылады:</w:t>
      </w:r>
    </w:p>
    <w:bookmarkEnd w:id="11"/>
    <w:bookmarkStart w:name="z161" w:id="12"/>
    <w:p>
      <w:pPr>
        <w:spacing w:after="0"/>
        <w:ind w:left="0"/>
        <w:jc w:val="both"/>
      </w:pPr>
      <w:r>
        <w:rPr>
          <w:rFonts w:ascii="Times New Roman"/>
          <w:b w:val="false"/>
          <w:i w:val="false"/>
          <w:color w:val="000000"/>
          <w:sz w:val="28"/>
        </w:rPr>
        <w:t>
      1) оператор – облыстың, республикалық маңызы бар қаланың және астананың жергілікті атқарушы органы немесе осы Қағидаларға сәйкес мемлекеттік шығармашылық тапсырысты орналастыру рәсімін басқаруды орындауға уәкілеттік берілген оның құрылымдық бөлімшесі;</w:t>
      </w:r>
    </w:p>
    <w:bookmarkEnd w:id="12"/>
    <w:bookmarkStart w:name="z162" w:id="13"/>
    <w:p>
      <w:pPr>
        <w:spacing w:after="0"/>
        <w:ind w:left="0"/>
        <w:jc w:val="both"/>
      </w:pPr>
      <w:r>
        <w:rPr>
          <w:rFonts w:ascii="Times New Roman"/>
          <w:b w:val="false"/>
          <w:i w:val="false"/>
          <w:color w:val="000000"/>
          <w:sz w:val="28"/>
        </w:rPr>
        <w:t xml:space="preserve">
      2) Өнім беруші – білім беру ұйымдарынан басқа, меншік нысанына, ведомстволық бағыныстылығына қарамастан, Қазақстан Республикасы Мәдениет және спорт министрінің 2021 жылғы 27 сәуіріндегі № 113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шығармашылық тапсырысты нормативтік қаржыландыру Әдістемесінде (Нормативтік құқықтық актілер мемлекеттік тіркеу тізілімінде № 22634 болып тіркелген) (бұдан әрі – Әдістеме) көзделген үйірмелер түрлерінің бағыттары бойынша қызметтер көрсету негізгі қызметі болып табылатын заңды тұлға немесе дара кәсіпкер;</w:t>
      </w:r>
    </w:p>
    <w:bookmarkEnd w:id="13"/>
    <w:bookmarkStart w:name="z163" w:id="14"/>
    <w:p>
      <w:pPr>
        <w:spacing w:after="0"/>
        <w:ind w:left="0"/>
        <w:jc w:val="both"/>
      </w:pPr>
      <w:r>
        <w:rPr>
          <w:rFonts w:ascii="Times New Roman"/>
          <w:b w:val="false"/>
          <w:i w:val="false"/>
          <w:color w:val="000000"/>
          <w:sz w:val="28"/>
        </w:rPr>
        <w:t>
      3)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(01.07.2025 бастап қолданысқа енгізіледі); 03.02.2026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5"/>
    <w:p>
      <w:pPr>
        <w:spacing w:after="0"/>
        <w:ind w:left="0"/>
        <w:jc w:val="left"/>
      </w:pPr>
      <w:r>
        <w:rPr>
          <w:rFonts w:ascii="Times New Roman"/>
          <w:b/>
          <w:i w:val="false"/>
          <w:color w:val="000000"/>
        </w:rPr>
        <w:t xml:space="preserve"> 2-тарау. Мемлекеттік шығармашылық тапсырысты орналастыру тәртібі</w:t>
      </w:r>
    </w:p>
    <w:bookmarkEnd w:id="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3. Мемлекеттік шығармашылық тапсырысты (бұдан әрі – мемлекеттік тапсырыс) орналастыру мыналарды қамтиды: </w:t>
      </w:r>
    </w:p>
    <w:p>
      <w:pPr>
        <w:spacing w:after="0"/>
        <w:ind w:left="0"/>
        <w:jc w:val="both"/>
      </w:pPr>
      <w:r>
        <w:rPr>
          <w:rFonts w:ascii="Times New Roman"/>
          <w:b w:val="false"/>
          <w:i w:val="false"/>
          <w:color w:val="000000"/>
          <w:sz w:val="28"/>
        </w:rPr>
        <w:t xml:space="preserve">
      1) мемлекеттік тапсырысты орналастыру үшін өнім берушілерді іріктеу; </w:t>
      </w:r>
    </w:p>
    <w:p>
      <w:pPr>
        <w:spacing w:after="0"/>
        <w:ind w:left="0"/>
        <w:jc w:val="both"/>
      </w:pPr>
      <w:r>
        <w:rPr>
          <w:rFonts w:ascii="Times New Roman"/>
          <w:b w:val="false"/>
          <w:i w:val="false"/>
          <w:color w:val="000000"/>
          <w:sz w:val="28"/>
        </w:rPr>
        <w:t xml:space="preserve">
      2) шығармашылық үйірмелерге орындарды бөлу тәртібі. </w:t>
      </w:r>
    </w:p>
    <w:p>
      <w:pPr>
        <w:spacing w:after="0"/>
        <w:ind w:left="0"/>
        <w:jc w:val="both"/>
      </w:pPr>
      <w:r>
        <w:rPr>
          <w:rFonts w:ascii="Times New Roman"/>
          <w:b w:val="false"/>
          <w:i w:val="false"/>
          <w:color w:val="000000"/>
          <w:sz w:val="28"/>
        </w:rPr>
        <w:t xml:space="preserve">
      Оператор мемлекеттік тапсырысты орналастыруды "Ұлттық білім беру дерекқоры" ақпараттық жүйесімен (бұдан әрі – ҰБДҚ) интеграцияланған ақпараттық жүйе арқылы жүзеге асырады. </w:t>
      </w:r>
    </w:p>
    <w:p>
      <w:pPr>
        <w:spacing w:after="0"/>
        <w:ind w:left="0"/>
        <w:jc w:val="both"/>
      </w:pPr>
      <w:r>
        <w:rPr>
          <w:rFonts w:ascii="Times New Roman"/>
          <w:b w:val="false"/>
          <w:i w:val="false"/>
          <w:color w:val="000000"/>
          <w:sz w:val="28"/>
        </w:rPr>
        <w:t xml:space="preserve">
      Мемлекеттік тапсырысты орналастыру оператордың тиісті жылға арналған бюджетінде көзделген қаражат көлемінде өнім берушілер арасында жүзеге асырылады. </w:t>
      </w:r>
    </w:p>
    <w:p>
      <w:pPr>
        <w:spacing w:after="0"/>
        <w:ind w:left="0"/>
        <w:jc w:val="both"/>
      </w:pPr>
      <w:r>
        <w:rPr>
          <w:rFonts w:ascii="Times New Roman"/>
          <w:b w:val="false"/>
          <w:i w:val="false"/>
          <w:color w:val="000000"/>
          <w:sz w:val="28"/>
        </w:rPr>
        <w:t xml:space="preserve">
      Оператор мемлекеттік тапсырысты қаржыландыру жоспарының жобасын күнтізбелік жылдың толық көлемінде жасайды және жыл сайын жоспарланатын жылдың алдыңғы жылының 31 қазаннан кешіктірілмейтін мерзімде оператордың ресми интернет-ресурсында орналастырылады. </w:t>
      </w:r>
    </w:p>
    <w:p>
      <w:pPr>
        <w:spacing w:after="0"/>
        <w:ind w:left="0"/>
        <w:jc w:val="both"/>
      </w:pPr>
      <w:r>
        <w:rPr>
          <w:rFonts w:ascii="Times New Roman"/>
          <w:b w:val="false"/>
          <w:i w:val="false"/>
          <w:color w:val="000000"/>
          <w:sz w:val="28"/>
        </w:rPr>
        <w:t xml:space="preserve">
      Оператор мемлекеттік тапсырысты қаржыландырудың бекітілген жоспарын ол бекітілгеннен кейін 5 (бес) жұмыс күнінен кешіктірілмейтін мерзімде оператордың ресми интернет-ресурсында жыл сайын орналастырады. </w:t>
      </w:r>
    </w:p>
    <w:p>
      <w:pPr>
        <w:spacing w:after="0"/>
        <w:ind w:left="0"/>
        <w:jc w:val="both"/>
      </w:pPr>
      <w:r>
        <w:rPr>
          <w:rFonts w:ascii="Times New Roman"/>
          <w:b w:val="false"/>
          <w:i w:val="false"/>
          <w:color w:val="000000"/>
          <w:sz w:val="28"/>
        </w:rPr>
        <w:t xml:space="preserve">
      Оператор жыл сайын қаржы жылының бірінші жұмыс күні мемлекеттік тапсырысты қаржыландыруға бекітілген көлемін алдыңғы қаржы жылының мемлекеттік тапсырысын қаржыландыруды жалғастыруға көзделген қаражат көлемін шегере отырып, ақпараттық жүйеде орналастырады. </w:t>
      </w:r>
    </w:p>
    <w:p>
      <w:pPr>
        <w:spacing w:after="0"/>
        <w:ind w:left="0"/>
        <w:jc w:val="both"/>
      </w:pPr>
      <w:r>
        <w:rPr>
          <w:rFonts w:ascii="Times New Roman"/>
          <w:b w:val="false"/>
          <w:i w:val="false"/>
          <w:color w:val="000000"/>
          <w:sz w:val="28"/>
        </w:rPr>
        <w:t xml:space="preserve">
      Оператордың бюджетінен мемлекеттік тапсырысты іске асыруға қосымша қаражат бөлінген кезде, бекітілген қосымша қаржыландыру көлемі ол бекітілгеннен кейін 3 (үш) жұмыс күнінен кешіктірілмей ақпараттық жүйеде орналастырылады. </w:t>
      </w:r>
    </w:p>
    <w:p>
      <w:pPr>
        <w:spacing w:after="0"/>
        <w:ind w:left="0"/>
        <w:jc w:val="both"/>
      </w:pPr>
      <w:r>
        <w:rPr>
          <w:rFonts w:ascii="Times New Roman"/>
          <w:b w:val="false"/>
          <w:i w:val="false"/>
          <w:color w:val="000000"/>
          <w:sz w:val="28"/>
        </w:rPr>
        <w:t xml:space="preserve">
      Балалар контингентін жинақтауды оператор баланың заңды өкілдерінің белгілі бір өнім берушіге берген электрондық өтініштері негізінде автоматты түрде ақпараттық жүйе арқылы жүзеге асырады. Балалар контингентін жинақтау кезінде ақпараттық жүйе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кезектілікті басшылыққа ала отырып, балалар мен жасөспірімдерге арналған шығармашылық үйірмелерге (бұдан әрі -шығармашылық үйірмелер) орындар бөледі. </w:t>
      </w:r>
    </w:p>
    <w:p>
      <w:pPr>
        <w:spacing w:after="0"/>
        <w:ind w:left="0"/>
        <w:jc w:val="both"/>
      </w:pPr>
      <w:r>
        <w:rPr>
          <w:rFonts w:ascii="Times New Roman"/>
          <w:b w:val="false"/>
          <w:i w:val="false"/>
          <w:color w:val="000000"/>
          <w:sz w:val="28"/>
        </w:rPr>
        <w:t>
      Мемлекеттік тапсырысты орналастыру, балалар контингентін жинақтау, сондай-ақ өнім берушінің, оператордың және баланың заңды өкілінің осы процестерге байланысты өзге де ілеспе функционалдық операциялары баланың заңды өкілі үшін өтеусіз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тармақшаларында, </w:t>
      </w:r>
      <w:r>
        <w:rPr>
          <w:rFonts w:ascii="Times New Roman"/>
          <w:b w:val="false"/>
          <w:i w:val="false"/>
          <w:color w:val="000000"/>
          <w:sz w:val="28"/>
        </w:rPr>
        <w:t>5-тармағында</w:t>
      </w:r>
      <w:r>
        <w:rPr>
          <w:rFonts w:ascii="Times New Roman"/>
          <w:b w:val="false"/>
          <w:i w:val="false"/>
          <w:color w:val="000000"/>
          <w:sz w:val="28"/>
        </w:rPr>
        <w:t xml:space="preserve"> және </w:t>
      </w:r>
      <w:r>
        <w:rPr>
          <w:rFonts w:ascii="Times New Roman"/>
          <w:b w:val="false"/>
          <w:i w:val="false"/>
          <w:color w:val="000000"/>
          <w:sz w:val="28"/>
        </w:rPr>
        <w:t>24-тармағының</w:t>
      </w:r>
      <w:r>
        <w:rPr>
          <w:rFonts w:ascii="Times New Roman"/>
          <w:b w:val="false"/>
          <w:i w:val="false"/>
          <w:color w:val="000000"/>
          <w:sz w:val="28"/>
        </w:rPr>
        <w:t xml:space="preserve"> 3), 4), 5) тармақшаларында көзделген құжаттарды жинау мемлекеттік органдардың ақпараттық жүйелерімен интеграциялау арқылы ақпараттық жүйемен жүзеге асырылады.</w:t>
      </w:r>
    </w:p>
    <w:p>
      <w:pPr>
        <w:spacing w:after="0"/>
        <w:ind w:left="0"/>
        <w:jc w:val="both"/>
      </w:pPr>
      <w:r>
        <w:rPr>
          <w:rFonts w:ascii="Times New Roman"/>
          <w:b w:val="false"/>
          <w:i w:val="false"/>
          <w:color w:val="000000"/>
          <w:sz w:val="28"/>
        </w:rPr>
        <w:t>
      Ақпараттық жүйенің мемлекеттік ақпараттық жүйелермен интеграциялау арқылы цифрлық құжатты алу мүмкін болмаған жағдайда құжаттың қағаздағы көшірмесі қоса беріледі;</w:t>
      </w:r>
    </w:p>
    <w:p>
      <w:pPr>
        <w:spacing w:after="0"/>
        <w:ind w:left="0"/>
        <w:jc w:val="both"/>
      </w:pPr>
      <w:r>
        <w:rPr>
          <w:rFonts w:ascii="Times New Roman"/>
          <w:b w:val="false"/>
          <w:i w:val="false"/>
          <w:color w:val="000000"/>
          <w:sz w:val="28"/>
        </w:rPr>
        <w:t>
      3) мемлекеттік тапсырысты орналастырудың, оның сапасы мен нысаналы игерілуінің барлық кезеңдері мен рәсімдерінің орындалуын қамтамасыз ету электрондық және жалпыға қолжетімді форматтарда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9" w:id="16"/>
    <w:p>
      <w:pPr>
        <w:spacing w:after="0"/>
        <w:ind w:left="0"/>
        <w:jc w:val="left"/>
      </w:pPr>
      <w:r>
        <w:rPr>
          <w:rFonts w:ascii="Times New Roman"/>
          <w:b/>
          <w:i w:val="false"/>
          <w:color w:val="000000"/>
        </w:rPr>
        <w:t xml:space="preserve"> Параграф 1. Мемлекеттік тапсырысты орналастыру үшін өнім берушілерді іріктеу</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4-тармақтың бірінші бөлігінің бірінші абзацы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4. Мемлекеттік тапсырысты орналастыруға қатысу үшін өнім беруші ақпараттық жүйе арқылы операторға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 қоса бере отырып өтініш береді:</w:t>
      </w:r>
    </w:p>
    <w:bookmarkStart w:name="z171" w:id="17"/>
    <w:p>
      <w:pPr>
        <w:spacing w:after="0"/>
        <w:ind w:left="0"/>
        <w:jc w:val="both"/>
      </w:pPr>
      <w:r>
        <w:rPr>
          <w:rFonts w:ascii="Times New Roman"/>
          <w:b w:val="false"/>
          <w:i w:val="false"/>
          <w:color w:val="000000"/>
          <w:sz w:val="28"/>
        </w:rPr>
        <w:t>
      1) жеке тұлғалар үшін – дара кәсіпкер ретінде қызметінің басталғаны туралы хабарлама немесе дара кәсіпкердің талоны, немесе дара кәсіпкердің куәлігі, заңды тұлғалар үшін-заңды тұлғаны мемлекеттік тіркеу (қайта тіркеу) туралы анықтама;</w:t>
      </w:r>
    </w:p>
    <w:bookmarkEnd w:id="17"/>
    <w:bookmarkStart w:name="z172" w:id="18"/>
    <w:p>
      <w:pPr>
        <w:spacing w:after="0"/>
        <w:ind w:left="0"/>
        <w:jc w:val="both"/>
      </w:pPr>
      <w:r>
        <w:rPr>
          <w:rFonts w:ascii="Times New Roman"/>
          <w:b w:val="false"/>
          <w:i w:val="false"/>
          <w:color w:val="000000"/>
          <w:sz w:val="28"/>
        </w:rPr>
        <w:t>
      2) шығармашылық үйірме қызметін ұйымдастыруға пайдалану үшін өнім берушінің меншігіндегі және (немесе) өзге де заңды негіздегі жылжымайтын мүлікке құқық белгілейтін құжаттарды ұсынады.</w:t>
      </w:r>
    </w:p>
    <w:bookmarkEnd w:id="18"/>
    <w:p>
      <w:pPr>
        <w:spacing w:after="0"/>
        <w:ind w:left="0"/>
        <w:jc w:val="both"/>
      </w:pPr>
      <w:r>
        <w:rPr>
          <w:rFonts w:ascii="Times New Roman"/>
          <w:b w:val="false"/>
          <w:i w:val="false"/>
          <w:color w:val="000000"/>
          <w:sz w:val="28"/>
        </w:rPr>
        <w:t>
      Жылжымайтын мүлікті пайдалану құқығын растайтын құжаттың мерзімі өнім беруші өтініш берген күннен кейін кемінде 10 (он) айды құрайды.</w:t>
      </w:r>
    </w:p>
    <w:p>
      <w:pPr>
        <w:spacing w:after="0"/>
        <w:ind w:left="0"/>
        <w:jc w:val="both"/>
      </w:pPr>
      <w:r>
        <w:rPr>
          <w:rFonts w:ascii="Times New Roman"/>
          <w:b w:val="false"/>
          <w:i w:val="false"/>
          <w:color w:val="000000"/>
          <w:sz w:val="28"/>
        </w:rPr>
        <w:t>
      Мемлекеттік меншіктегі жылжымайтын мүлікті пайдаланған жағдайда қызмет көрсету туралы шарт ұсынылады, онда құқық белгілейтін құжаттарды ұсына отырып, көрсетілетін қызметті беруші тікелей теңгерім ұстаушы болып табылады;</w:t>
      </w:r>
    </w:p>
    <w:bookmarkStart w:name="z173" w:id="19"/>
    <w:p>
      <w:pPr>
        <w:spacing w:after="0"/>
        <w:ind w:left="0"/>
        <w:jc w:val="both"/>
      </w:pPr>
      <w:r>
        <w:rPr>
          <w:rFonts w:ascii="Times New Roman"/>
          <w:b w:val="false"/>
          <w:i w:val="false"/>
          <w:color w:val="000000"/>
          <w:sz w:val="28"/>
        </w:rPr>
        <w:t>
      3) эпидемиялық маңыздылығы болмашы объекті қызметінің басталғаны (оларды пайдалану) туралы хабарламаның көшірмесі;</w:t>
      </w:r>
    </w:p>
    <w:bookmarkEnd w:id="19"/>
    <w:bookmarkStart w:name="z174" w:id="20"/>
    <w:p>
      <w:pPr>
        <w:spacing w:after="0"/>
        <w:ind w:left="0"/>
        <w:jc w:val="both"/>
      </w:pPr>
      <w:r>
        <w:rPr>
          <w:rFonts w:ascii="Times New Roman"/>
          <w:b w:val="false"/>
          <w:i w:val="false"/>
          <w:color w:val="000000"/>
          <w:sz w:val="28"/>
        </w:rPr>
        <w:t>
      4) өнім беруші бекіткен оқу бағдарламасы:</w:t>
      </w:r>
    </w:p>
    <w:bookmarkEnd w:id="20"/>
    <w:p>
      <w:pPr>
        <w:spacing w:after="0"/>
        <w:ind w:left="0"/>
        <w:jc w:val="both"/>
      </w:pPr>
      <w:r>
        <w:rPr>
          <w:rFonts w:ascii="Times New Roman"/>
          <w:b w:val="false"/>
          <w:i w:val="false"/>
          <w:color w:val="000000"/>
          <w:sz w:val="28"/>
        </w:rPr>
        <w:t>
      оқу бағдарламасының мақсаттары мен міндеттері;</w:t>
      </w:r>
    </w:p>
    <w:p>
      <w:pPr>
        <w:spacing w:after="0"/>
        <w:ind w:left="0"/>
        <w:jc w:val="both"/>
      </w:pPr>
      <w:r>
        <w:rPr>
          <w:rFonts w:ascii="Times New Roman"/>
          <w:b w:val="false"/>
          <w:i w:val="false"/>
          <w:color w:val="000000"/>
          <w:sz w:val="28"/>
        </w:rPr>
        <w:t>
      болжамды шығармашылық нәтижелер;</w:t>
      </w:r>
    </w:p>
    <w:p>
      <w:pPr>
        <w:spacing w:after="0"/>
        <w:ind w:left="0"/>
        <w:jc w:val="both"/>
      </w:pPr>
      <w:r>
        <w:rPr>
          <w:rFonts w:ascii="Times New Roman"/>
          <w:b w:val="false"/>
          <w:i w:val="false"/>
          <w:color w:val="000000"/>
          <w:sz w:val="28"/>
        </w:rPr>
        <w:t>
      оқу дәрежелері бойынша сабақтардың мазмұны (Әдістемеге сәйкес бір тақырыпқа жұмсалатын сабақтардың санын көрсете отырып, күнтізбелік бір жылға сабақтардың тақырыптарын тізбектеу);</w:t>
      </w:r>
    </w:p>
    <w:p>
      <w:pPr>
        <w:spacing w:after="0"/>
        <w:ind w:left="0"/>
        <w:jc w:val="both"/>
      </w:pPr>
      <w:r>
        <w:rPr>
          <w:rFonts w:ascii="Times New Roman"/>
          <w:b w:val="false"/>
          <w:i w:val="false"/>
          <w:color w:val="000000"/>
          <w:sz w:val="28"/>
        </w:rPr>
        <w:t>
      сабақтарды қамтамасыз ету үшін материалдық-техникалық жарақтандырудың сипаттамасы;</w:t>
      </w:r>
    </w:p>
    <w:p>
      <w:pPr>
        <w:spacing w:after="0"/>
        <w:ind w:left="0"/>
        <w:jc w:val="both"/>
      </w:pPr>
      <w:r>
        <w:rPr>
          <w:rFonts w:ascii="Times New Roman"/>
          <w:b w:val="false"/>
          <w:i w:val="false"/>
          <w:color w:val="000000"/>
          <w:sz w:val="28"/>
        </w:rPr>
        <w:t>
      сабақтарды өткізу кестесі;</w:t>
      </w:r>
    </w:p>
    <w:p>
      <w:pPr>
        <w:spacing w:after="0"/>
        <w:ind w:left="0"/>
        <w:jc w:val="both"/>
      </w:pPr>
      <w:r>
        <w:rPr>
          <w:rFonts w:ascii="Times New Roman"/>
          <w:b w:val="false"/>
          <w:i w:val="false"/>
          <w:color w:val="000000"/>
          <w:sz w:val="28"/>
        </w:rPr>
        <w:t>
      баланың заңды өкілдері үшін ішкі іс-шараларды, оның ішінде конкурстық (жарыстық),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қашықтықтан сабақтар өткізу мүмкіндігін ескере отырып, өнім беруші бекіткен шығармашылық үйірмеге қатысу регламенті;</w:t>
      </w:r>
    </w:p>
    <w:p>
      <w:pPr>
        <w:spacing w:after="0"/>
        <w:ind w:left="0"/>
        <w:jc w:val="both"/>
      </w:pPr>
      <w:r>
        <w:rPr>
          <w:rFonts w:ascii="Times New Roman"/>
          <w:b w:val="false"/>
          <w:i w:val="false"/>
          <w:color w:val="000000"/>
          <w:sz w:val="28"/>
        </w:rPr>
        <w:t>
      шығармашылық үйірмеге қатысу регламенті;</w:t>
      </w:r>
    </w:p>
    <w:bookmarkStart w:name="z175" w:id="2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мен мәліметтерді қоса бере отырып, балалармен сабақ өткізу үшін тартылатын қызметкерлердің тізімі.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6" w:id="22"/>
    <w:p>
      <w:pPr>
        <w:spacing w:after="0"/>
        <w:ind w:left="0"/>
        <w:jc w:val="both"/>
      </w:pPr>
      <w:r>
        <w:rPr>
          <w:rFonts w:ascii="Times New Roman"/>
          <w:b w:val="false"/>
          <w:i w:val="false"/>
          <w:color w:val="000000"/>
          <w:sz w:val="28"/>
        </w:rPr>
        <w:t>
      5. Балалармен сабақ өткізетін өнім берушінің әрбір қызметкеріне өтінішке мынадай құжаттар мен мәліметтерді қамтитын ақпарат қоса беріледі:</w:t>
      </w:r>
    </w:p>
    <w:bookmarkEnd w:id="22"/>
    <w:bookmarkStart w:name="z177" w:id="23"/>
    <w:p>
      <w:pPr>
        <w:spacing w:after="0"/>
        <w:ind w:left="0"/>
        <w:jc w:val="both"/>
      </w:pPr>
      <w:r>
        <w:rPr>
          <w:rFonts w:ascii="Times New Roman"/>
          <w:b w:val="false"/>
          <w:i w:val="false"/>
          <w:color w:val="000000"/>
          <w:sz w:val="28"/>
        </w:rPr>
        <w:t>
      1) тегі, аты, әкесінің аты (ол болған жағдайда), жеке сәйкестендіру нөмірі;</w:t>
      </w:r>
    </w:p>
    <w:bookmarkEnd w:id="23"/>
    <w:bookmarkStart w:name="z178" w:id="24"/>
    <w:p>
      <w:pPr>
        <w:spacing w:after="0"/>
        <w:ind w:left="0"/>
        <w:jc w:val="both"/>
      </w:pPr>
      <w:r>
        <w:rPr>
          <w:rFonts w:ascii="Times New Roman"/>
          <w:b w:val="false"/>
          <w:i w:val="false"/>
          <w:color w:val="000000"/>
          <w:sz w:val="28"/>
        </w:rPr>
        <w:t>
      2) Әдістемеде көрсетілген шығармашылық үйірмелер түрлері бойынша мәдениет немесе өнер, педагогикалық ғылымдар немесе әлеуметтік ғылымдар бағыттары бойынша жоғары (немесе жоғары оқу орнынан кейінгі) және/немесе техникалық және кәсіптік білім туралы дипломның көшірмесін ұсыну тәсілімен кәсіптік шығармашылық бейінін, біліктілік деңгейін растайтын құжаттар;</w:t>
      </w:r>
    </w:p>
    <w:bookmarkEnd w:id="24"/>
    <w:bookmarkStart w:name="z179" w:id="25"/>
    <w:p>
      <w:pPr>
        <w:spacing w:after="0"/>
        <w:ind w:left="0"/>
        <w:jc w:val="both"/>
      </w:pPr>
      <w:r>
        <w:rPr>
          <w:rFonts w:ascii="Times New Roman"/>
          <w:b w:val="false"/>
          <w:i w:val="false"/>
          <w:color w:val="000000"/>
          <w:sz w:val="28"/>
        </w:rPr>
        <w:t xml:space="preserve">
      3) "Қазақстан Республикасының азаматтарын алғашқы көмек көрсету дағдыларына оқыту қағидаларын, сондай-ақ алғашқы көмек көрсетілетін шұғыл және шұғыл жағдайлар тізбесін бекіту туралы" Қазақстан Республикасы Денсаулық сақтау министрінің 2020 жылғы 19 қазандағы № ҚР ДСМ-138/2020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21464 болып тіркелген) сәйкес өтініш берілген күнге қарай 24 (жиырма төрт) айдан кешіктірмей берілген куәлік немесе сертификат, немесе жоғары (жоғары оқу орнынан кейінгі) және/немесе орта кәсіптік медициналық білімінің болуы туралы дипломның болуы;</w:t>
      </w:r>
    </w:p>
    <w:bookmarkEnd w:id="25"/>
    <w:bookmarkStart w:name="z180" w:id="26"/>
    <w:p>
      <w:pPr>
        <w:spacing w:after="0"/>
        <w:ind w:left="0"/>
        <w:jc w:val="both"/>
      </w:pPr>
      <w:r>
        <w:rPr>
          <w:rFonts w:ascii="Times New Roman"/>
          <w:b w:val="false"/>
          <w:i w:val="false"/>
          <w:color w:val="000000"/>
          <w:sz w:val="28"/>
        </w:rPr>
        <w:t>
      4) өтініш берілген күнге күнтізбелік 10 (он) күннен кешіктірілмей берілген соттылықтың болуы немесе болмауы туралы анықтама;</w:t>
      </w:r>
    </w:p>
    <w:bookmarkEnd w:id="26"/>
    <w:bookmarkStart w:name="z181" w:id="27"/>
    <w:p>
      <w:pPr>
        <w:spacing w:after="0"/>
        <w:ind w:left="0"/>
        <w:jc w:val="both"/>
      </w:pPr>
      <w:r>
        <w:rPr>
          <w:rFonts w:ascii="Times New Roman"/>
          <w:b w:val="false"/>
          <w:i w:val="false"/>
          <w:color w:val="000000"/>
          <w:sz w:val="28"/>
        </w:rPr>
        <w:t>
      5) өтініш берген күні күнтізбелік 10 (он) күннен кешіктірмей берілген "Наркология" психикалық денсаулық орталығынан динамикалық бақылаудағы (немесе динамикалық бақылаудың жоқтығы) жай-күйі туралы мәліметтер;</w:t>
      </w:r>
    </w:p>
    <w:bookmarkEnd w:id="27"/>
    <w:bookmarkStart w:name="z182" w:id="28"/>
    <w:p>
      <w:pPr>
        <w:spacing w:after="0"/>
        <w:ind w:left="0"/>
        <w:jc w:val="both"/>
      </w:pPr>
      <w:r>
        <w:rPr>
          <w:rFonts w:ascii="Times New Roman"/>
          <w:b w:val="false"/>
          <w:i w:val="false"/>
          <w:color w:val="000000"/>
          <w:sz w:val="28"/>
        </w:rPr>
        <w:t>
      6) өтініш берген күні күнтізбелік 10 (он) күннен кешіктірмей берілген "Психиатрия" психикалық денсаулық орталығынан динамикалық бақылау (немесе динамикалық бақылаудың болмауы) жай-күйі туралы мәліметтер;</w:t>
      </w:r>
    </w:p>
    <w:bookmarkEnd w:id="28"/>
    <w:bookmarkStart w:name="z183" w:id="29"/>
    <w:p>
      <w:pPr>
        <w:spacing w:after="0"/>
        <w:ind w:left="0"/>
        <w:jc w:val="both"/>
      </w:pPr>
      <w:r>
        <w:rPr>
          <w:rFonts w:ascii="Times New Roman"/>
          <w:b w:val="false"/>
          <w:i w:val="false"/>
          <w:color w:val="000000"/>
          <w:sz w:val="28"/>
        </w:rPr>
        <w:t>
      7) "Фтизиатрия" фтизиопульмонология орталығынан динамикалық бақылау (немесе динамикалық бақылаудың жоқтығы) кезінде туберкулезбен ауыратын науқастардың жай-күйі туралы өтініш берілген күні күнтізбелік 10 (он) күннен кешіктірілмей берілген мәліметтер.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Қызметкерлер бойынша деректер, жылжымайтын мүлікке құқық белгілейтін құжаттар, оқу бағдарламасы, сондай – ақ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 мен мәліметтер (бұдан әрі-деректер) өзгерген кезде өнім беруші деректерді түзетеді және растаушы құжаттарды қоса бере отырып, ақпараттық жүйе арқылы қарау үшін операторға жібереді.</w:t>
      </w:r>
    </w:p>
    <w:p>
      <w:pPr>
        <w:spacing w:after="0"/>
        <w:ind w:left="0"/>
        <w:jc w:val="both"/>
      </w:pPr>
      <w:r>
        <w:rPr>
          <w:rFonts w:ascii="Times New Roman"/>
          <w:b w:val="false"/>
          <w:i w:val="false"/>
          <w:color w:val="000000"/>
          <w:sz w:val="28"/>
        </w:rPr>
        <w:t>
      Ұсынылған деректер сәйкес келген кезде оператор 5 (бес) жұмыс күні ішінде өнім берушінің енгізілген өзгерістерін мақұлдайды, сәйкес келмеген жағдайда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03.02.2026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4" w:id="30"/>
    <w:p>
      <w:pPr>
        <w:spacing w:after="0"/>
        <w:ind w:left="0"/>
        <w:jc w:val="both"/>
      </w:pPr>
      <w:r>
        <w:rPr>
          <w:rFonts w:ascii="Times New Roman"/>
          <w:b w:val="false"/>
          <w:i w:val="false"/>
          <w:color w:val="000000"/>
          <w:sz w:val="28"/>
        </w:rPr>
        <w:t>
      6. Өтінішке қоса берілетін құжаттар мен мәліметтер, операторға олардағы ақпаратты сәйкестендіру үшін жеткілікті ретінде орындалған электрондық құжаттар түрінде ұсынылады.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 ақпараттық жүйеде орналастырылатын және мемлекеттік тапсырысты орналастыруға қатысатын тараптардың өзара қарым-қатынастарын реттейтін оператордың жария офертасына өнім берушінің акцептімен сүйемелденеді.</w:t>
      </w:r>
    </w:p>
    <w:bookmarkStart w:name="z185" w:id="31"/>
    <w:p>
      <w:pPr>
        <w:spacing w:after="0"/>
        <w:ind w:left="0"/>
        <w:jc w:val="both"/>
      </w:pPr>
      <w:r>
        <w:rPr>
          <w:rFonts w:ascii="Times New Roman"/>
          <w:b w:val="false"/>
          <w:i w:val="false"/>
          <w:color w:val="000000"/>
          <w:sz w:val="28"/>
        </w:rPr>
        <w:t>
      7. Оператор өнім беруші өтініш берген күннен кейін 10 (он) жұмыс күні ішінде өтінішті қарайды.</w:t>
      </w:r>
    </w:p>
    <w:bookmarkEnd w:id="31"/>
    <w:p>
      <w:pPr>
        <w:spacing w:after="0"/>
        <w:ind w:left="0"/>
        <w:jc w:val="both"/>
      </w:pPr>
      <w:r>
        <w:rPr>
          <w:rFonts w:ascii="Times New Roman"/>
          <w:b w:val="false"/>
          <w:i w:val="false"/>
          <w:color w:val="000000"/>
          <w:sz w:val="28"/>
        </w:rPr>
        <w:t xml:space="preserve">
      Өтінішті қарау қорытындылары бойынша өнім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келген кезде мемлекеттік тапсырысты орналастыруға қатысатын өнім берушілердің тізіміне енгізіледі. Өнім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келмеген кезде, өнім берушіге дәлелді бас тарту жіберіледі.</w:t>
      </w:r>
    </w:p>
    <w:bookmarkStart w:name="z186" w:id="32"/>
    <w:p>
      <w:pPr>
        <w:spacing w:after="0"/>
        <w:ind w:left="0"/>
        <w:jc w:val="both"/>
      </w:pPr>
      <w:r>
        <w:rPr>
          <w:rFonts w:ascii="Times New Roman"/>
          <w:b w:val="false"/>
          <w:i w:val="false"/>
          <w:color w:val="000000"/>
          <w:sz w:val="28"/>
        </w:rPr>
        <w:t xml:space="preserve">
      8. Мемлекеттік тапсырысты орналастыруға қатысатын өнім берушілер тізіміне енгізілген өнім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операторға өтініш жіберу арқылы өз бастамасы бойынша тізімнен шығарылады.</w:t>
      </w:r>
    </w:p>
    <w:bookmarkEnd w:id="32"/>
    <w:bookmarkStart w:name="z187" w:id="33"/>
    <w:p>
      <w:pPr>
        <w:spacing w:after="0"/>
        <w:ind w:left="0"/>
        <w:jc w:val="left"/>
      </w:pPr>
      <w:r>
        <w:rPr>
          <w:rFonts w:ascii="Times New Roman"/>
          <w:b/>
          <w:i w:val="false"/>
          <w:color w:val="000000"/>
        </w:rPr>
        <w:t xml:space="preserve"> Параграф 2. Шығармашылық үйірмелерге орындарды бөлу тәртібі</w:t>
      </w:r>
    </w:p>
    <w:bookmarkEnd w:id="3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9. Шығармашылық үйірмелердегі орындар босатылған кезде өнім беруші 3 (үш) жұмыс күні ішінде олар туралы тиісті мәліметтерді ақпараттық жүйеге енгізеді. Ақпараттық жүйе енгізілген мәдіметтерді автоматты түрде Қазақстан Республикасы Мәдениет және спорт министрінің 2021 жылғы 28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 мен жасөспірімдерге арналған шығармашылық үйірмелерді жан басына шаққандағы нормативтік қаржыландыру қағидаларында (Нормативтік құқықтық актілерді мемлекеттік тіркеу тізілімінде № 22643 болып тіркелген) көзделген мемлекеттік қаржыландыру көлемдерін бөлу кезінде ескереді. </w:t>
      </w:r>
    </w:p>
    <w:p>
      <w:pPr>
        <w:spacing w:after="0"/>
        <w:ind w:left="0"/>
        <w:jc w:val="both"/>
      </w:pPr>
      <w:r>
        <w:rPr>
          <w:rFonts w:ascii="Times New Roman"/>
          <w:b w:val="false"/>
          <w:i w:val="false"/>
          <w:color w:val="000000"/>
          <w:sz w:val="28"/>
        </w:rPr>
        <w:t xml:space="preserve">
      Ақпараттық жүйе босаған орындарды балалар арасында олардың кезектілігіне сәйкес бөліне отырып, баланың заңды өкіліне шығармашылық үйірмеге қабылдауға арналған электрондық ваучер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Шығармашылық үйірмеге қабылдауға ваучер алу үшін баланың заңды өкілі кезекке қою үшін электрондық өтініш (бұдан әрі – өтініш) береді.</w:t>
      </w:r>
    </w:p>
    <w:p>
      <w:pPr>
        <w:spacing w:after="0"/>
        <w:ind w:left="0"/>
        <w:jc w:val="both"/>
      </w:pPr>
      <w:r>
        <w:rPr>
          <w:rFonts w:ascii="Times New Roman"/>
          <w:b w:val="false"/>
          <w:i w:val="false"/>
          <w:color w:val="000000"/>
          <w:sz w:val="28"/>
        </w:rPr>
        <w:t>
      Ваучер, ақпараттық жүйе оны алған бала туралы ақпаратты тіркейтін, бала қабылданатын өнім берушінің шығармашылық үйірмесі және балаға бөлінетін қаржыландыру көлемін көрсететін бірегей нөмір болып табылады. Берілген ваучер туралы ақпарат электрондық хабарлама арқылы баланың заңды өкіліне жіберіледі.</w:t>
      </w:r>
    </w:p>
    <w:p>
      <w:pPr>
        <w:spacing w:after="0"/>
        <w:ind w:left="0"/>
        <w:jc w:val="both"/>
      </w:pPr>
      <w:r>
        <w:rPr>
          <w:rFonts w:ascii="Times New Roman"/>
          <w:b w:val="false"/>
          <w:i w:val="false"/>
          <w:color w:val="000000"/>
          <w:sz w:val="28"/>
        </w:rPr>
        <w:t>
      Баланың заңды өкілінің арыз беруін оның өзі жүзеге асырады. Осы талаптың бұзылуы анықталған кезде ақпараттық жүйе кезектегі өтініштің және ол бойынша берілген ваучердің күшін жояды.</w:t>
      </w:r>
    </w:p>
    <w:p>
      <w:pPr>
        <w:spacing w:after="0"/>
        <w:ind w:left="0"/>
        <w:jc w:val="both"/>
      </w:pPr>
      <w:r>
        <w:rPr>
          <w:rFonts w:ascii="Times New Roman"/>
          <w:b w:val="false"/>
          <w:i w:val="false"/>
          <w:color w:val="000000"/>
          <w:sz w:val="28"/>
        </w:rPr>
        <w:t>
      Мемлекеттік спорттық, шығармашылық және білім беру тапсырыстары шеңберінде ел ауқымында бір балаға спорт секцияларының немесе шығармашылық үйірмелердің қызметтеріне кезекте баланың заңды өкілінің бірден көп емес өтінішінің болуына жол беріледі.</w:t>
      </w:r>
    </w:p>
    <w:p>
      <w:pPr>
        <w:spacing w:after="0"/>
        <w:ind w:left="0"/>
        <w:jc w:val="both"/>
      </w:pPr>
      <w:r>
        <w:rPr>
          <w:rFonts w:ascii="Times New Roman"/>
          <w:b w:val="false"/>
          <w:i w:val="false"/>
          <w:color w:val="000000"/>
          <w:sz w:val="28"/>
        </w:rPr>
        <w:t>
      Шығармашылық үйірмені ауыстырған кезде баланың заңды өкілі өнім берушіге кезекке қоюға бұрын берілген өтінішті кері қайтарып алу туралы өтініш жібереді және кезекке қоюға қайта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Шығармашылық үйірмеге қабылдау кезегі ақпараттық жүйеде автоматты режимде жүргізіледі және баланың және заңды өкілінің тегі, аты, әкесінің аты (ол болған жағдайда), шығармашылық үйірменің түрі, өтініштің нөмірі мен уақыты, секундтың үлесіне дейін дәлме-дәл, кезектегі реттік нөмірін қамтиды, сондай-ақ ақпараттық жүйе ұсынған мәліметтер негізінде бөлуге арналған орындардың тізімін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Мәдениет және ақпарат министрінің 03.02.2026 </w:t>
      </w:r>
      <w:r>
        <w:rPr>
          <w:rFonts w:ascii="Times New Roman"/>
          <w:b w:val="false"/>
          <w:i w:val="false"/>
          <w:color w:val="00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Орындарды бөлу және ваучерлерді беру күн сайын сағат 18:00-де ақпараттық жүйе автоматты режимде жүзеге асырылады.</w:t>
      </w:r>
    </w:p>
    <w:p>
      <w:pPr>
        <w:spacing w:after="0"/>
        <w:ind w:left="0"/>
        <w:jc w:val="both"/>
      </w:pPr>
      <w:r>
        <w:rPr>
          <w:rFonts w:ascii="Times New Roman"/>
          <w:b w:val="false"/>
          <w:i w:val="false"/>
          <w:color w:val="000000"/>
          <w:sz w:val="28"/>
        </w:rPr>
        <w:t>
      Ваучерлер тізімге енгізілген өнім берушілердегі шығармашылық үйірмелердің бос орындарына кезек тәртібімен беріледі. Ваучер берілгеннен кейін баланың заңды өкілінің өтініші кезектен алынады.</w:t>
      </w:r>
    </w:p>
    <w:p>
      <w:pPr>
        <w:spacing w:after="0"/>
        <w:ind w:left="0"/>
        <w:jc w:val="both"/>
      </w:pPr>
      <w:r>
        <w:rPr>
          <w:rFonts w:ascii="Times New Roman"/>
          <w:b w:val="false"/>
          <w:i w:val="false"/>
          <w:color w:val="000000"/>
          <w:sz w:val="28"/>
        </w:rPr>
        <w:t>
      Ваучердің қолданылу мерзімі 10 (он) жұмыс күнін құрайды, осы уақыт ішінде баланың заңды өкілі шығармашылық үйірмеге қабылдау үшін қажетті құжаттарды жинауды және өнім берушімен шарт жасасуды жүзеге асырады.</w:t>
      </w:r>
    </w:p>
    <w:p>
      <w:pPr>
        <w:spacing w:after="0"/>
        <w:ind w:left="0"/>
        <w:jc w:val="both"/>
      </w:pPr>
      <w:r>
        <w:rPr>
          <w:rFonts w:ascii="Times New Roman"/>
          <w:b w:val="false"/>
          <w:i w:val="false"/>
          <w:color w:val="000000"/>
          <w:sz w:val="28"/>
        </w:rPr>
        <w:t>
      Ваучер атаулы болып табылады және айырбастауға жатпайды. Ваучердің қолданылу мерзімі ұзартылмайды, қолданылу мерзімі өткен ваучер автоматты түрде жойылады. Баланың заңды өкілі қажет болған жағдайда қайта өтініш бере алады.</w:t>
      </w:r>
    </w:p>
    <w:p>
      <w:pPr>
        <w:spacing w:after="0"/>
        <w:ind w:left="0"/>
        <w:jc w:val="both"/>
      </w:pPr>
      <w:r>
        <w:rPr>
          <w:rFonts w:ascii="Times New Roman"/>
          <w:b w:val="false"/>
          <w:i w:val="false"/>
          <w:color w:val="000000"/>
          <w:sz w:val="28"/>
        </w:rPr>
        <w:t>
      Өнім берушілерден өтінімдерді қабылдау, орындарды бөлу және ваучерлерді беру тиісті қаржы жылының 1 қаңтарынан бастап 30 қарашасына дейінгі мерзімде жүзеге асырылады.</w:t>
      </w:r>
    </w:p>
    <w:p>
      <w:pPr>
        <w:spacing w:after="0"/>
        <w:ind w:left="0"/>
        <w:jc w:val="both"/>
      </w:pPr>
      <w:r>
        <w:rPr>
          <w:rFonts w:ascii="Times New Roman"/>
          <w:b w:val="false"/>
          <w:i w:val="false"/>
          <w:color w:val="000000"/>
          <w:sz w:val="28"/>
        </w:rPr>
        <w:t>
      1 желтоқсаннан 31 желтоқсанға дейін ақпараттық жүйемен өтінімдерді қабылдау, орындарды бөлу және ваучерлерді беру келесі жылдың бірінші жұмыс күніне дейін тоқтатылады.</w:t>
      </w:r>
    </w:p>
    <w:bookmarkStart w:name="z192" w:id="34"/>
    <w:p>
      <w:pPr>
        <w:spacing w:after="0"/>
        <w:ind w:left="0"/>
        <w:jc w:val="both"/>
      </w:pPr>
      <w:r>
        <w:rPr>
          <w:rFonts w:ascii="Times New Roman"/>
          <w:b w:val="false"/>
          <w:i w:val="false"/>
          <w:color w:val="000000"/>
          <w:sz w:val="28"/>
        </w:rPr>
        <w:t>
      Өнім берушілерден өтінімдерді қабылдау, орындарды бөлу және ваучерлерді беру мынадай кездерде уақытша тоқтатылады:</w:t>
      </w:r>
    </w:p>
    <w:bookmarkEnd w:id="34"/>
    <w:bookmarkStart w:name="z193" w:id="35"/>
    <w:p>
      <w:pPr>
        <w:spacing w:after="0"/>
        <w:ind w:left="0"/>
        <w:jc w:val="both"/>
      </w:pPr>
      <w:r>
        <w:rPr>
          <w:rFonts w:ascii="Times New Roman"/>
          <w:b w:val="false"/>
          <w:i w:val="false"/>
          <w:color w:val="000000"/>
          <w:sz w:val="28"/>
        </w:rPr>
        <w:t>
      1) оператордың бюджетінде тиісті жылға көзделген мемлекеттік тапсырыс үшін қаражат көлемі толық игерілген кезде;</w:t>
      </w:r>
    </w:p>
    <w:bookmarkEnd w:id="35"/>
    <w:bookmarkStart w:name="z194" w:id="36"/>
    <w:p>
      <w:pPr>
        <w:spacing w:after="0"/>
        <w:ind w:left="0"/>
        <w:jc w:val="both"/>
      </w:pPr>
      <w:r>
        <w:rPr>
          <w:rFonts w:ascii="Times New Roman"/>
          <w:b w:val="false"/>
          <w:i w:val="false"/>
          <w:color w:val="000000"/>
          <w:sz w:val="28"/>
        </w:rPr>
        <w:t>
      2)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кезде.</w:t>
      </w:r>
    </w:p>
    <w:bookmarkEnd w:id="36"/>
    <w:p>
      <w:pPr>
        <w:spacing w:after="0"/>
        <w:ind w:left="0"/>
        <w:jc w:val="both"/>
      </w:pPr>
      <w:r>
        <w:rPr>
          <w:rFonts w:ascii="Times New Roman"/>
          <w:b w:val="false"/>
          <w:i w:val="false"/>
          <w:color w:val="000000"/>
          <w:sz w:val="28"/>
        </w:rPr>
        <w:t>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жағдайда, орындарды бөлу және ақпараттық жүйемен ваучерлер беру уақытша тоқтатыла тұрады.</w:t>
      </w:r>
    </w:p>
    <w:p>
      <w:pPr>
        <w:spacing w:after="0"/>
        <w:ind w:left="0"/>
        <w:jc w:val="both"/>
      </w:pPr>
      <w:r>
        <w:rPr>
          <w:rFonts w:ascii="Times New Roman"/>
          <w:b w:val="false"/>
          <w:i w:val="false"/>
          <w:color w:val="000000"/>
          <w:sz w:val="28"/>
        </w:rPr>
        <w:t>
      Эпидемиологиялық жағдайға байланысты тиісті әкімшілік-аумақтық бірліктерде (жекелеген объектілерде) өңірдің бас мемлекеттік санитариялық дәрігерінің қаулысы негізінде шығармашылық үйірмелерде қашықтықтан сабақтар өткізуге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Жыл сайын 1-31 тамыз және 1-28 ақпан аралығында ақпараттық жүйе бұрын кезекке қоюға өтініш берген, кезекте тұру мерзімі үш айдан асатын және баланы шығармашылық үйірмелерге қабылдау үшін ваучерлер алынбаған балалардың заңды өкілдерінің кезекті электрондық растау рәсімін жүзеге асырады.</w:t>
      </w:r>
    </w:p>
    <w:p>
      <w:pPr>
        <w:spacing w:after="0"/>
        <w:ind w:left="0"/>
        <w:jc w:val="both"/>
      </w:pPr>
      <w:r>
        <w:rPr>
          <w:rFonts w:ascii="Times New Roman"/>
          <w:b w:val="false"/>
          <w:i w:val="false"/>
          <w:color w:val="000000"/>
          <w:sz w:val="28"/>
        </w:rPr>
        <w:t>
      Баланың заңды өкілі электрондық түрде кезекте тұруға одан әрі мүдделілігін растайды немесе баланың заңды өкілінің растауы болмаған жағдайда ақпараттық жүйе өтінішті кезектен алып тастайды.</w:t>
      </w:r>
    </w:p>
    <w:p>
      <w:pPr>
        <w:spacing w:after="0"/>
        <w:ind w:left="0"/>
        <w:jc w:val="both"/>
      </w:pPr>
      <w:r>
        <w:rPr>
          <w:rFonts w:ascii="Times New Roman"/>
          <w:b w:val="false"/>
          <w:i w:val="false"/>
          <w:color w:val="000000"/>
          <w:sz w:val="28"/>
        </w:rPr>
        <w:t>
      Қажет болған жағдайда баланың заңды өкілі кезекке қоюға қайта өтініш беруді жүзеге асырады.</w:t>
      </w:r>
    </w:p>
    <w:bookmarkStart w:name="z196" w:id="37"/>
    <w:p>
      <w:pPr>
        <w:spacing w:after="0"/>
        <w:ind w:left="0"/>
        <w:jc w:val="both"/>
      </w:pPr>
      <w:r>
        <w:rPr>
          <w:rFonts w:ascii="Times New Roman"/>
          <w:b w:val="false"/>
          <w:i w:val="false"/>
          <w:color w:val="000000"/>
          <w:sz w:val="28"/>
        </w:rPr>
        <w:t>
      14. Өнім беруші шығармашылық үйірмедегі орындарды, оның ішінде берілген ваучері бар орындарды қайтарып алу себебін көрсете отырып, кері қайтарып алады.</w:t>
      </w:r>
    </w:p>
    <w:bookmarkEnd w:id="37"/>
    <w:p>
      <w:pPr>
        <w:spacing w:after="0"/>
        <w:ind w:left="0"/>
        <w:jc w:val="both"/>
      </w:pPr>
      <w:r>
        <w:rPr>
          <w:rFonts w:ascii="Times New Roman"/>
          <w:b w:val="false"/>
          <w:i w:val="false"/>
          <w:color w:val="000000"/>
          <w:sz w:val="28"/>
        </w:rPr>
        <w:t>
      Ваучер берілген орынды қайтарып алу баланың заңды өкілінің өтінішті беру күні мен уақытына сәйкес позицияға кезектегі бастапқы өтінішін қалпына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бірінші абзацы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Ақпараттық жүйе автоматты режимде төмендегі ақпаратты өзектендіреді және ресми интернет-ресурста орналастырады:</w:t>
      </w:r>
    </w:p>
    <w:bookmarkStart w:name="z198" w:id="38"/>
    <w:p>
      <w:pPr>
        <w:spacing w:after="0"/>
        <w:ind w:left="0"/>
        <w:jc w:val="both"/>
      </w:pPr>
      <w:r>
        <w:rPr>
          <w:rFonts w:ascii="Times New Roman"/>
          <w:b w:val="false"/>
          <w:i w:val="false"/>
          <w:color w:val="000000"/>
          <w:sz w:val="28"/>
        </w:rPr>
        <w:t>
      1) елді мекеннің аудандарындағы (шағын аудандардағы) шығармашылық үйірмелерге сұраныс туралы мәліметтер;</w:t>
      </w:r>
    </w:p>
    <w:bookmarkEnd w:id="38"/>
    <w:bookmarkStart w:name="z199" w:id="39"/>
    <w:p>
      <w:pPr>
        <w:spacing w:after="0"/>
        <w:ind w:left="0"/>
        <w:jc w:val="both"/>
      </w:pPr>
      <w:r>
        <w:rPr>
          <w:rFonts w:ascii="Times New Roman"/>
          <w:b w:val="false"/>
          <w:i w:val="false"/>
          <w:color w:val="000000"/>
          <w:sz w:val="28"/>
        </w:rPr>
        <w:t>
      2) келесі қаржы жылына арналған мемлекеттік тапсырысты қаржыландыру жоспары туралы мәліметтер;</w:t>
      </w:r>
    </w:p>
    <w:bookmarkEnd w:id="39"/>
    <w:bookmarkStart w:name="z200" w:id="40"/>
    <w:p>
      <w:pPr>
        <w:spacing w:after="0"/>
        <w:ind w:left="0"/>
        <w:jc w:val="both"/>
      </w:pPr>
      <w:r>
        <w:rPr>
          <w:rFonts w:ascii="Times New Roman"/>
          <w:b w:val="false"/>
          <w:i w:val="false"/>
          <w:color w:val="000000"/>
          <w:sz w:val="28"/>
        </w:rPr>
        <w:t>
      3) ағымдағы қаржы жылында мемлекеттік тапсырысты қаржыландыру жоспарының ай сайын орындалуы туралы мәліметтер;</w:t>
      </w:r>
    </w:p>
    <w:bookmarkEnd w:id="40"/>
    <w:bookmarkStart w:name="z201" w:id="41"/>
    <w:p>
      <w:pPr>
        <w:spacing w:after="0"/>
        <w:ind w:left="0"/>
        <w:jc w:val="both"/>
      </w:pPr>
      <w:r>
        <w:rPr>
          <w:rFonts w:ascii="Times New Roman"/>
          <w:b w:val="false"/>
          <w:i w:val="false"/>
          <w:color w:val="000000"/>
          <w:sz w:val="28"/>
        </w:rPr>
        <w:t>
      4) шығармашылық үйірменің рейтингі туралы мәліметтер;</w:t>
      </w:r>
    </w:p>
    <w:bookmarkEnd w:id="41"/>
    <w:bookmarkStart w:name="z202" w:id="42"/>
    <w:p>
      <w:pPr>
        <w:spacing w:after="0"/>
        <w:ind w:left="0"/>
        <w:jc w:val="both"/>
      </w:pPr>
      <w:r>
        <w:rPr>
          <w:rFonts w:ascii="Times New Roman"/>
          <w:b w:val="false"/>
          <w:i w:val="false"/>
          <w:color w:val="000000"/>
          <w:sz w:val="28"/>
        </w:rPr>
        <w:t>
      5) оператор балаларға арнап ұйымдастыратын аудандық, қалалық және өңірлік конкурстардың, байқаулар мен жарыстардың тегін іс-шараларының күнтізбесі;</w:t>
      </w:r>
    </w:p>
    <w:bookmarkEnd w:id="42"/>
    <w:bookmarkStart w:name="z203" w:id="43"/>
    <w:p>
      <w:pPr>
        <w:spacing w:after="0"/>
        <w:ind w:left="0"/>
        <w:jc w:val="both"/>
      </w:pPr>
      <w:r>
        <w:rPr>
          <w:rFonts w:ascii="Times New Roman"/>
          <w:b w:val="false"/>
          <w:i w:val="false"/>
          <w:color w:val="000000"/>
          <w:sz w:val="28"/>
        </w:rPr>
        <w:t>
      6) өнім берушілерден орындарды босату хронологиясы;</w:t>
      </w:r>
    </w:p>
    <w:bookmarkEnd w:id="43"/>
    <w:bookmarkStart w:name="z204" w:id="44"/>
    <w:p>
      <w:pPr>
        <w:spacing w:after="0"/>
        <w:ind w:left="0"/>
        <w:jc w:val="both"/>
      </w:pPr>
      <w:r>
        <w:rPr>
          <w:rFonts w:ascii="Times New Roman"/>
          <w:b w:val="false"/>
          <w:i w:val="false"/>
          <w:color w:val="000000"/>
          <w:sz w:val="28"/>
        </w:rPr>
        <w:t>
      7) ваучерлерді беру хронологиясы.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25.05.2026 </w:t>
      </w:r>
      <w:r>
        <w:rPr>
          <w:rFonts w:ascii="Times New Roman"/>
          <w:b w:val="false"/>
          <w:i w:val="false"/>
          <w:color w:val="ff0000"/>
          <w:sz w:val="28"/>
        </w:rPr>
        <w:t>№ 241-НҚ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Оператор мемлекеттік тапсырыс рәсімдерін орындау барысында жинақталатын мәліметтерді ақпараттық жүйенің серверлерінде және Қазақстан Республикасы мемлекеттік органдарының бірыңғай көлік ортасы периметрінің ішінде нақты орналасқан ақпарат жеткізгіштерде сақтауды жүзеге асырады.</w:t>
      </w:r>
    </w:p>
    <w:bookmarkStart w:name="z256" w:id="45"/>
    <w:p>
      <w:pPr>
        <w:spacing w:after="0"/>
        <w:ind w:left="0"/>
        <w:jc w:val="both"/>
      </w:pPr>
      <w:r>
        <w:rPr>
          <w:rFonts w:ascii="Times New Roman"/>
          <w:b w:val="false"/>
          <w:i w:val="false"/>
          <w:color w:val="000000"/>
          <w:sz w:val="28"/>
        </w:rPr>
        <w:t>
      Мемлекеттік тапсырыс міндеттерін жүзеге асыратын ақпараттық жүйенің компоненттері:</w:t>
      </w:r>
    </w:p>
    <w:bookmarkEnd w:id="45"/>
    <w:bookmarkStart w:name="z257" w:id="46"/>
    <w:p>
      <w:pPr>
        <w:spacing w:after="0"/>
        <w:ind w:left="0"/>
        <w:jc w:val="both"/>
      </w:pPr>
      <w:r>
        <w:rPr>
          <w:rFonts w:ascii="Times New Roman"/>
          <w:b w:val="false"/>
          <w:i w:val="false"/>
          <w:color w:val="000000"/>
          <w:sz w:val="28"/>
        </w:rPr>
        <w:t>
      1) "электрондық үкіметтің" сыртқы шлюзі арқылы интернет желісін пайдаланушылармен өзара іс-қимыл жасайды;</w:t>
      </w:r>
    </w:p>
    <w:bookmarkEnd w:id="46"/>
    <w:bookmarkStart w:name="z258" w:id="47"/>
    <w:p>
      <w:pPr>
        <w:spacing w:after="0"/>
        <w:ind w:left="0"/>
        <w:jc w:val="both"/>
      </w:pPr>
      <w:r>
        <w:rPr>
          <w:rFonts w:ascii="Times New Roman"/>
          <w:b w:val="false"/>
          <w:i w:val="false"/>
          <w:color w:val="000000"/>
          <w:sz w:val="28"/>
        </w:rPr>
        <w:t xml:space="preserve">
      2) Қазақстан Республикасы Үкіметінің "Ақпараттық-коммуникациялық технологиялар және ақпараттық қауіпсіздікті қамтамасыз ету саласындағы бірыңғай талаптарды бекіту туралы"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қауіпсіздікті қамтамасыз ету саласындағы уәкілетті органда ақпараттық қауіпсіздікті қамтамасыз ету саласындағы екінші деңгейден төмен емес ақпараттандыру нысандарына қойылатын талаптарға сәйкестігіне ақпараттық қауіпсіздікке жүргізілген сынақтардың сәтті нәтижесі туралы акт алады;</w:t>
      </w:r>
    </w:p>
    <w:bookmarkEnd w:id="47"/>
    <w:bookmarkStart w:name="z259" w:id="48"/>
    <w:p>
      <w:pPr>
        <w:spacing w:after="0"/>
        <w:ind w:left="0"/>
        <w:jc w:val="both"/>
      </w:pPr>
      <w:r>
        <w:rPr>
          <w:rFonts w:ascii="Times New Roman"/>
          <w:b w:val="false"/>
          <w:i w:val="false"/>
          <w:color w:val="000000"/>
          <w:sz w:val="28"/>
        </w:rPr>
        <w:t>
      3) мемлекеттік білім беру, шығармашылық және спорттық тапсырыстар алған білім алушылар бойынша ақпарат алмасуды және ақпаратты салыстыруды, сондай-ақ білім беру ұйымдары, білім алушының қорғаншылары мен қамқоршылары (болған жағдайда) туралы мәліметтерді жүзеге асыру үшін ҰБДҚ-мен интеграцияланады;</w:t>
      </w:r>
    </w:p>
    <w:bookmarkEnd w:id="48"/>
    <w:bookmarkStart w:name="z260" w:id="49"/>
    <w:p>
      <w:pPr>
        <w:spacing w:after="0"/>
        <w:ind w:left="0"/>
        <w:jc w:val="both"/>
      </w:pPr>
      <w:r>
        <w:rPr>
          <w:rFonts w:ascii="Times New Roman"/>
          <w:b w:val="false"/>
          <w:i w:val="false"/>
          <w:color w:val="000000"/>
          <w:sz w:val="28"/>
        </w:rPr>
        <w:t>
      4) цифрландыру саласындағы "Қазақстан Республикасының мобильді азаматтар базасы" ақпараттық жүйесімен интеграциаланады;</w:t>
      </w:r>
    </w:p>
    <w:bookmarkEnd w:id="49"/>
    <w:bookmarkStart w:name="z261" w:id="50"/>
    <w:p>
      <w:pPr>
        <w:spacing w:after="0"/>
        <w:ind w:left="0"/>
        <w:jc w:val="both"/>
      </w:pPr>
      <w:r>
        <w:rPr>
          <w:rFonts w:ascii="Times New Roman"/>
          <w:b w:val="false"/>
          <w:i w:val="false"/>
          <w:color w:val="000000"/>
          <w:sz w:val="28"/>
        </w:rPr>
        <w:t>
      5) медициналық-санитариялық алғашқы көмек көрсететін медициналық ұйымнан 027/е нысаны бойынша берілген анықтаманы электрондық нысанда алу үшін денсаулық сақтау саласындағы уәкілетті органның ақпараттық жүйелерімен интеграцияланады;</w:t>
      </w:r>
    </w:p>
    <w:bookmarkEnd w:id="50"/>
    <w:bookmarkStart w:name="z262" w:id="51"/>
    <w:p>
      <w:pPr>
        <w:spacing w:after="0"/>
        <w:ind w:left="0"/>
        <w:jc w:val="both"/>
      </w:pPr>
      <w:r>
        <w:rPr>
          <w:rFonts w:ascii="Times New Roman"/>
          <w:b w:val="false"/>
          <w:i w:val="false"/>
          <w:color w:val="000000"/>
          <w:sz w:val="28"/>
        </w:rPr>
        <w:t>
      6) "Жеке тұлғалар" мемлекеттік деректер қорымен интеграцияланады;</w:t>
      </w:r>
    </w:p>
    <w:bookmarkEnd w:id="51"/>
    <w:bookmarkStart w:name="z263" w:id="52"/>
    <w:p>
      <w:pPr>
        <w:spacing w:after="0"/>
        <w:ind w:left="0"/>
        <w:jc w:val="both"/>
      </w:pPr>
      <w:r>
        <w:rPr>
          <w:rFonts w:ascii="Times New Roman"/>
          <w:b w:val="false"/>
          <w:i w:val="false"/>
          <w:color w:val="000000"/>
          <w:sz w:val="28"/>
        </w:rPr>
        <w:t>
      7) "Заңды тұлғалар" мемлекеттік деректер қорымен интеграцияланады;</w:t>
      </w:r>
    </w:p>
    <w:bookmarkEnd w:id="52"/>
    <w:bookmarkStart w:name="z264" w:id="53"/>
    <w:p>
      <w:pPr>
        <w:spacing w:after="0"/>
        <w:ind w:left="0"/>
        <w:jc w:val="both"/>
      </w:pPr>
      <w:r>
        <w:rPr>
          <w:rFonts w:ascii="Times New Roman"/>
          <w:b w:val="false"/>
          <w:i w:val="false"/>
          <w:color w:val="000000"/>
          <w:sz w:val="28"/>
        </w:rPr>
        <w:t>
      8) жеке кәсіпкер мәртебесін растау үшін Мемлекеттік кірістер комитетінің ақпараттық жүйелерімен интеграцияланады;</w:t>
      </w:r>
    </w:p>
    <w:bookmarkEnd w:id="53"/>
    <w:bookmarkStart w:name="z265" w:id="54"/>
    <w:p>
      <w:pPr>
        <w:spacing w:after="0"/>
        <w:ind w:left="0"/>
        <w:jc w:val="both"/>
      </w:pPr>
      <w:r>
        <w:rPr>
          <w:rFonts w:ascii="Times New Roman"/>
          <w:b w:val="false"/>
          <w:i w:val="false"/>
          <w:color w:val="000000"/>
          <w:sz w:val="28"/>
        </w:rPr>
        <w:t>
      9) "Электрондық еңбек биржасы" мемлекеттік ақпараттық порталымен интеграцияланады;</w:t>
      </w:r>
    </w:p>
    <w:bookmarkEnd w:id="54"/>
    <w:bookmarkStart w:name="z266" w:id="55"/>
    <w:p>
      <w:pPr>
        <w:spacing w:after="0"/>
        <w:ind w:left="0"/>
        <w:jc w:val="both"/>
      </w:pPr>
      <w:r>
        <w:rPr>
          <w:rFonts w:ascii="Times New Roman"/>
          <w:b w:val="false"/>
          <w:i w:val="false"/>
          <w:color w:val="000000"/>
          <w:sz w:val="28"/>
        </w:rPr>
        <w:t>
      10) баланың туу туралы куәлігінің деректерін алу үшін "Азаматтық хал актілерінің жазбасы" ақпараттық жүйесімен интеграцияланады;</w:t>
      </w:r>
    </w:p>
    <w:bookmarkEnd w:id="55"/>
    <w:bookmarkStart w:name="z267" w:id="56"/>
    <w:p>
      <w:pPr>
        <w:spacing w:after="0"/>
        <w:ind w:left="0"/>
        <w:jc w:val="both"/>
      </w:pPr>
      <w:r>
        <w:rPr>
          <w:rFonts w:ascii="Times New Roman"/>
          <w:b w:val="false"/>
          <w:i w:val="false"/>
          <w:color w:val="000000"/>
          <w:sz w:val="28"/>
        </w:rPr>
        <w:t>
      11) "Е-лицензиялау" мемлекеттік деректер қоры" ақпараттық жүйесімен интеграцияланады;</w:t>
      </w:r>
    </w:p>
    <w:bookmarkEnd w:id="56"/>
    <w:bookmarkStart w:name="z268" w:id="57"/>
    <w:p>
      <w:pPr>
        <w:spacing w:after="0"/>
        <w:ind w:left="0"/>
        <w:jc w:val="both"/>
      </w:pPr>
      <w:r>
        <w:rPr>
          <w:rFonts w:ascii="Times New Roman"/>
          <w:b w:val="false"/>
          <w:i w:val="false"/>
          <w:color w:val="000000"/>
          <w:sz w:val="28"/>
        </w:rPr>
        <w:t>
      12) жоғары (немесе жоғары оқу орнынан кейінгі) және/немесе техникалық және кәсіптік білім туралы ақпарат алу үшін білім беру саласындағы уәкілетті органдардың ақпараттық жүйелерімен интеграцияланады;</w:t>
      </w:r>
    </w:p>
    <w:bookmarkEnd w:id="57"/>
    <w:bookmarkStart w:name="z269" w:id="58"/>
    <w:p>
      <w:pPr>
        <w:spacing w:after="0"/>
        <w:ind w:left="0"/>
        <w:jc w:val="both"/>
      </w:pPr>
      <w:r>
        <w:rPr>
          <w:rFonts w:ascii="Times New Roman"/>
          <w:b w:val="false"/>
          <w:i w:val="false"/>
          <w:color w:val="000000"/>
          <w:sz w:val="28"/>
        </w:rPr>
        <w:t>
      13) істен шығу жағдайында жұмысқа қабілеттілікті тез қалпына келтіру мүмкіндігі үшін жинақталған деректерді резервтейді.</w:t>
      </w:r>
    </w:p>
    <w:bookmarkEnd w:id="58"/>
    <w:bookmarkStart w:name="z270" w:id="59"/>
    <w:p>
      <w:pPr>
        <w:spacing w:after="0"/>
        <w:ind w:left="0"/>
        <w:jc w:val="both"/>
      </w:pPr>
      <w:r>
        <w:rPr>
          <w:rFonts w:ascii="Times New Roman"/>
          <w:b w:val="false"/>
          <w:i w:val="false"/>
          <w:color w:val="000000"/>
          <w:sz w:val="28"/>
        </w:rPr>
        <w:t xml:space="preserve">
      "Электрондық үкіметтің" ақпараттандыру объектілерін интеграциялау Қазақстан Республикасы Ақпарат және коммуникациялар министрінің м.а. 2018 жылғы 29 наурыздағы № 123 бұйрығымен (Нормативтік құқықтық актілер мемлекеттік тіркеу тізілімінде №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2" w:id="60"/>
    <w:p>
      <w:pPr>
        <w:spacing w:after="0"/>
        <w:ind w:left="0"/>
        <w:jc w:val="left"/>
      </w:pPr>
      <w:r>
        <w:rPr>
          <w:rFonts w:ascii="Times New Roman"/>
          <w:b/>
          <w:i w:val="false"/>
          <w:color w:val="000000"/>
        </w:rPr>
        <w:t xml:space="preserve"> 3-тарау. Шығармашылық үйірмелердің жұмыс істеу тәртібі</w:t>
      </w:r>
    </w:p>
    <w:bookmarkEnd w:id="60"/>
    <w:bookmarkStart w:name="z213" w:id="61"/>
    <w:p>
      <w:pPr>
        <w:spacing w:after="0"/>
        <w:ind w:left="0"/>
        <w:jc w:val="both"/>
      </w:pPr>
      <w:r>
        <w:rPr>
          <w:rFonts w:ascii="Times New Roman"/>
          <w:b w:val="false"/>
          <w:i w:val="false"/>
          <w:color w:val="000000"/>
          <w:sz w:val="28"/>
        </w:rPr>
        <w:t>
      17. Шығармашылық үйірмелердің жұмыс істеуі мыналарды қамтиды:</w:t>
      </w:r>
    </w:p>
    <w:bookmarkEnd w:id="61"/>
    <w:bookmarkStart w:name="z214" w:id="62"/>
    <w:p>
      <w:pPr>
        <w:spacing w:after="0"/>
        <w:ind w:left="0"/>
        <w:jc w:val="both"/>
      </w:pPr>
      <w:r>
        <w:rPr>
          <w:rFonts w:ascii="Times New Roman"/>
          <w:b w:val="false"/>
          <w:i w:val="false"/>
          <w:color w:val="000000"/>
          <w:sz w:val="28"/>
        </w:rPr>
        <w:t>
      1) сабақтар өткізу үшін үй-жайға қойылатын талаптар;</w:t>
      </w:r>
    </w:p>
    <w:bookmarkEnd w:id="62"/>
    <w:bookmarkStart w:name="z215" w:id="63"/>
    <w:p>
      <w:pPr>
        <w:spacing w:after="0"/>
        <w:ind w:left="0"/>
        <w:jc w:val="both"/>
      </w:pPr>
      <w:r>
        <w:rPr>
          <w:rFonts w:ascii="Times New Roman"/>
          <w:b w:val="false"/>
          <w:i w:val="false"/>
          <w:color w:val="000000"/>
          <w:sz w:val="28"/>
        </w:rPr>
        <w:t>
      2) балаларды есептеу, есепке алу және дамыту.</w:t>
      </w:r>
    </w:p>
    <w:bookmarkEnd w:id="63"/>
    <w:p>
      <w:pPr>
        <w:spacing w:after="0"/>
        <w:ind w:left="0"/>
        <w:jc w:val="both"/>
      </w:pPr>
      <w:r>
        <w:rPr>
          <w:rFonts w:ascii="Times New Roman"/>
          <w:b w:val="false"/>
          <w:i w:val="false"/>
          <w:color w:val="000000"/>
          <w:sz w:val="28"/>
        </w:rPr>
        <w:t>
      Шығармашылық үйірмелердің жұмыс істеуін өнім беруші сабақ өткізуге арналған үй-жайларды жабдықтауға қойылатын талаптарды ескере отырып және Әдістемеге сәйкес шығармашылық үйірмелердің түрлеріне қойылатын талаптарды ескере отырып жүзеге асырады.</w:t>
      </w:r>
    </w:p>
    <w:bookmarkStart w:name="z216" w:id="64"/>
    <w:p>
      <w:pPr>
        <w:spacing w:after="0"/>
        <w:ind w:left="0"/>
        <w:jc w:val="left"/>
      </w:pPr>
      <w:r>
        <w:rPr>
          <w:rFonts w:ascii="Times New Roman"/>
          <w:b/>
          <w:i w:val="false"/>
          <w:color w:val="000000"/>
        </w:rPr>
        <w:t xml:space="preserve"> Параграф 1. Сабақтар өткізу үшін үй-жайға қойылатын талаптар</w:t>
      </w:r>
    </w:p>
    <w:bookmarkEnd w:id="64"/>
    <w:bookmarkStart w:name="z217" w:id="65"/>
    <w:p>
      <w:pPr>
        <w:spacing w:after="0"/>
        <w:ind w:left="0"/>
        <w:jc w:val="both"/>
      </w:pPr>
      <w:r>
        <w:rPr>
          <w:rFonts w:ascii="Times New Roman"/>
          <w:b w:val="false"/>
          <w:i w:val="false"/>
          <w:color w:val="000000"/>
          <w:sz w:val="28"/>
        </w:rPr>
        <w:t>
      18. Сабақтар өткізуге арналған үй-жай орналасқан ғимарат бөлек санитариялық тораппен жабдықталады:</w:t>
      </w:r>
    </w:p>
    <w:bookmarkEnd w:id="65"/>
    <w:p>
      <w:pPr>
        <w:spacing w:after="0"/>
        <w:ind w:left="0"/>
        <w:jc w:val="both"/>
      </w:pPr>
      <w:r>
        <w:rPr>
          <w:rFonts w:ascii="Times New Roman"/>
          <w:b w:val="false"/>
          <w:i w:val="false"/>
          <w:color w:val="000000"/>
          <w:sz w:val="28"/>
        </w:rPr>
        <w:t>
      дәретхана. Кәрізденбеген жерде санитариялық-аулалық қондырғылар орнатуға жол беріледі;</w:t>
      </w:r>
    </w:p>
    <w:p>
      <w:pPr>
        <w:spacing w:after="0"/>
        <w:ind w:left="0"/>
        <w:jc w:val="both"/>
      </w:pPr>
      <w:r>
        <w:rPr>
          <w:rFonts w:ascii="Times New Roman"/>
          <w:b w:val="false"/>
          <w:i w:val="false"/>
          <w:color w:val="000000"/>
          <w:sz w:val="28"/>
        </w:rPr>
        <w:t>
      ыстық және суық суы бар қолжуғышпен;</w:t>
      </w:r>
    </w:p>
    <w:p>
      <w:pPr>
        <w:spacing w:after="0"/>
        <w:ind w:left="0"/>
        <w:jc w:val="both"/>
      </w:pPr>
      <w:r>
        <w:rPr>
          <w:rFonts w:ascii="Times New Roman"/>
          <w:b w:val="false"/>
          <w:i w:val="false"/>
          <w:color w:val="000000"/>
          <w:sz w:val="28"/>
        </w:rPr>
        <w:t>
      жеке гигиена құралдарымен, оның ішінде дәретхана қағазымен және сабынмен;</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қол кептіргішпен немесе бір рет қолданылатын қағаз сүлгімен.</w:t>
      </w:r>
    </w:p>
    <w:bookmarkStart w:name="z218" w:id="66"/>
    <w:p>
      <w:pPr>
        <w:spacing w:after="0"/>
        <w:ind w:left="0"/>
        <w:jc w:val="both"/>
      </w:pPr>
      <w:r>
        <w:rPr>
          <w:rFonts w:ascii="Times New Roman"/>
          <w:b w:val="false"/>
          <w:i w:val="false"/>
          <w:color w:val="000000"/>
          <w:sz w:val="28"/>
        </w:rPr>
        <w:t>
      19. Сабақ өткізуге арналған үй-жайлар келесімен жабдықталады:</w:t>
      </w:r>
    </w:p>
    <w:bookmarkEnd w:id="66"/>
    <w:bookmarkStart w:name="z219" w:id="67"/>
    <w:p>
      <w:pPr>
        <w:spacing w:after="0"/>
        <w:ind w:left="0"/>
        <w:jc w:val="both"/>
      </w:pPr>
      <w:r>
        <w:rPr>
          <w:rFonts w:ascii="Times New Roman"/>
          <w:b w:val="false"/>
          <w:i w:val="false"/>
          <w:color w:val="000000"/>
          <w:sz w:val="28"/>
        </w:rPr>
        <w:t>
      1) топтағы балалардың рұқсат етілген шекті санынан кем емес жеке шкафтармен жабдықталған киім шешетін орынмен жабдықталады.</w:t>
      </w:r>
    </w:p>
    <w:bookmarkEnd w:id="67"/>
    <w:bookmarkStart w:name="z220" w:id="68"/>
    <w:p>
      <w:pPr>
        <w:spacing w:after="0"/>
        <w:ind w:left="0"/>
        <w:jc w:val="both"/>
      </w:pPr>
      <w:r>
        <w:rPr>
          <w:rFonts w:ascii="Times New Roman"/>
          <w:b w:val="false"/>
          <w:i w:val="false"/>
          <w:color w:val="000000"/>
          <w:sz w:val="28"/>
        </w:rPr>
        <w:t>
      2) бейне мұрағатты кемінде күнтізбелік 30 (отыз) күн сақтау мүмкіндігі бар бейнебақылау камерасымен қамтамасыз етіледі;</w:t>
      </w:r>
    </w:p>
    <w:bookmarkEnd w:id="68"/>
    <w:bookmarkStart w:name="z221" w:id="69"/>
    <w:p>
      <w:pPr>
        <w:spacing w:after="0"/>
        <w:ind w:left="0"/>
        <w:jc w:val="both"/>
      </w:pPr>
      <w:r>
        <w:rPr>
          <w:rFonts w:ascii="Times New Roman"/>
          <w:b w:val="false"/>
          <w:i w:val="false"/>
          <w:color w:val="000000"/>
          <w:sz w:val="28"/>
        </w:rPr>
        <w:t>
      3) Өрт қауіпсіздігі жүйесімен.</w:t>
      </w:r>
    </w:p>
    <w:bookmarkEnd w:id="69"/>
    <w:bookmarkStart w:name="z222" w:id="70"/>
    <w:p>
      <w:pPr>
        <w:spacing w:after="0"/>
        <w:ind w:left="0"/>
        <w:jc w:val="both"/>
      </w:pPr>
      <w:r>
        <w:rPr>
          <w:rFonts w:ascii="Times New Roman"/>
          <w:b w:val="false"/>
          <w:i w:val="false"/>
          <w:color w:val="000000"/>
          <w:sz w:val="28"/>
        </w:rPr>
        <w:t>
      20. Сабақтар өткізуге арналған үй-жайлар, санитариялық тораптар мен киім шешетін бөлмелер жылытылады және күзгі-қысқы кезеңде кемінде 20°C температураны қамтамасыз етеді.</w:t>
      </w:r>
    </w:p>
    <w:bookmarkEnd w:id="70"/>
    <w:p>
      <w:pPr>
        <w:spacing w:after="0"/>
        <w:ind w:left="0"/>
        <w:jc w:val="both"/>
      </w:pPr>
      <w:r>
        <w:rPr>
          <w:rFonts w:ascii="Times New Roman"/>
          <w:b w:val="false"/>
          <w:i w:val="false"/>
          <w:color w:val="000000"/>
          <w:sz w:val="28"/>
        </w:rPr>
        <w:t>
      Сабақ өткізуге арналған үй-жайдың табиғи жарықтандырылуы және желдету мүмкіндігі бар терезелері болады не ішке сору-сыртқа тарату желдеткішімен жабдықталады.</w:t>
      </w:r>
    </w:p>
    <w:bookmarkStart w:name="z223" w:id="71"/>
    <w:p>
      <w:pPr>
        <w:spacing w:after="0"/>
        <w:ind w:left="0"/>
        <w:jc w:val="both"/>
      </w:pPr>
      <w:r>
        <w:rPr>
          <w:rFonts w:ascii="Times New Roman"/>
          <w:b w:val="false"/>
          <w:i w:val="false"/>
          <w:color w:val="000000"/>
          <w:sz w:val="28"/>
        </w:rPr>
        <w:t xml:space="preserve">
      21. Сабақтар өткізуге арналған үй-жайларды ұстау Қазақстан Республикасы Денсаулық сақтау министрінің 2021 жылғы 5 тамыздағы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23890 болып тіркелген) сәйкес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Мәдениет және ақпарат министрінің 14.04.2025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4" w:id="72"/>
    <w:p>
      <w:pPr>
        <w:spacing w:after="0"/>
        <w:ind w:left="0"/>
        <w:jc w:val="left"/>
      </w:pPr>
      <w:r>
        <w:rPr>
          <w:rFonts w:ascii="Times New Roman"/>
          <w:b/>
          <w:i w:val="false"/>
          <w:color w:val="000000"/>
        </w:rPr>
        <w:t xml:space="preserve"> Параграф 2. Балаларды тіркеу, есепке алу және дамыту</w:t>
      </w:r>
    </w:p>
    <w:bookmarkEnd w:id="72"/>
    <w:bookmarkStart w:name="z225" w:id="73"/>
    <w:p>
      <w:pPr>
        <w:spacing w:after="0"/>
        <w:ind w:left="0"/>
        <w:jc w:val="both"/>
      </w:pPr>
      <w:r>
        <w:rPr>
          <w:rFonts w:ascii="Times New Roman"/>
          <w:b w:val="false"/>
          <w:i w:val="false"/>
          <w:color w:val="000000"/>
          <w:sz w:val="28"/>
        </w:rPr>
        <w:t>
      22. Ваучерде көрсетілген өнім беруші мен баланың заңды өкілі арасында ваучердің қолданылу мерзімі ішінде шығармашылық үйірме сабақтарын өткізу жөнінде қызметтер көрсетуге шарт жасалады.</w:t>
      </w:r>
    </w:p>
    <w:bookmarkEnd w:id="73"/>
    <w:p>
      <w:pPr>
        <w:spacing w:after="0"/>
        <w:ind w:left="0"/>
        <w:jc w:val="both"/>
      </w:pPr>
      <w:r>
        <w:rPr>
          <w:rFonts w:ascii="Times New Roman"/>
          <w:b w:val="false"/>
          <w:i w:val="false"/>
          <w:color w:val="000000"/>
          <w:sz w:val="28"/>
        </w:rPr>
        <w:t>
      Өнім беруші мен баланың заңды өкілі арасында шарт жасасу әрбір ваучер бойынша жеке жүзеге асырылады.</w:t>
      </w:r>
    </w:p>
    <w:bookmarkStart w:name="z226" w:id="74"/>
    <w:p>
      <w:pPr>
        <w:spacing w:after="0"/>
        <w:ind w:left="0"/>
        <w:jc w:val="both"/>
      </w:pPr>
      <w:r>
        <w:rPr>
          <w:rFonts w:ascii="Times New Roman"/>
          <w:b w:val="false"/>
          <w:i w:val="false"/>
          <w:color w:val="000000"/>
          <w:sz w:val="28"/>
        </w:rPr>
        <w:t>
      23. Баланың заңды өкілі өнім берушінің біліктілігін және сабақтарды өткізу шарттарын бағалау мақсатында өнім берушімен шартқа қол қою немесе қол қоймау туралы шешім қабылдау үшін ваучердің қолданылу мерзімі кезеңінде кемінде екі сынақ сабағын өткізуге жіберіледі.</w:t>
      </w:r>
    </w:p>
    <w:bookmarkEnd w:id="74"/>
    <w:bookmarkStart w:name="z227" w:id="75"/>
    <w:p>
      <w:pPr>
        <w:spacing w:after="0"/>
        <w:ind w:left="0"/>
        <w:jc w:val="both"/>
      </w:pPr>
      <w:r>
        <w:rPr>
          <w:rFonts w:ascii="Times New Roman"/>
          <w:b w:val="false"/>
          <w:i w:val="false"/>
          <w:color w:val="000000"/>
          <w:sz w:val="28"/>
        </w:rPr>
        <w:t>
      24. Шарт жасасу үшін баланың заңды өкілі өнім берушіге мынадай құжаттарды ұсынады:</w:t>
      </w:r>
    </w:p>
    <w:bookmarkEnd w:id="75"/>
    <w:bookmarkStart w:name="z228" w:id="76"/>
    <w:p>
      <w:pPr>
        <w:spacing w:after="0"/>
        <w:ind w:left="0"/>
        <w:jc w:val="both"/>
      </w:pPr>
      <w:r>
        <w:rPr>
          <w:rFonts w:ascii="Times New Roman"/>
          <w:b w:val="false"/>
          <w:i w:val="false"/>
          <w:color w:val="000000"/>
          <w:sz w:val="28"/>
        </w:rPr>
        <w:t>
      1) шығармашылық үйірмеге қабылдау үшін еркін нысандағы өтініш;</w:t>
      </w:r>
    </w:p>
    <w:bookmarkEnd w:id="76"/>
    <w:bookmarkStart w:name="z229" w:id="77"/>
    <w:p>
      <w:pPr>
        <w:spacing w:after="0"/>
        <w:ind w:left="0"/>
        <w:jc w:val="both"/>
      </w:pPr>
      <w:r>
        <w:rPr>
          <w:rFonts w:ascii="Times New Roman"/>
          <w:b w:val="false"/>
          <w:i w:val="false"/>
          <w:color w:val="000000"/>
          <w:sz w:val="28"/>
        </w:rPr>
        <w:t>
      2) баланың суреті;</w:t>
      </w:r>
    </w:p>
    <w:bookmarkEnd w:id="77"/>
    <w:bookmarkStart w:name="z230" w:id="78"/>
    <w:p>
      <w:pPr>
        <w:spacing w:after="0"/>
        <w:ind w:left="0"/>
        <w:jc w:val="both"/>
      </w:pPr>
      <w:r>
        <w:rPr>
          <w:rFonts w:ascii="Times New Roman"/>
          <w:b w:val="false"/>
          <w:i w:val="false"/>
          <w:color w:val="000000"/>
          <w:sz w:val="28"/>
        </w:rPr>
        <w:t>
      3) баланың туу туралы куәлігінің көшірмесі;</w:t>
      </w:r>
    </w:p>
    <w:bookmarkEnd w:id="78"/>
    <w:bookmarkStart w:name="z231" w:id="79"/>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027/е нысаны бойынша берілген медициналық-санитариялық алғашқы көмек көрсететін медициналық ұйымнан анықтама;</w:t>
      </w:r>
    </w:p>
    <w:bookmarkEnd w:id="79"/>
    <w:bookmarkStart w:name="z232" w:id="80"/>
    <w:p>
      <w:pPr>
        <w:spacing w:after="0"/>
        <w:ind w:left="0"/>
        <w:jc w:val="both"/>
      </w:pPr>
      <w:r>
        <w:rPr>
          <w:rFonts w:ascii="Times New Roman"/>
          <w:b w:val="false"/>
          <w:i w:val="false"/>
          <w:color w:val="000000"/>
          <w:sz w:val="28"/>
        </w:rPr>
        <w:t>
      5) баланың заңды өкілін растайтын жеке куәлігінің көшірмесі.</w:t>
      </w:r>
    </w:p>
    <w:bookmarkEnd w:id="80"/>
    <w:p>
      <w:pPr>
        <w:spacing w:after="0"/>
        <w:ind w:left="0"/>
        <w:jc w:val="both"/>
      </w:pPr>
      <w:r>
        <w:rPr>
          <w:rFonts w:ascii="Times New Roman"/>
          <w:b w:val="false"/>
          <w:i w:val="false"/>
          <w:color w:val="000000"/>
          <w:sz w:val="28"/>
        </w:rPr>
        <w:t>
      Мүмкіндіктері шектеулі немесе ерекше білім беру қажеттіліктері бар балалар тобына қабылдау үшін баланың заңды өкілі өнім берушіге оның мәртебесін растайтын құжатты ұсынады.</w:t>
      </w:r>
    </w:p>
    <w:bookmarkStart w:name="z233" w:id="81"/>
    <w:p>
      <w:pPr>
        <w:spacing w:after="0"/>
        <w:ind w:left="0"/>
        <w:jc w:val="both"/>
      </w:pPr>
      <w:r>
        <w:rPr>
          <w:rFonts w:ascii="Times New Roman"/>
          <w:b w:val="false"/>
          <w:i w:val="false"/>
          <w:color w:val="000000"/>
          <w:sz w:val="28"/>
        </w:rPr>
        <w:t>
      25. Өнім беруші шарт жасасудан мынадай кезде бас тартады:</w:t>
      </w:r>
    </w:p>
    <w:bookmarkEnd w:id="81"/>
    <w:bookmarkStart w:name="z234" w:id="82"/>
    <w:p>
      <w:pPr>
        <w:spacing w:after="0"/>
        <w:ind w:left="0"/>
        <w:jc w:val="both"/>
      </w:pPr>
      <w:r>
        <w:rPr>
          <w:rFonts w:ascii="Times New Roman"/>
          <w:b w:val="false"/>
          <w:i w:val="false"/>
          <w:color w:val="000000"/>
          <w:sz w:val="28"/>
        </w:rPr>
        <w:t xml:space="preserve">
      1) баланың заңды өкілі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құжаттардың толық топтамасын ұсынбаған кезде;</w:t>
      </w:r>
    </w:p>
    <w:bookmarkEnd w:id="82"/>
    <w:bookmarkStart w:name="z235" w:id="83"/>
    <w:p>
      <w:pPr>
        <w:spacing w:after="0"/>
        <w:ind w:left="0"/>
        <w:jc w:val="both"/>
      </w:pPr>
      <w:r>
        <w:rPr>
          <w:rFonts w:ascii="Times New Roman"/>
          <w:b w:val="false"/>
          <w:i w:val="false"/>
          <w:color w:val="000000"/>
          <w:sz w:val="28"/>
        </w:rPr>
        <w:t>
      2) баланың заңды өкілінің анық емес және бұрмаланған ақпарат берген кезде;</w:t>
      </w:r>
    </w:p>
    <w:bookmarkEnd w:id="83"/>
    <w:bookmarkStart w:name="z236" w:id="84"/>
    <w:p>
      <w:pPr>
        <w:spacing w:after="0"/>
        <w:ind w:left="0"/>
        <w:jc w:val="both"/>
      </w:pPr>
      <w:r>
        <w:rPr>
          <w:rFonts w:ascii="Times New Roman"/>
          <w:b w:val="false"/>
          <w:i w:val="false"/>
          <w:color w:val="000000"/>
          <w:sz w:val="28"/>
        </w:rPr>
        <w:t>
      3) баланы шығармашылық үйірмеге қабылдауға кедергі келтіретін медициналық қарсы айғақтар болған кезде.</w:t>
      </w:r>
    </w:p>
    <w:bookmarkEnd w:id="84"/>
    <w:p>
      <w:pPr>
        <w:spacing w:after="0"/>
        <w:ind w:left="0"/>
        <w:jc w:val="both"/>
      </w:pPr>
      <w:r>
        <w:rPr>
          <w:rFonts w:ascii="Times New Roman"/>
          <w:b w:val="false"/>
          <w:i w:val="false"/>
          <w:color w:val="000000"/>
          <w:sz w:val="28"/>
        </w:rPr>
        <w:t>
      Ерекше білім беру қажеттіліктері бар немесе мүмкіндіктері шектеулі баланы шығармашылық үйірмеге қабылдау мүмкіндігін бағалау өнім берушінің қалауы бойынша анықталады.</w:t>
      </w:r>
    </w:p>
    <w:bookmarkStart w:name="z237" w:id="85"/>
    <w:p>
      <w:pPr>
        <w:spacing w:after="0"/>
        <w:ind w:left="0"/>
        <w:jc w:val="both"/>
      </w:pPr>
      <w:r>
        <w:rPr>
          <w:rFonts w:ascii="Times New Roman"/>
          <w:b w:val="false"/>
          <w:i w:val="false"/>
          <w:color w:val="000000"/>
          <w:sz w:val="28"/>
        </w:rPr>
        <w:t>
      26. Баланы шығармашылық үйірмеге қабылдау шарт жасалған күннен кейінгі келесі күні жүзеге асырылады.</w:t>
      </w:r>
    </w:p>
    <w:bookmarkEnd w:id="85"/>
    <w:bookmarkStart w:name="z238" w:id="86"/>
    <w:p>
      <w:pPr>
        <w:spacing w:after="0"/>
        <w:ind w:left="0"/>
        <w:jc w:val="both"/>
      </w:pPr>
      <w:r>
        <w:rPr>
          <w:rFonts w:ascii="Times New Roman"/>
          <w:b w:val="false"/>
          <w:i w:val="false"/>
          <w:color w:val="000000"/>
          <w:sz w:val="28"/>
        </w:rPr>
        <w:t>
      27. Қажеттілікке сәйкес өнім беруші баланың заңды өкілдеріне алдын ала хабарлай отырып сабақ кестесіне өзгерістер енгізеді, топтардағы балалар санын түзетеді.</w:t>
      </w:r>
    </w:p>
    <w:bookmarkEnd w:id="86"/>
    <w:bookmarkStart w:name="z239" w:id="87"/>
    <w:p>
      <w:pPr>
        <w:spacing w:after="0"/>
        <w:ind w:left="0"/>
        <w:jc w:val="both"/>
      </w:pPr>
      <w:r>
        <w:rPr>
          <w:rFonts w:ascii="Times New Roman"/>
          <w:b w:val="false"/>
          <w:i w:val="false"/>
          <w:color w:val="000000"/>
          <w:sz w:val="28"/>
        </w:rPr>
        <w:t>
      28. Өнім беруші күнтізбелік жылға арналған жұмыс жоспарын жасайды және онымен әрбір баланың заңды өкілін таныстырады.</w:t>
      </w:r>
    </w:p>
    <w:bookmarkEnd w:id="87"/>
    <w:bookmarkStart w:name="z240" w:id="88"/>
    <w:p>
      <w:pPr>
        <w:spacing w:after="0"/>
        <w:ind w:left="0"/>
        <w:jc w:val="both"/>
      </w:pPr>
      <w:r>
        <w:rPr>
          <w:rFonts w:ascii="Times New Roman"/>
          <w:b w:val="false"/>
          <w:i w:val="false"/>
          <w:color w:val="000000"/>
          <w:sz w:val="28"/>
        </w:rPr>
        <w:t>
      Жұмыс жоспары мыналарды қамтиды:</w:t>
      </w:r>
    </w:p>
    <w:bookmarkEnd w:id="88"/>
    <w:bookmarkStart w:name="z241" w:id="89"/>
    <w:p>
      <w:pPr>
        <w:spacing w:after="0"/>
        <w:ind w:left="0"/>
        <w:jc w:val="both"/>
      </w:pPr>
      <w:r>
        <w:rPr>
          <w:rFonts w:ascii="Times New Roman"/>
          <w:b w:val="false"/>
          <w:i w:val="false"/>
          <w:color w:val="000000"/>
          <w:sz w:val="28"/>
        </w:rPr>
        <w:t>
      1) аптасына сабақтардың саны мен кестесі;</w:t>
      </w:r>
    </w:p>
    <w:bookmarkEnd w:id="89"/>
    <w:bookmarkStart w:name="z242" w:id="90"/>
    <w:p>
      <w:pPr>
        <w:spacing w:after="0"/>
        <w:ind w:left="0"/>
        <w:jc w:val="both"/>
      </w:pPr>
      <w:r>
        <w:rPr>
          <w:rFonts w:ascii="Times New Roman"/>
          <w:b w:val="false"/>
          <w:i w:val="false"/>
          <w:color w:val="000000"/>
          <w:sz w:val="28"/>
        </w:rPr>
        <w:t>
      2) конкурстық (жарыстық) іс-шаралардың болжамды кестесі;</w:t>
      </w:r>
    </w:p>
    <w:bookmarkEnd w:id="90"/>
    <w:bookmarkStart w:name="z243" w:id="91"/>
    <w:p>
      <w:pPr>
        <w:spacing w:after="0"/>
        <w:ind w:left="0"/>
        <w:jc w:val="both"/>
      </w:pPr>
      <w:r>
        <w:rPr>
          <w:rFonts w:ascii="Times New Roman"/>
          <w:b w:val="false"/>
          <w:i w:val="false"/>
          <w:color w:val="000000"/>
          <w:sz w:val="28"/>
        </w:rPr>
        <w:t>
      3) балалар іссапарларының болжамды кестесі;</w:t>
      </w:r>
    </w:p>
    <w:bookmarkEnd w:id="91"/>
    <w:bookmarkStart w:name="z244" w:id="92"/>
    <w:p>
      <w:pPr>
        <w:spacing w:after="0"/>
        <w:ind w:left="0"/>
        <w:jc w:val="both"/>
      </w:pPr>
      <w:r>
        <w:rPr>
          <w:rFonts w:ascii="Times New Roman"/>
          <w:b w:val="false"/>
          <w:i w:val="false"/>
          <w:color w:val="000000"/>
          <w:sz w:val="28"/>
        </w:rPr>
        <w:t>
      4) баланың заңды өкілдері алдында есеп беру сөздерінің болжамды кестесі.</w:t>
      </w:r>
    </w:p>
    <w:bookmarkEnd w:id="92"/>
    <w:bookmarkStart w:name="z245" w:id="93"/>
    <w:p>
      <w:pPr>
        <w:spacing w:after="0"/>
        <w:ind w:left="0"/>
        <w:jc w:val="both"/>
      </w:pPr>
      <w:r>
        <w:rPr>
          <w:rFonts w:ascii="Times New Roman"/>
          <w:b w:val="false"/>
          <w:i w:val="false"/>
          <w:color w:val="000000"/>
          <w:sz w:val="28"/>
        </w:rPr>
        <w:t>
      29. Өнім беруші шығармашылық үйірмеге қатысатын әрбір бала бойынша қағаз немесе электрондық тасымалдағышта портфолио жүргізеді, оған бейне және фотоматериалдар мен олар туралы ақпарат енгізеді:</w:t>
      </w:r>
    </w:p>
    <w:bookmarkEnd w:id="93"/>
    <w:p>
      <w:pPr>
        <w:spacing w:after="0"/>
        <w:ind w:left="0"/>
        <w:jc w:val="both"/>
      </w:pPr>
      <w:r>
        <w:rPr>
          <w:rFonts w:ascii="Times New Roman"/>
          <w:b w:val="false"/>
          <w:i w:val="false"/>
          <w:color w:val="000000"/>
          <w:sz w:val="28"/>
        </w:rPr>
        <w:t>
      баланың жыл ішіндегі шығармашылық даму көрсеткіштері;</w:t>
      </w:r>
    </w:p>
    <w:p>
      <w:pPr>
        <w:spacing w:after="0"/>
        <w:ind w:left="0"/>
        <w:jc w:val="both"/>
      </w:pPr>
      <w:r>
        <w:rPr>
          <w:rFonts w:ascii="Times New Roman"/>
          <w:b w:val="false"/>
          <w:i w:val="false"/>
          <w:color w:val="000000"/>
          <w:sz w:val="28"/>
        </w:rPr>
        <w:t>
      конкурстық (жарыстық) іс-шараларға қатысу нәтижелері бойынша;</w:t>
      </w:r>
    </w:p>
    <w:p>
      <w:pPr>
        <w:spacing w:after="0"/>
        <w:ind w:left="0"/>
        <w:jc w:val="both"/>
      </w:pPr>
      <w:r>
        <w:rPr>
          <w:rFonts w:ascii="Times New Roman"/>
          <w:b w:val="false"/>
          <w:i w:val="false"/>
          <w:color w:val="000000"/>
          <w:sz w:val="28"/>
        </w:rPr>
        <w:t>
      іссапарларға қатысу;</w:t>
      </w:r>
    </w:p>
    <w:p>
      <w:pPr>
        <w:spacing w:after="0"/>
        <w:ind w:left="0"/>
        <w:jc w:val="both"/>
      </w:pPr>
      <w:r>
        <w:rPr>
          <w:rFonts w:ascii="Times New Roman"/>
          <w:b w:val="false"/>
          <w:i w:val="false"/>
          <w:color w:val="000000"/>
          <w:sz w:val="28"/>
        </w:rPr>
        <w:t>
      баланың заңды өкілдері алдында есеп беру сөздеріне қатысу;</w:t>
      </w:r>
    </w:p>
    <w:p>
      <w:pPr>
        <w:spacing w:after="0"/>
        <w:ind w:left="0"/>
        <w:jc w:val="both"/>
      </w:pPr>
      <w:r>
        <w:rPr>
          <w:rFonts w:ascii="Times New Roman"/>
          <w:b w:val="false"/>
          <w:i w:val="false"/>
          <w:color w:val="000000"/>
          <w:sz w:val="28"/>
        </w:rPr>
        <w:t>
      сабаққа қатысу.</w:t>
      </w:r>
    </w:p>
    <w:p>
      <w:pPr>
        <w:spacing w:after="0"/>
        <w:ind w:left="0"/>
        <w:jc w:val="both"/>
      </w:pPr>
      <w:r>
        <w:rPr>
          <w:rFonts w:ascii="Times New Roman"/>
          <w:b w:val="false"/>
          <w:i w:val="false"/>
          <w:color w:val="000000"/>
          <w:sz w:val="28"/>
        </w:rPr>
        <w:t>
      Денсаулық сақтау ұйымдарында медициналық қарап-тексеруден өту нәтижелері бойынша баланы шығармашылық үйірмелерге сабақтарға жіберуге немесе жібермеуге құқығы бар.</w:t>
      </w:r>
    </w:p>
    <w:bookmarkStart w:name="z246" w:id="94"/>
    <w:p>
      <w:pPr>
        <w:spacing w:after="0"/>
        <w:ind w:left="0"/>
        <w:jc w:val="both"/>
      </w:pPr>
      <w:r>
        <w:rPr>
          <w:rFonts w:ascii="Times New Roman"/>
          <w:b w:val="false"/>
          <w:i w:val="false"/>
          <w:color w:val="000000"/>
          <w:sz w:val="28"/>
        </w:rPr>
        <w:t>
      30. Өнім беруші баланы шығармашылық үйірмеден келесі негіздер бойынша бір жақты тәртіпте шығарады:</w:t>
      </w:r>
    </w:p>
    <w:bookmarkEnd w:id="94"/>
    <w:p>
      <w:pPr>
        <w:spacing w:after="0"/>
        <w:ind w:left="0"/>
        <w:jc w:val="both"/>
      </w:pPr>
      <w:r>
        <w:rPr>
          <w:rFonts w:ascii="Times New Roman"/>
          <w:b w:val="false"/>
          <w:i w:val="false"/>
          <w:color w:val="000000"/>
          <w:sz w:val="28"/>
        </w:rPr>
        <w:t>
      1) мектеп каникулдары, сауықтыру лагерьлеріндегі демалыс, оңалту іс-шараларынан өту және/немесе мүмкіндігі шектеулі балаларды, мүгедектігі бар балаларды, ерекше білім беру қажеттіліктері бар балаларды емдеу, сондай-ақ конкурстарға, фестивальдарға, жарыстарға, олимпиадаларға қатысу кезеңін қоспағанда, себепсіз қатарынан 3 (үш) өткізіп алынған сабақтар болған кезде, оқу-жаттығу жиындарында заңды өкілінің өтініші бойынша, санаторий-курорттық ұйымдарда болуы-растайтын құжаттарды ұсынған кезде;</w:t>
      </w:r>
    </w:p>
    <w:p>
      <w:pPr>
        <w:spacing w:after="0"/>
        <w:ind w:left="0"/>
        <w:jc w:val="both"/>
      </w:pPr>
      <w:r>
        <w:rPr>
          <w:rFonts w:ascii="Times New Roman"/>
          <w:b w:val="false"/>
          <w:i w:val="false"/>
          <w:color w:val="000000"/>
          <w:sz w:val="28"/>
        </w:rPr>
        <w:t>
      2) шығармашылық үйірмеге бару регламентін сақтамағаны үшін;</w:t>
      </w:r>
    </w:p>
    <w:p>
      <w:pPr>
        <w:spacing w:after="0"/>
        <w:ind w:left="0"/>
        <w:jc w:val="both"/>
      </w:pPr>
      <w:r>
        <w:rPr>
          <w:rFonts w:ascii="Times New Roman"/>
          <w:b w:val="false"/>
          <w:i w:val="false"/>
          <w:color w:val="000000"/>
          <w:sz w:val="28"/>
        </w:rPr>
        <w:t>
      3) денсаулық сақтау ұйымы растаған, баламен сабақ өткізуге кедергі келтіретін, баланың медициналық қарсы көрсетілімдері немесе эмоциялық-ерік саласының бұзылыстары болған кезде;</w:t>
      </w:r>
    </w:p>
    <w:p>
      <w:pPr>
        <w:spacing w:after="0"/>
        <w:ind w:left="0"/>
        <w:jc w:val="both"/>
      </w:pPr>
      <w:r>
        <w:rPr>
          <w:rFonts w:ascii="Times New Roman"/>
          <w:b w:val="false"/>
          <w:i w:val="false"/>
          <w:color w:val="000000"/>
          <w:sz w:val="28"/>
        </w:rPr>
        <w:t>
      4) шарт талаптары сақталмаған кезде тоқтатылады.</w:t>
      </w:r>
    </w:p>
    <w:p>
      <w:pPr>
        <w:spacing w:after="0"/>
        <w:ind w:left="0"/>
        <w:jc w:val="both"/>
      </w:pPr>
      <w:r>
        <w:rPr>
          <w:rFonts w:ascii="Times New Roman"/>
          <w:b w:val="false"/>
          <w:i w:val="false"/>
          <w:color w:val="000000"/>
          <w:sz w:val="28"/>
        </w:rPr>
        <w:t>
      Бала оқудан шығарылған кезде Өнім беруші 10 (он) жұмыс күні ішінде баланың заңды өкіліне баланың портфолиосын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w:t>
            </w:r>
            <w:r>
              <w:br/>
            </w:r>
            <w:r>
              <w:rPr>
                <w:rFonts w:ascii="Times New Roman"/>
                <w:b w:val="false"/>
                <w:i w:val="false"/>
                <w:color w:val="000000"/>
                <w:sz w:val="20"/>
              </w:rPr>
              <w:t>арналған шығармашылық</w:t>
            </w:r>
            <w:r>
              <w:br/>
            </w:r>
            <w:r>
              <w:rPr>
                <w:rFonts w:ascii="Times New Roman"/>
                <w:b w:val="false"/>
                <w:i w:val="false"/>
                <w:color w:val="000000"/>
                <w:sz w:val="20"/>
              </w:rPr>
              <w:t>үйірмелерде мемлекеттік</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немесе оның шығармашылық</w:t>
            </w:r>
            <w:r>
              <w:br/>
            </w:r>
            <w:r>
              <w:rPr>
                <w:rFonts w:ascii="Times New Roman"/>
                <w:b w:val="false"/>
                <w:i w:val="false"/>
                <w:color w:val="000000"/>
                <w:sz w:val="20"/>
              </w:rPr>
              <w:t>тапсырысты орналастыру</w:t>
            </w:r>
            <w:r>
              <w:br/>
            </w:r>
            <w:r>
              <w:rPr>
                <w:rFonts w:ascii="Times New Roman"/>
                <w:b w:val="false"/>
                <w:i w:val="false"/>
                <w:color w:val="000000"/>
                <w:sz w:val="20"/>
              </w:rPr>
              <w:t>рәсімдерін әкімшілендіруді</w:t>
            </w:r>
            <w:r>
              <w:br/>
            </w:r>
            <w:r>
              <w:rPr>
                <w:rFonts w:ascii="Times New Roman"/>
                <w:b w:val="false"/>
                <w:i w:val="false"/>
                <w:color w:val="000000"/>
                <w:sz w:val="20"/>
              </w:rPr>
              <w:t>орындауға уәкілетті басшысы</w:t>
            </w:r>
            <w:r>
              <w:br/>
            </w:r>
            <w:r>
              <w:rPr>
                <w:rFonts w:ascii="Times New Roman"/>
                <w:b w:val="false"/>
                <w:i w:val="false"/>
                <w:color w:val="000000"/>
                <w:sz w:val="20"/>
              </w:rPr>
              <w:t>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кәсіпкердің атауы (жеке</w:t>
            </w:r>
            <w:r>
              <w:br/>
            </w:r>
            <w:r>
              <w:rPr>
                <w:rFonts w:ascii="Times New Roman"/>
                <w:b w:val="false"/>
                <w:i w:val="false"/>
                <w:color w:val="000000"/>
                <w:sz w:val="20"/>
              </w:rPr>
              <w:t>сәйкестендіру нөмірі) басшысы</w:t>
            </w:r>
            <w:r>
              <w:br/>
            </w:r>
            <w:r>
              <w:rPr>
                <w:rFonts w:ascii="Times New Roman"/>
                <w:b w:val="false"/>
                <w:i w:val="false"/>
                <w:color w:val="000000"/>
                <w:sz w:val="20"/>
              </w:rPr>
              <w:t>атынан______________________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p>
        </w:tc>
      </w:tr>
    </w:tbl>
    <w:bookmarkStart w:name="z252" w:id="95"/>
    <w:p>
      <w:pPr>
        <w:spacing w:after="0"/>
        <w:ind w:left="0"/>
        <w:jc w:val="left"/>
      </w:pPr>
      <w:r>
        <w:rPr>
          <w:rFonts w:ascii="Times New Roman"/>
          <w:b/>
          <w:i w:val="false"/>
          <w:color w:val="000000"/>
        </w:rPr>
        <w:t xml:space="preserve"> Мемлекеттік шығармашылық тапсырысты орналастыруға қатысуға өтініш</w:t>
      </w:r>
    </w:p>
    <w:bookmarkEnd w:id="95"/>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Мәдениет және ақпарат министрінің 03.02.2026 </w:t>
      </w:r>
      <w:r>
        <w:rPr>
          <w:rFonts w:ascii="Times New Roman"/>
          <w:b w:val="false"/>
          <w:i w:val="false"/>
          <w:color w:val="ff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шығармашылық тапсырысты орналастыруға қойылатын талаптарды зерделеп, қоса берілген құжаттарды қарауыңызды және мені мемлекеттік тапсырысты орналастыруға қатысатын өнім берушілердің тізіміне қосуды сұраймын.</w:t>
      </w:r>
    </w:p>
    <w:p>
      <w:pPr>
        <w:spacing w:after="0"/>
        <w:ind w:left="0"/>
        <w:jc w:val="both"/>
      </w:pPr>
      <w:r>
        <w:rPr>
          <w:rFonts w:ascii="Times New Roman"/>
          <w:b w:val="false"/>
          <w:i w:val="false"/>
          <w:color w:val="000000"/>
          <w:sz w:val="28"/>
        </w:rPr>
        <w:t>
      Мемлекеттік шығармашылық тапсырыстың жан басына шаққандағы нормативтік қаржыландыру әдістемесіне сәйкес келесі шығармашылық үйірмелер қызметін көрсетуді жоспарлап отырмын: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түрі (инклюзивті, интеграцияланған, арнайы)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 мен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түрі (стационарлық немесе қашықтықтан)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ауданы (шағын учаске)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Осымен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қағидаларында көзделген талаптармен, балалар мен жасөспірімдерге арналған шығармашылық үйірмелерді жан басына шаққандағы нормативтік қаржыландыру қағидаларымен және мемлекеттік шығармашылық тапсырыстың жан басына шаққандағы нормативтік қаржыландыру әдістемесімен танысқанымды растаймын.</w:t>
      </w:r>
    </w:p>
    <w:p>
      <w:pPr>
        <w:spacing w:after="0"/>
        <w:ind w:left="0"/>
        <w:jc w:val="both"/>
      </w:pPr>
      <w:r>
        <w:rPr>
          <w:rFonts w:ascii="Times New Roman"/>
          <w:b w:val="false"/>
          <w:i w:val="false"/>
          <w:color w:val="000000"/>
          <w:sz w:val="28"/>
        </w:rPr>
        <w:t>
      Қосымша: құжаттар ______ парақта</w:t>
      </w:r>
    </w:p>
    <w:p>
      <w:pPr>
        <w:spacing w:after="0"/>
        <w:ind w:left="0"/>
        <w:jc w:val="both"/>
      </w:pPr>
      <w:r>
        <w:rPr>
          <w:rFonts w:ascii="Times New Roman"/>
          <w:b w:val="false"/>
          <w:i w:val="false"/>
          <w:color w:val="000000"/>
          <w:sz w:val="28"/>
        </w:rPr>
        <w:t>
      Ұйымның басшысы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w:t>
            </w:r>
            <w:r>
              <w:br/>
            </w:r>
            <w:r>
              <w:rPr>
                <w:rFonts w:ascii="Times New Roman"/>
                <w:b w:val="false"/>
                <w:i w:val="false"/>
                <w:color w:val="000000"/>
                <w:sz w:val="20"/>
              </w:rPr>
              <w:t>арналған шығармашылық</w:t>
            </w:r>
            <w:r>
              <w:br/>
            </w:r>
            <w:r>
              <w:rPr>
                <w:rFonts w:ascii="Times New Roman"/>
                <w:b w:val="false"/>
                <w:i w:val="false"/>
                <w:color w:val="000000"/>
                <w:sz w:val="20"/>
              </w:rPr>
              <w:t>үйірмелерде мемлекеттік</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немесе оның шығармашылық</w:t>
            </w:r>
            <w:r>
              <w:br/>
            </w:r>
            <w:r>
              <w:rPr>
                <w:rFonts w:ascii="Times New Roman"/>
                <w:b w:val="false"/>
                <w:i w:val="false"/>
                <w:color w:val="000000"/>
                <w:sz w:val="20"/>
              </w:rPr>
              <w:t>тапсырысты орналастыру</w:t>
            </w:r>
            <w:r>
              <w:br/>
            </w:r>
            <w:r>
              <w:rPr>
                <w:rFonts w:ascii="Times New Roman"/>
                <w:b w:val="false"/>
                <w:i w:val="false"/>
                <w:color w:val="000000"/>
                <w:sz w:val="20"/>
              </w:rPr>
              <w:t>рәсімдерін әкімшілендіруді</w:t>
            </w:r>
            <w:r>
              <w:br/>
            </w:r>
            <w:r>
              <w:rPr>
                <w:rFonts w:ascii="Times New Roman"/>
                <w:b w:val="false"/>
                <w:i w:val="false"/>
                <w:color w:val="000000"/>
                <w:sz w:val="20"/>
              </w:rPr>
              <w:t>орындауға уәкілетті басшысы</w:t>
            </w:r>
            <w:r>
              <w:br/>
            </w:r>
            <w:r>
              <w:rPr>
                <w:rFonts w:ascii="Times New Roman"/>
                <w:b w:val="false"/>
                <w:i w:val="false"/>
                <w:color w:val="000000"/>
                <w:sz w:val="20"/>
              </w:rPr>
              <w:t>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кәсіпкердің атауы (жеке</w:t>
            </w:r>
            <w:r>
              <w:br/>
            </w:r>
            <w:r>
              <w:rPr>
                <w:rFonts w:ascii="Times New Roman"/>
                <w:b w:val="false"/>
                <w:i w:val="false"/>
                <w:color w:val="000000"/>
                <w:sz w:val="20"/>
              </w:rPr>
              <w:t>сәйкестендіру нөмірі) басшысы</w:t>
            </w:r>
            <w:r>
              <w:br/>
            </w:r>
            <w:r>
              <w:rPr>
                <w:rFonts w:ascii="Times New Roman"/>
                <w:b w:val="false"/>
                <w:i w:val="false"/>
                <w:color w:val="000000"/>
                <w:sz w:val="20"/>
              </w:rPr>
              <w:t>атынан______________________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p>
        </w:tc>
      </w:tr>
    </w:tbl>
    <w:bookmarkStart w:name="z254" w:id="96"/>
    <w:p>
      <w:pPr>
        <w:spacing w:after="0"/>
        <w:ind w:left="0"/>
        <w:jc w:val="left"/>
      </w:pPr>
      <w:r>
        <w:rPr>
          <w:rFonts w:ascii="Times New Roman"/>
          <w:b/>
          <w:i w:val="false"/>
          <w:color w:val="000000"/>
        </w:rPr>
        <w:t xml:space="preserve"> Өтініш</w:t>
      </w:r>
    </w:p>
    <w:bookmarkEnd w:id="96"/>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Мәдениет және ақпарат министрінің 03.02.2026 </w:t>
      </w:r>
      <w:r>
        <w:rPr>
          <w:rFonts w:ascii="Times New Roman"/>
          <w:b w:val="false"/>
          <w:i w:val="false"/>
          <w:color w:val="ff0000"/>
          <w:sz w:val="28"/>
        </w:rPr>
        <w:t>№ 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мемлекеттік шығармашылық тапсырысты орналастыруға қатысатын өнім</w:t>
      </w:r>
    </w:p>
    <w:p>
      <w:pPr>
        <w:spacing w:after="0"/>
        <w:ind w:left="0"/>
        <w:jc w:val="both"/>
      </w:pPr>
      <w:r>
        <w:rPr>
          <w:rFonts w:ascii="Times New Roman"/>
          <w:b w:val="false"/>
          <w:i w:val="false"/>
          <w:color w:val="000000"/>
          <w:sz w:val="28"/>
        </w:rPr>
        <w:t>
      берушілердің тізімінен ________________________________________________ себебі</w:t>
      </w:r>
    </w:p>
    <w:p>
      <w:pPr>
        <w:spacing w:after="0"/>
        <w:ind w:left="0"/>
        <w:jc w:val="both"/>
      </w:pPr>
      <w:r>
        <w:rPr>
          <w:rFonts w:ascii="Times New Roman"/>
          <w:b w:val="false"/>
          <w:i w:val="false"/>
          <w:color w:val="000000"/>
          <w:sz w:val="28"/>
        </w:rPr>
        <w:t>
      себебін сипаттау бойынша шығаруды сұраймын.</w:t>
      </w:r>
    </w:p>
    <w:p>
      <w:pPr>
        <w:spacing w:after="0"/>
        <w:ind w:left="0"/>
        <w:jc w:val="both"/>
      </w:pPr>
      <w:r>
        <w:rPr>
          <w:rFonts w:ascii="Times New Roman"/>
          <w:b w:val="false"/>
          <w:i w:val="false"/>
          <w:color w:val="000000"/>
          <w:sz w:val="28"/>
        </w:rPr>
        <w:t>
      Ұйымның басшысы 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