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b6bf" w14:textId="cdab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19 сәуірдегі № 130 бұйрығы. Қазақстан Республикасының Әділет министрлігінде 2021 жылғы 22 сәуірде № 22588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30)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130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16-04/647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30)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(бұдан әрі – Ереже) және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(ветеринариялық-санитариялық) талаптар) сәйкес әзірленді және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7" w:id="13"/>
    <w:p>
      <w:pPr>
        <w:spacing w:after="0"/>
        <w:ind w:left="0"/>
        <w:jc w:val="both"/>
      </w:pPr>
      <w:r>
        <w:rPr>
          <w:rFonts w:ascii="Times New Roman"/>
          <w:b w:val="false"/>
          <w:i w:val="false"/>
          <w:color w:val="000000"/>
          <w:sz w:val="28"/>
        </w:rPr>
        <w:t xml:space="preserve">
      1) ветеринария саласындағы уәкілетті орган ведомствосы (бұдан әрі – ведомство) – Қазақстан Республикасы Ауыл шаруашылығы министрлігінің Ветеринариялық бақылау және қадағалау комитеті; </w:t>
      </w:r>
    </w:p>
    <w:bookmarkEnd w:id="13"/>
    <w:bookmarkStart w:name="z18" w:id="14"/>
    <w:p>
      <w:pPr>
        <w:spacing w:after="0"/>
        <w:ind w:left="0"/>
        <w:jc w:val="both"/>
      </w:pPr>
      <w:r>
        <w:rPr>
          <w:rFonts w:ascii="Times New Roman"/>
          <w:b w:val="false"/>
          <w:i w:val="false"/>
          <w:color w:val="000000"/>
          <w:sz w:val="28"/>
        </w:rPr>
        <w:t xml:space="preserve">
      2) ведомствоның аумақтық бөлімшелері – тиісті әкімшілік-аумақтық бірліктерде (облыс, аудан, облыстық, республикалық маңызы бар қалалар, астана) орналасқан аумақтық бөлімшелер; </w:t>
      </w:r>
    </w:p>
    <w:bookmarkEnd w:id="14"/>
    <w:bookmarkStart w:name="z19" w:id="15"/>
    <w:p>
      <w:pPr>
        <w:spacing w:after="0"/>
        <w:ind w:left="0"/>
        <w:jc w:val="both"/>
      </w:pPr>
      <w:r>
        <w:rPr>
          <w:rFonts w:ascii="Times New Roman"/>
          <w:b w:val="false"/>
          <w:i w:val="false"/>
          <w:color w:val="000000"/>
          <w:sz w:val="28"/>
        </w:rPr>
        <w:t>
      3)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p>
    <w:bookmarkEnd w:id="15"/>
    <w:bookmarkStart w:name="z20" w:id="16"/>
    <w:p>
      <w:pPr>
        <w:spacing w:after="0"/>
        <w:ind w:left="0"/>
        <w:jc w:val="both"/>
      </w:pPr>
      <w:r>
        <w:rPr>
          <w:rFonts w:ascii="Times New Roman"/>
          <w:b w:val="false"/>
          <w:i w:val="false"/>
          <w:color w:val="000000"/>
          <w:sz w:val="28"/>
        </w:rPr>
        <w:t>
      3.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Ереженің 10.1-тармағында, Бірыңғай ветеринариялық (ветеринариялық-санитариялық) талаптардың 15, 37-тарауларында және № 1-қосымшасында көзделген жағдайлар бойынша жүзеге асырылмайды.</w:t>
      </w:r>
    </w:p>
    <w:bookmarkEnd w:id="16"/>
    <w:bookmarkStart w:name="z21" w:id="17"/>
    <w:p>
      <w:pPr>
        <w:spacing w:after="0"/>
        <w:ind w:left="0"/>
        <w:jc w:val="both"/>
      </w:pPr>
      <w:r>
        <w:rPr>
          <w:rFonts w:ascii="Times New Roman"/>
          <w:b w:val="false"/>
          <w:i w:val="false"/>
          <w:color w:val="000000"/>
          <w:sz w:val="28"/>
        </w:rPr>
        <w:t>
      4. "Тиісті аумақтағы эпизоотиялық ахуалды бағалауды ескере отырып, орны ауыстырылатын (тасымалданатын) объектілердің экспортына, импортына және транзитіне рұқсат беру" мемлекеттік қызметін (бұдан әрі – мемлекеттік көрсетілетін қызмет) Қазақстан Республикасының Бас мемлекеттік ветеринариялық-санитариялық инспекторы немесе оның орынбасарлары (бұдан әрі – көрсетілетін қызметті беруші) көрсетеді.</w:t>
      </w:r>
    </w:p>
    <w:bookmarkEnd w:id="17"/>
    <w:bookmarkStart w:name="z22" w:id="18"/>
    <w:p>
      <w:pPr>
        <w:spacing w:after="0"/>
        <w:ind w:left="0"/>
        <w:jc w:val="both"/>
      </w:pPr>
      <w:r>
        <w:rPr>
          <w:rFonts w:ascii="Times New Roman"/>
          <w:b w:val="false"/>
          <w:i w:val="false"/>
          <w:color w:val="000000"/>
          <w:sz w:val="28"/>
        </w:rPr>
        <w:t xml:space="preserve">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береді.</w:t>
      </w:r>
    </w:p>
    <w:bookmarkEnd w:id="18"/>
    <w:bookmarkStart w:name="z23" w:id="19"/>
    <w:p>
      <w:pPr>
        <w:spacing w:after="0"/>
        <w:ind w:left="0"/>
        <w:jc w:val="both"/>
      </w:pPr>
      <w:r>
        <w:rPr>
          <w:rFonts w:ascii="Times New Roman"/>
          <w:b w:val="false"/>
          <w:i w:val="false"/>
          <w:color w:val="000000"/>
          <w:sz w:val="28"/>
        </w:rPr>
        <w:t xml:space="preserve">
      5. Процестің сипаттамасын, нысанын, мазмұны мен көрсету нәтижесін, сондай-ақ мемлекеттік қызметті беру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стандартында жазылған.</w:t>
      </w:r>
    </w:p>
    <w:bookmarkEnd w:id="19"/>
    <w:bookmarkStart w:name="z24"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25" w:id="21"/>
    <w:p>
      <w:pPr>
        <w:spacing w:after="0"/>
        <w:ind w:left="0"/>
        <w:jc w:val="left"/>
      </w:pPr>
      <w:r>
        <w:rPr>
          <w:rFonts w:ascii="Times New Roman"/>
          <w:b/>
          <w:i w:val="false"/>
          <w:color w:val="000000"/>
        </w:rPr>
        <w:t xml:space="preserve"> 1-параграф. Тиісті аумақтағы эпизоотиялық жағдайды бағалауды ескере отырып, орны ауыстырылатын (тасымалданатын) объектілердің экспортына, импортына рұқсат беру тәртібі</w:t>
      </w:r>
    </w:p>
    <w:bookmarkEnd w:id="21"/>
    <w:bookmarkStart w:name="z26" w:id="22"/>
    <w:p>
      <w:pPr>
        <w:spacing w:after="0"/>
        <w:ind w:left="0"/>
        <w:jc w:val="both"/>
      </w:pPr>
      <w:r>
        <w:rPr>
          <w:rFonts w:ascii="Times New Roman"/>
          <w:b w:val="false"/>
          <w:i w:val="false"/>
          <w:color w:val="000000"/>
          <w:sz w:val="28"/>
        </w:rPr>
        <w:t xml:space="preserve">
      6. Жеке және заңды тұлғалар (бұдан әрі – көрсетілетін қызметті алушылар) тиісті аумақтағы эпизоотиялық жағдайды бағалауды ескере отырып, орны ауыстырылатын (тасымалданатын) объектілердің экспортына, импортына рұқсат алу үшін болжамды орын ауыстыру басталғанға дейін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 өтініш ұсынады. </w:t>
      </w:r>
    </w:p>
    <w:bookmarkEnd w:id="22"/>
    <w:bookmarkStart w:name="z27" w:id="23"/>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 шлюзі арқылы тиісті мемлекеттік ақпараттық жүйелерден алады.</w:t>
      </w:r>
    </w:p>
    <w:bookmarkEnd w:id="23"/>
    <w:bookmarkStart w:name="z28" w:id="24"/>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 </w:t>
      </w:r>
    </w:p>
    <w:bookmarkEnd w:id="24"/>
    <w:bookmarkStart w:name="z29" w:id="25"/>
    <w:p>
      <w:pPr>
        <w:spacing w:after="0"/>
        <w:ind w:left="0"/>
        <w:jc w:val="both"/>
      </w:pPr>
      <w:r>
        <w:rPr>
          <w:rFonts w:ascii="Times New Roman"/>
          <w:b w:val="false"/>
          <w:i w:val="false"/>
          <w:color w:val="000000"/>
          <w:sz w:val="28"/>
        </w:rPr>
        <w:t>
      Өтініш берілгеннен кейін порталда көрсетілетін қызметті алушының "жеке кабинетінде" мемлекеттік қызметті көрсету үшін сұранымның қабылданғаны туралы мәртебе, сондай-ақ мемлекеттік қызметті көрсету нәтижесін алу күні мен уақыты көрсетілген хабарлама көрсетіледі.</w:t>
      </w:r>
    </w:p>
    <w:bookmarkEnd w:id="25"/>
    <w:bookmarkStart w:name="z30" w:id="26"/>
    <w:p>
      <w:pPr>
        <w:spacing w:after="0"/>
        <w:ind w:left="0"/>
        <w:jc w:val="both"/>
      </w:pPr>
      <w:r>
        <w:rPr>
          <w:rFonts w:ascii="Times New Roman"/>
          <w:b w:val="false"/>
          <w:i w:val="false"/>
          <w:color w:val="000000"/>
          <w:sz w:val="28"/>
        </w:rPr>
        <w:t>
      7. Тиісті аумақтағы эпизоотиялық жағдайды бағалауды ескере отырып, орны ауыстырылатын (тасымалданатын) объектілердің экспортына, импортына рұқсат беру не мемлекеттік қызмет көрсетуден уәжді бас тарту мерзімі 4 (төрт) жұмыс күнін, басқа мемлекеттердің қызметтерімен транзиттік келісуді қажет ететін рұқсаттар беру мерзімі - 30 (отыз) жұмыс күнін құрайды.</w:t>
      </w:r>
    </w:p>
    <w:bookmarkEnd w:id="26"/>
    <w:bookmarkStart w:name="z31" w:id="2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нәтижесін беру келесі жұмыс күні жүзеге асырылады.</w:t>
      </w:r>
    </w:p>
    <w:bookmarkEnd w:id="27"/>
    <w:bookmarkStart w:name="z32" w:id="28"/>
    <w:p>
      <w:pPr>
        <w:spacing w:after="0"/>
        <w:ind w:left="0"/>
        <w:jc w:val="both"/>
      </w:pPr>
      <w:r>
        <w:rPr>
          <w:rFonts w:ascii="Times New Roman"/>
          <w:b w:val="false"/>
          <w:i w:val="false"/>
          <w:color w:val="000000"/>
          <w:sz w:val="28"/>
        </w:rPr>
        <w:t>
      8. Ведомствоның аумақтық бөлімшесі кеңсесінің жұмыскері өтінішті келіп түскен сәтінен бастап 30 (отыз) минут ішінде тіркеуді жүзеге асырады және жауапты орындаушыны айқындау үшін ведомствоның аумақтық бөлімшесінің басшысына жібереді.</w:t>
      </w:r>
    </w:p>
    <w:bookmarkEnd w:id="28"/>
    <w:bookmarkStart w:name="z33" w:id="29"/>
    <w:p>
      <w:pPr>
        <w:spacing w:after="0"/>
        <w:ind w:left="0"/>
        <w:jc w:val="both"/>
      </w:pPr>
      <w:r>
        <w:rPr>
          <w:rFonts w:ascii="Times New Roman"/>
          <w:b w:val="false"/>
          <w:i w:val="false"/>
          <w:color w:val="000000"/>
          <w:sz w:val="28"/>
        </w:rPr>
        <w:t xml:space="preserve">
      9. Ведомствоның аумақтық бөлімшесінің жауапты орындаушысы өтінішті алған сәттен бастап 1 (бір) жұмыс күні ішінде өтініштегі деректердің (мәліметтердің) толықтығын және дұрыстығын тексереді және ұсынылған деректердің (мәліметтердің) толық және дұрыс болмау фактісі анықталған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 үшін негіз дайындап, "Е-Аgriculture" агроөнеркәсіптік кешен салаларын басқарудың бірыңғай автоматтандырылған жүйесі" ақпараттық жүйесі (бұдан әрі - ақпараттық жүйе) арқылы ведомствоға жібереді.</w:t>
      </w:r>
    </w:p>
    <w:bookmarkEnd w:id="29"/>
    <w:bookmarkStart w:name="z34" w:id="30"/>
    <w:p>
      <w:pPr>
        <w:spacing w:after="0"/>
        <w:ind w:left="0"/>
        <w:jc w:val="both"/>
      </w:pPr>
      <w:r>
        <w:rPr>
          <w:rFonts w:ascii="Times New Roman"/>
          <w:b w:val="false"/>
          <w:i w:val="false"/>
          <w:color w:val="000000"/>
          <w:sz w:val="28"/>
        </w:rPr>
        <w:t>
      Көрсетілетін қызметті алушы толық және дұрыс деректерді (мәліметтерді) ұсынған жағдайда, ведомствоның аумақтық бөлімшесінің жауапты орындаушысы өтініш келіп түскен сәттен бастап 1 (бір) жұмыс күні ішінде өтініштен алынған деректерді (мәліметтерді) ақпараттық жүйеге енгізеді және ақпараттық жүйе арқылы ведомствоға жолдайды.</w:t>
      </w:r>
    </w:p>
    <w:bookmarkEnd w:id="30"/>
    <w:bookmarkStart w:name="z35" w:id="31"/>
    <w:p>
      <w:pPr>
        <w:spacing w:after="0"/>
        <w:ind w:left="0"/>
        <w:jc w:val="both"/>
      </w:pPr>
      <w:r>
        <w:rPr>
          <w:rFonts w:ascii="Times New Roman"/>
          <w:b w:val="false"/>
          <w:i w:val="false"/>
          <w:color w:val="000000"/>
          <w:sz w:val="28"/>
        </w:rPr>
        <w:t xml:space="preserve">
      10. Ведомствоның жауапты жұмыскері 2 (екі) жұмыс күні ішінде көрсетілетін қызметті алушының өтінішінен алынған деректерді (мәліметтерді) ақпараттық жүйеде қарайды және олардың осы Қағидаларға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сәйкестігін тексереді.</w:t>
      </w:r>
    </w:p>
    <w:bookmarkEnd w:id="31"/>
    <w:bookmarkStart w:name="z36" w:id="32"/>
    <w:p>
      <w:pPr>
        <w:spacing w:after="0"/>
        <w:ind w:left="0"/>
        <w:jc w:val="both"/>
      </w:pPr>
      <w:r>
        <w:rPr>
          <w:rFonts w:ascii="Times New Roman"/>
          <w:b w:val="false"/>
          <w:i w:val="false"/>
          <w:color w:val="000000"/>
          <w:sz w:val="28"/>
        </w:rPr>
        <w:t>
      Орны ауыстырылатын (тасымалданатын) объектіні транзиттік алып өтуге басқа мемлекеттердің қызметтерімен транзиттік келісу кезінде ведомствоның жауапты жұмыскері 1 (бір) жұмыс күні ішінде орны ауыстырылатын (тасымалданатын) объектіні транзиттік алып өтуге сұраным дайындап, басқа мемлекеттердің қызметтеріне жібереді.</w:t>
      </w:r>
    </w:p>
    <w:bookmarkEnd w:id="32"/>
    <w:bookmarkStart w:name="z37" w:id="33"/>
    <w:p>
      <w:pPr>
        <w:spacing w:after="0"/>
        <w:ind w:left="0"/>
        <w:jc w:val="both"/>
      </w:pPr>
      <w:r>
        <w:rPr>
          <w:rFonts w:ascii="Times New Roman"/>
          <w:b w:val="false"/>
          <w:i w:val="false"/>
          <w:color w:val="000000"/>
          <w:sz w:val="28"/>
        </w:rPr>
        <w:t>
      11. Ведомствоның жауапты жұмыскері 1 (бір) жұмыс күні ішінде тиісті аумақтағы эпизоотиялық жағдайды бағалауды ескере отырып, орны ауыстырылатын (тасымалданатын) объектінің импортына, экспортына рұқсат жобасын немесе мемлекеттік қызмет көрсетуден уәжді бас тарту жобасын дайындап, көрсетілетін қызметті берушіге жібереді.</w:t>
      </w:r>
    </w:p>
    <w:bookmarkEnd w:id="33"/>
    <w:bookmarkStart w:name="z38" w:id="34"/>
    <w:p>
      <w:pPr>
        <w:spacing w:after="0"/>
        <w:ind w:left="0"/>
        <w:jc w:val="both"/>
      </w:pPr>
      <w:r>
        <w:rPr>
          <w:rFonts w:ascii="Times New Roman"/>
          <w:b w:val="false"/>
          <w:i w:val="false"/>
          <w:color w:val="000000"/>
          <w:sz w:val="28"/>
        </w:rPr>
        <w:t>
      12. Көрсетілетін қызметті беруші мынадай шешімдердің бірін қабылдайды:</w:t>
      </w:r>
    </w:p>
    <w:bookmarkEnd w:id="34"/>
    <w:bookmarkStart w:name="z39" w:id="3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келген жағдайда, тиісті аумақтағы эпизоотиялық жағдайды бағалауды ескере отырып, орны ауыстырылатын (тасымалданатын) объектінің экспортына, импортына рұқсат береді;</w:t>
      </w:r>
    </w:p>
    <w:bookmarkEnd w:id="35"/>
    <w:bookmarkStart w:name="z40" w:id="3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жағдайларда және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жолдайды.</w:t>
      </w:r>
    </w:p>
    <w:bookmarkEnd w:id="36"/>
    <w:bookmarkStart w:name="z41" w:id="37"/>
    <w:p>
      <w:pPr>
        <w:spacing w:after="0"/>
        <w:ind w:left="0"/>
        <w:jc w:val="both"/>
      </w:pPr>
      <w:r>
        <w:rPr>
          <w:rFonts w:ascii="Times New Roman"/>
          <w:b w:val="false"/>
          <w:i w:val="false"/>
          <w:color w:val="000000"/>
          <w:sz w:val="28"/>
        </w:rPr>
        <w:t>
      Тиісті аумақтағы эпизоотиялық жағдайды бағалауды ескере отырып, орны ауыстырылатын (тасымалданатын) объектілердің экспортына, импортына рұқсат немесе мемлекеттік қызмет көрсетуден уәжді бас тарту портал арқылы көрсетілетін қызметті алушының "жеке кабинетіне" көрсетілетін қызметті берушінің ЭЦҚ-сы қойылған электрондық құжат нысанында жіберіледі.</w:t>
      </w:r>
    </w:p>
    <w:bookmarkEnd w:id="37"/>
    <w:bookmarkStart w:name="z42" w:id="3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мемлекеттік қызметті алу үшін қайта жүгіне алады.</w:t>
      </w:r>
    </w:p>
    <w:bookmarkEnd w:id="38"/>
    <w:bookmarkStart w:name="z43" w:id="39"/>
    <w:p>
      <w:pPr>
        <w:spacing w:after="0"/>
        <w:ind w:left="0"/>
        <w:jc w:val="both"/>
      </w:pPr>
      <w:r>
        <w:rPr>
          <w:rFonts w:ascii="Times New Roman"/>
          <w:b w:val="false"/>
          <w:i w:val="false"/>
          <w:color w:val="000000"/>
          <w:sz w:val="28"/>
        </w:rPr>
        <w:t>
      13. Тиісті аумақтағы эпизоотиялық жағдайды бағалауды ескере отырып, орны ауыстырылатын (тасымалданатын) объектінің экспортына рұқсат:</w:t>
      </w:r>
    </w:p>
    <w:bookmarkEnd w:id="39"/>
    <w:bookmarkStart w:name="z44" w:id="40"/>
    <w:p>
      <w:pPr>
        <w:spacing w:after="0"/>
        <w:ind w:left="0"/>
        <w:jc w:val="both"/>
      </w:pPr>
      <w:r>
        <w:rPr>
          <w:rFonts w:ascii="Times New Roman"/>
          <w:b w:val="false"/>
          <w:i w:val="false"/>
          <w:color w:val="000000"/>
          <w:sz w:val="28"/>
        </w:rPr>
        <w:t>
      орны ауыстырылатын (тасымалданатын) объектінің шыққан (орналасқан) жерінің жануарлардың инфекциялық аурулары бойынша саламатты;</w:t>
      </w:r>
    </w:p>
    <w:bookmarkEnd w:id="40"/>
    <w:bookmarkStart w:name="z45" w:id="41"/>
    <w:p>
      <w:pPr>
        <w:spacing w:after="0"/>
        <w:ind w:left="0"/>
        <w:jc w:val="both"/>
      </w:pPr>
      <w:r>
        <w:rPr>
          <w:rFonts w:ascii="Times New Roman"/>
          <w:b w:val="false"/>
          <w:i w:val="false"/>
          <w:color w:val="000000"/>
          <w:sz w:val="28"/>
        </w:rPr>
        <w:t>
      импорттаушы елдің ветеринариялық-санитариялық талаптарына сәйкес келген;</w:t>
      </w:r>
    </w:p>
    <w:bookmarkEnd w:id="41"/>
    <w:bookmarkStart w:name="z46" w:id="42"/>
    <w:p>
      <w:pPr>
        <w:spacing w:after="0"/>
        <w:ind w:left="0"/>
        <w:jc w:val="both"/>
      </w:pPr>
      <w:r>
        <w:rPr>
          <w:rFonts w:ascii="Times New Roman"/>
          <w:b w:val="false"/>
          <w:i w:val="false"/>
          <w:color w:val="000000"/>
          <w:sz w:val="28"/>
        </w:rPr>
        <w:t>
      импорттаушы елдің орны ауыстырылатын (тасымалданатын) объектіге қатысты уақытша ветеринариялық-санитариялық шаралары болмаған кезде беріледі.</w:t>
      </w:r>
    </w:p>
    <w:bookmarkEnd w:id="42"/>
    <w:bookmarkStart w:name="z47" w:id="43"/>
    <w:p>
      <w:pPr>
        <w:spacing w:after="0"/>
        <w:ind w:left="0"/>
        <w:jc w:val="both"/>
      </w:pPr>
      <w:r>
        <w:rPr>
          <w:rFonts w:ascii="Times New Roman"/>
          <w:b w:val="false"/>
          <w:i w:val="false"/>
          <w:color w:val="000000"/>
          <w:sz w:val="28"/>
        </w:rPr>
        <w:t>
      Тиісті аумақтағы эпизоотиялық жағдайды бағалауды ескере отырып, орны ауыстырылатын (тасымалданатын) объектінің импортына рұқсат:</w:t>
      </w:r>
    </w:p>
    <w:bookmarkEnd w:id="43"/>
    <w:bookmarkStart w:name="z48" w:id="44"/>
    <w:p>
      <w:pPr>
        <w:spacing w:after="0"/>
        <w:ind w:left="0"/>
        <w:jc w:val="both"/>
      </w:pPr>
      <w:r>
        <w:rPr>
          <w:rFonts w:ascii="Times New Roman"/>
          <w:b w:val="false"/>
          <w:i w:val="false"/>
          <w:color w:val="000000"/>
          <w:sz w:val="28"/>
        </w:rPr>
        <w:t>
      Халықаралық эпизоотиялық бюроның Жерүсті жануарларының саулығы кодексінің және Су жануарларының саулығы кодексінің ұсынымдары мен нұсқамаларына, стандарттарына, Дүниежүзілік сауда ұйымының Санитариялық және фитосанитариялық шараларды қолдану жөніндегі келісіміне сәйкес жануарлардың инфекциялық аурулары бойынша саламатсыз болуына байланысты жекелеген елдерге (елдер өңірлеріне) қатысты расталған, оның ішінде үшінші елдердің құзыретті органдарымен байланыс арқылы расталған шектеу шаралары болмаған;</w:t>
      </w:r>
    </w:p>
    <w:bookmarkEnd w:id="44"/>
    <w:bookmarkStart w:name="z49" w:id="45"/>
    <w:p>
      <w:pPr>
        <w:spacing w:after="0"/>
        <w:ind w:left="0"/>
        <w:jc w:val="both"/>
      </w:pPr>
      <w:r>
        <w:rPr>
          <w:rFonts w:ascii="Times New Roman"/>
          <w:b w:val="false"/>
          <w:i w:val="false"/>
          <w:color w:val="000000"/>
          <w:sz w:val="28"/>
        </w:rPr>
        <w:t>
      Еуразиялық экономикалық одақтың құқықтық актілерінде, Қазақстан Республикасының ұлттық заңнамасында белгіленген ветеринариялық-санитариялық талаптарға немесе Кеден одағы комиссиясының 2011 жылғы 7 сәуірдегі № 607 шешімімен бекітілген Еуразиялық экономикалық одақтың кедендік аумағына үшінші елдерден әкелінетін бақылауға жататын тауарларға арналған бірыңғай ветеринариялық сертификаттар нысандарынан (бұдан әрі – Бірыңғай ветеринариялық сертификаттар нысандары) ерекшеленетін екі жақты ветеринариялық сертификаттарға сәйкес ветеринариялық-санитариялық талаптар бар болса, оларға сәйкес келмеген;</w:t>
      </w:r>
    </w:p>
    <w:bookmarkEnd w:id="45"/>
    <w:bookmarkStart w:name="z50" w:id="46"/>
    <w:p>
      <w:pPr>
        <w:spacing w:after="0"/>
        <w:ind w:left="0"/>
        <w:jc w:val="both"/>
      </w:pPr>
      <w:r>
        <w:rPr>
          <w:rFonts w:ascii="Times New Roman"/>
          <w:b w:val="false"/>
          <w:i w:val="false"/>
          <w:color w:val="000000"/>
          <w:sz w:val="28"/>
        </w:rPr>
        <w:t>
      ұйымның немесе адамның Бірыңғай ветеринариялық (ветеринариялық-санитариялық) талаптарға,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ережеге сай қолданылатын реттеу шараларына сәйкес "Кеден одағында ветеринариялық бақылау (қадағалау) саласындағы мәселелер туралы" Кеден одағы комиссиясының 2010 жылғы 17 тамыздағы № 342 шешімімен бекітілген Кеден одағының кедендік аумағына әкелінетін бақылауға жататын тауарларды өндіруді, өңдеуді және (немесе) сақтауды жүзеге асыратын ұйымдар мен адамдардың тізілімінде болған (егер Еуразиялық экономикалық одақтың ережелерінде талап етілсе);</w:t>
      </w:r>
    </w:p>
    <w:bookmarkEnd w:id="46"/>
    <w:bookmarkStart w:name="z51" w:id="47"/>
    <w:p>
      <w:pPr>
        <w:spacing w:after="0"/>
        <w:ind w:left="0"/>
        <w:jc w:val="both"/>
      </w:pPr>
      <w:r>
        <w:rPr>
          <w:rFonts w:ascii="Times New Roman"/>
          <w:b w:val="false"/>
          <w:i w:val="false"/>
          <w:color w:val="000000"/>
          <w:sz w:val="28"/>
        </w:rPr>
        <w:t>
      өтініште көрсетілген жекелеген экспорттаушы кәсіпорынға (экспорттаушы кәсіпорындар тобына) қатысты уақытша шектеулер болмаған;</w:t>
      </w:r>
    </w:p>
    <w:bookmarkEnd w:id="47"/>
    <w:bookmarkStart w:name="z52" w:id="48"/>
    <w:p>
      <w:pPr>
        <w:spacing w:after="0"/>
        <w:ind w:left="0"/>
        <w:jc w:val="both"/>
      </w:pPr>
      <w:r>
        <w:rPr>
          <w:rFonts w:ascii="Times New Roman"/>
          <w:b w:val="false"/>
          <w:i w:val="false"/>
          <w:color w:val="000000"/>
          <w:sz w:val="28"/>
        </w:rPr>
        <w:t>
      бақылауға жататын тауарларды әкелу немесе аумағынан жүріп өту бағдары жоспарланған Қазақстан Республикасының аумағында шектеу шараларының, карантиннің болмаған (егер тиісті бақылауға жататын тауарлар шектеу шаралары, карантин қойылған аурулардың таратушысы (тасымалдаушысы) болса);</w:t>
      </w:r>
    </w:p>
    <w:bookmarkEnd w:id="48"/>
    <w:bookmarkStart w:name="z53" w:id="49"/>
    <w:p>
      <w:pPr>
        <w:spacing w:after="0"/>
        <w:ind w:left="0"/>
        <w:jc w:val="both"/>
      </w:pPr>
      <w:r>
        <w:rPr>
          <w:rFonts w:ascii="Times New Roman"/>
          <w:b w:val="false"/>
          <w:i w:val="false"/>
          <w:color w:val="000000"/>
          <w:sz w:val="28"/>
        </w:rPr>
        <w:t>
      экспорттаушы елдің, импорттаушы елдің жануарлардың инфекциялық аурулары бойынша эпизоотиялық жағдай саламатты болған кезде беріледі.</w:t>
      </w:r>
    </w:p>
    <w:bookmarkEnd w:id="49"/>
    <w:bookmarkStart w:name="z54" w:id="50"/>
    <w:p>
      <w:pPr>
        <w:spacing w:after="0"/>
        <w:ind w:left="0"/>
        <w:jc w:val="both"/>
      </w:pPr>
      <w:r>
        <w:rPr>
          <w:rFonts w:ascii="Times New Roman"/>
          <w:b w:val="false"/>
          <w:i w:val="false"/>
          <w:color w:val="000000"/>
          <w:sz w:val="28"/>
        </w:rPr>
        <w:t>
      14. Мемлекеттік қызметті көрсетуден бас тартуға Қазақстан Республикасының заңнамасында белгіленген негіздер мыналар болып табылады:</w:t>
      </w:r>
    </w:p>
    <w:bookmarkEnd w:id="50"/>
    <w:bookmarkStart w:name="z55" w:id="5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bookmarkEnd w:id="51"/>
    <w:bookmarkStart w:name="z56" w:id="52"/>
    <w:p>
      <w:pPr>
        <w:spacing w:after="0"/>
        <w:ind w:left="0"/>
        <w:jc w:val="both"/>
      </w:pPr>
      <w:r>
        <w:rPr>
          <w:rFonts w:ascii="Times New Roman"/>
          <w:b w:val="false"/>
          <w:i w:val="false"/>
          <w:color w:val="000000"/>
          <w:sz w:val="28"/>
        </w:rPr>
        <w:t>
      2) орны ауыстырылатын (тасымалданатын) объектінің, көлік құралының мемлекеттік қызметті көрсету үшін қажетті деректер мен мәліметтердің осы Қағидаларда белгіленген талаптарға сәйкес келмеуі;</w:t>
      </w:r>
    </w:p>
    <w:bookmarkEnd w:id="52"/>
    <w:bookmarkStart w:name="z57" w:id="53"/>
    <w:p>
      <w:pPr>
        <w:spacing w:after="0"/>
        <w:ind w:left="0"/>
        <w:jc w:val="both"/>
      </w:pPr>
      <w:r>
        <w:rPr>
          <w:rFonts w:ascii="Times New Roman"/>
          <w:b w:val="false"/>
          <w:i w:val="false"/>
          <w:color w:val="000000"/>
          <w:sz w:val="28"/>
        </w:rPr>
        <w:t>
      3) көрсетілетін қызметті алушыға қатысты оның қызметіне немесе жекелеген қызмет түрлеріне тыйым салу туралы соттың заңды күшіне енген шешімінің (үкімінің) болуы.</w:t>
      </w:r>
    </w:p>
    <w:bookmarkEnd w:id="53"/>
    <w:bookmarkStart w:name="z58" w:id="54"/>
    <w:p>
      <w:pPr>
        <w:spacing w:after="0"/>
        <w:ind w:left="0"/>
        <w:jc w:val="both"/>
      </w:pPr>
      <w:r>
        <w:rPr>
          <w:rFonts w:ascii="Times New Roman"/>
          <w:b w:val="false"/>
          <w:i w:val="false"/>
          <w:color w:val="000000"/>
          <w:sz w:val="28"/>
        </w:rPr>
        <w:t>
      15. Тиісті аумақтағы эпизоотиялық жағдайды бағалауды ескере отырып, орны ауыстырылатын (тасымалданатын) объектілердің экспортына, импортына рұқсаттың қолданылу мерзімі импортқа/экспортқа рұқсатта айқындалған көлемдерде күнтізбелік жылды құрайды.</w:t>
      </w:r>
    </w:p>
    <w:bookmarkEnd w:id="54"/>
    <w:bookmarkStart w:name="z59" w:id="55"/>
    <w:p>
      <w:pPr>
        <w:spacing w:after="0"/>
        <w:ind w:left="0"/>
        <w:jc w:val="both"/>
      </w:pPr>
      <w:r>
        <w:rPr>
          <w:rFonts w:ascii="Times New Roman"/>
          <w:b w:val="false"/>
          <w:i w:val="false"/>
          <w:color w:val="000000"/>
          <w:sz w:val="28"/>
        </w:rPr>
        <w:t>
      16. Ведомствоның жауапты жұмыскері портал арқылы:</w:t>
      </w:r>
    </w:p>
    <w:bookmarkEnd w:id="55"/>
    <w:bookmarkStart w:name="z60" w:id="56"/>
    <w:p>
      <w:pPr>
        <w:spacing w:after="0"/>
        <w:ind w:left="0"/>
        <w:jc w:val="both"/>
      </w:pPr>
      <w:r>
        <w:rPr>
          <w:rFonts w:ascii="Times New Roman"/>
          <w:b w:val="false"/>
          <w:i w:val="false"/>
          <w:color w:val="000000"/>
          <w:sz w:val="28"/>
        </w:rPr>
        <w:t>
      1) орны ауыстырылатын (тасымалданатын) объектінің экспортына, импортына рұқсаттың ветеринариялық сертификаттағы нөмірін салыстырып тексеру үшін орны ауыстырылатын (тасымалданатын) объектінің экспортына және импортына рұқсат беру туралы ведомствоның тиісті аумақтық бөлімшесін, ветеринариялық бақылау бекетін;</w:t>
      </w:r>
    </w:p>
    <w:bookmarkEnd w:id="56"/>
    <w:bookmarkStart w:name="z61" w:id="57"/>
    <w:p>
      <w:pPr>
        <w:spacing w:after="0"/>
        <w:ind w:left="0"/>
        <w:jc w:val="both"/>
      </w:pPr>
      <w:r>
        <w:rPr>
          <w:rFonts w:ascii="Times New Roman"/>
          <w:b w:val="false"/>
          <w:i w:val="false"/>
          <w:color w:val="000000"/>
          <w:sz w:val="28"/>
        </w:rPr>
        <w:t xml:space="preserve">
      2) орны ауыстырылатын (тасымалданатын) объектінің экспортына, импортына рұқсаттың күнін көрсете отырып, ветеринариялық сертификаттағы нөмірін енгізу үшін ведомствоның тиісті аумақтық бөлімшесін хабардар етеді. </w:t>
      </w:r>
    </w:p>
    <w:bookmarkEnd w:id="57"/>
    <w:bookmarkStart w:name="z62" w:id="58"/>
    <w:p>
      <w:pPr>
        <w:spacing w:after="0"/>
        <w:ind w:left="0"/>
        <w:jc w:val="both"/>
      </w:pPr>
      <w:r>
        <w:rPr>
          <w:rFonts w:ascii="Times New Roman"/>
          <w:b w:val="false"/>
          <w:i w:val="false"/>
          <w:color w:val="000000"/>
          <w:sz w:val="28"/>
        </w:rPr>
        <w:t>
      Орны ауыстырылатын (тасымалданатын) объектінің экспортына, импортына берілген рұқсаттар "Еуразиялық экономикалық одақтың тасымалданатын өнімінің ветеринариялық қауіпсіздігі" порталы арқылы Еуразиялық экономикалық одақтың сыртқы шекарасына жіберіледі.</w:t>
      </w:r>
    </w:p>
    <w:bookmarkEnd w:id="58"/>
    <w:bookmarkStart w:name="z63" w:id="59"/>
    <w:p>
      <w:pPr>
        <w:spacing w:after="0"/>
        <w:ind w:left="0"/>
        <w:jc w:val="both"/>
      </w:pPr>
      <w:r>
        <w:rPr>
          <w:rFonts w:ascii="Times New Roman"/>
          <w:b w:val="false"/>
          <w:i w:val="false"/>
          <w:color w:val="000000"/>
          <w:sz w:val="28"/>
        </w:rPr>
        <w:t xml:space="preserve">
      17. Тиісті аумақтағы эпизоотиялық жағдайды бағалауды ескере отырып, орны ауыстырылатын (тасымалданатын) объектінің экспортына, импортына арналған рұқсаттан айыру (оны қайтарып алу), оның қолданылуын тоқтата тұру, қайта бастау және тоқтату Заңның 12-2-бабына және Рұқсаттар және хабарламалар туралы заңның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жүзеге асырылады.</w:t>
      </w:r>
    </w:p>
    <w:bookmarkEnd w:id="59"/>
    <w:bookmarkStart w:name="z64" w:id="60"/>
    <w:p>
      <w:pPr>
        <w:spacing w:after="0"/>
        <w:ind w:left="0"/>
        <w:jc w:val="both"/>
      </w:pPr>
      <w:r>
        <w:rPr>
          <w:rFonts w:ascii="Times New Roman"/>
          <w:b w:val="false"/>
          <w:i w:val="false"/>
          <w:color w:val="000000"/>
          <w:sz w:val="28"/>
        </w:rPr>
        <w:t xml:space="preserve">
      18. Көрсетілетін қызметті беруші Мемлекеттік көрсетілетін қызметтер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60"/>
    <w:bookmarkStart w:name="z65" w:id="6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61"/>
    <w:bookmarkStart w:name="z66" w:id="62"/>
    <w:p>
      <w:pPr>
        <w:spacing w:after="0"/>
        <w:ind w:left="0"/>
        <w:jc w:val="left"/>
      </w:pPr>
      <w:r>
        <w:rPr>
          <w:rFonts w:ascii="Times New Roman"/>
          <w:b/>
          <w:i w:val="false"/>
          <w:color w:val="000000"/>
        </w:rPr>
        <w:t xml:space="preserve"> 2-параграф. Тиісті аумақтағы эпизоотиялық жағдайды бағалауды ескере отырып, орны ауыстырылатын (тасымалданатын) объектілердің транзитіне рұқсат беру тәртібі</w:t>
      </w:r>
    </w:p>
    <w:bookmarkEnd w:id="62"/>
    <w:bookmarkStart w:name="z67" w:id="63"/>
    <w:p>
      <w:pPr>
        <w:spacing w:after="0"/>
        <w:ind w:left="0"/>
        <w:jc w:val="both"/>
      </w:pPr>
      <w:r>
        <w:rPr>
          <w:rFonts w:ascii="Times New Roman"/>
          <w:b w:val="false"/>
          <w:i w:val="false"/>
          <w:color w:val="000000"/>
          <w:sz w:val="28"/>
        </w:rPr>
        <w:t>
      19. Еуразиялық экономикалық одақтың кедендік шекарасы арқылы жануарлардың және жануарлардан алынатын шикізаттың транзиті Еуразиялық экономикалық одаққа мүше мемлекет берген, әкелу кезінде Еуразиялық экономикалық одақтың кедендік шекарасы арқылы өтуі болжанатын өткізу пункті арқылы орны ауыстырылатын (тасымалданатын) объектілердің транзитіне арналған рұқсат бойынша жүзеге асырылады.</w:t>
      </w:r>
    </w:p>
    <w:bookmarkEnd w:id="63"/>
    <w:bookmarkStart w:name="z68" w:id="64"/>
    <w:p>
      <w:pPr>
        <w:spacing w:after="0"/>
        <w:ind w:left="0"/>
        <w:jc w:val="both"/>
      </w:pPr>
      <w:r>
        <w:rPr>
          <w:rFonts w:ascii="Times New Roman"/>
          <w:b w:val="false"/>
          <w:i w:val="false"/>
          <w:color w:val="000000"/>
          <w:sz w:val="28"/>
        </w:rPr>
        <w:t>
      Мемлекеттік ветеринариялық-санитариялық бақылауға және қадағалауға жататын орны ауыстырылатын (тасымалданатын) объектілердің басқа түрлерінің транзиті Ереженің 7.1-тармағына сәйкес Еуразиялық экономикалық одаққа мүше мемлекеттердің уәкілетті органдарының рұқсаттарынсыз жүзеге асырылады.</w:t>
      </w:r>
    </w:p>
    <w:bookmarkEnd w:id="64"/>
    <w:bookmarkStart w:name="z69" w:id="65"/>
    <w:p>
      <w:pPr>
        <w:spacing w:after="0"/>
        <w:ind w:left="0"/>
        <w:jc w:val="both"/>
      </w:pPr>
      <w:r>
        <w:rPr>
          <w:rFonts w:ascii="Times New Roman"/>
          <w:b w:val="false"/>
          <w:i w:val="false"/>
          <w:color w:val="000000"/>
          <w:sz w:val="28"/>
        </w:rPr>
        <w:t>
      Үшінші мемлекеттер (Еуразиялық экономикалық одаққа мүше мемлекеттердің шегінен тыс) арқылы транзитке рұқсаттар алуды бақылауға жататын тауар иесі алдын ала жүзеге асырады.</w:t>
      </w:r>
    </w:p>
    <w:bookmarkEnd w:id="65"/>
    <w:bookmarkStart w:name="z70" w:id="66"/>
    <w:p>
      <w:pPr>
        <w:spacing w:after="0"/>
        <w:ind w:left="0"/>
        <w:jc w:val="both"/>
      </w:pPr>
      <w:r>
        <w:rPr>
          <w:rFonts w:ascii="Times New Roman"/>
          <w:b w:val="false"/>
          <w:i w:val="false"/>
          <w:color w:val="000000"/>
          <w:sz w:val="28"/>
        </w:rPr>
        <w:t xml:space="preserve">
      20. Тиісті аумақтағы эпизоотиялық жағдайды бағалауды ескере отырып, орны ауыстырылатын (тасымалданатын) объектілердің транзитіне арналған рұқсатты ресімдеу импорттаушы елдің немесе экспорттаушы елдің ветеринария саласындағы уәкілетті органының ведомствоға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мәліметтерді көрсете отырып, орны ауыстырылатын (тасымалданатын) объектілердің Қазақстан Республикасының аумағы арқылы транзитіне рұқсат беру туралы хатының негізінде жүзеге асырылады.</w:t>
      </w:r>
    </w:p>
    <w:bookmarkEnd w:id="66"/>
    <w:bookmarkStart w:name="z71" w:id="67"/>
    <w:p>
      <w:pPr>
        <w:spacing w:after="0"/>
        <w:ind w:left="0"/>
        <w:jc w:val="both"/>
      </w:pPr>
      <w:r>
        <w:rPr>
          <w:rFonts w:ascii="Times New Roman"/>
          <w:b w:val="false"/>
          <w:i w:val="false"/>
          <w:color w:val="000000"/>
          <w:sz w:val="28"/>
        </w:rPr>
        <w:t>
      21. Ведомство кеңсесінің жұмыскері хат келіп түскен күні оның қабылданған күні мен қабылданған уақытын көрсете отырып, хатты қабылдауды және тіркеуді жүзеге асырады және ведомствоның жауапты орындаушысын тағайындайтын ведомство басшысына жібереді.</w:t>
      </w:r>
    </w:p>
    <w:bookmarkEnd w:id="67"/>
    <w:bookmarkStart w:name="z72" w:id="68"/>
    <w:p>
      <w:pPr>
        <w:spacing w:after="0"/>
        <w:ind w:left="0"/>
        <w:jc w:val="both"/>
      </w:pPr>
      <w:r>
        <w:rPr>
          <w:rFonts w:ascii="Times New Roman"/>
          <w:b w:val="false"/>
          <w:i w:val="false"/>
          <w:color w:val="000000"/>
          <w:sz w:val="28"/>
        </w:rPr>
        <w:t>
      Импорттаушы елдің немесе экспорттаушы елдің ветеринария саласындағы уәкілетті органы Қазақстан Республикасының еңбек заңнамасына сәйкес жұмыс уақыты аяқталғаннан кейін, демалыс және мереке күндері жүгінген жағдайда, хаты қабылдау келесі жұмыс күні жүзеге асырылады.</w:t>
      </w:r>
    </w:p>
    <w:bookmarkEnd w:id="68"/>
    <w:bookmarkStart w:name="z73" w:id="69"/>
    <w:p>
      <w:pPr>
        <w:spacing w:after="0"/>
        <w:ind w:left="0"/>
        <w:jc w:val="both"/>
      </w:pPr>
      <w:r>
        <w:rPr>
          <w:rFonts w:ascii="Times New Roman"/>
          <w:b w:val="false"/>
          <w:i w:val="false"/>
          <w:color w:val="000000"/>
          <w:sz w:val="28"/>
        </w:rPr>
        <w:t>
      22. Импорттаушы елдің немесе экспорттаушы елдің ветеринария саласындағы уәкілетті органының Қазақстан Республикасының аумағы арқылы орны ауыстырылатын (тасымалданатын) объектілердің транзитіне рұқсат беру туралы хаты мынадай мәліметтерді қамтиды:</w:t>
      </w:r>
    </w:p>
    <w:bookmarkEnd w:id="69"/>
    <w:bookmarkStart w:name="z74" w:id="70"/>
    <w:p>
      <w:pPr>
        <w:spacing w:after="0"/>
        <w:ind w:left="0"/>
        <w:jc w:val="both"/>
      </w:pPr>
      <w:r>
        <w:rPr>
          <w:rFonts w:ascii="Times New Roman"/>
          <w:b w:val="false"/>
          <w:i w:val="false"/>
          <w:color w:val="000000"/>
          <w:sz w:val="28"/>
        </w:rPr>
        <w:t>
      1) заңды тұлғалар үшін – атауы, мекенжайы және өндіріс объектісінің ведомствоның аумақтық бөлімшесі берген есепке алу нөмірі, жеке тұлғалар үшін – орны ауыстырылатын (тасымалданатын) объектінің орнын ауыстыруды (тапсымалдауды) жүзеге асыратын адамның аты, әкесінің аты (бар болса), тегі, мекенжайы және есепке алу нөмірі;</w:t>
      </w:r>
    </w:p>
    <w:bookmarkEnd w:id="70"/>
    <w:bookmarkStart w:name="z75" w:id="71"/>
    <w:p>
      <w:pPr>
        <w:spacing w:after="0"/>
        <w:ind w:left="0"/>
        <w:jc w:val="both"/>
      </w:pPr>
      <w:r>
        <w:rPr>
          <w:rFonts w:ascii="Times New Roman"/>
          <w:b w:val="false"/>
          <w:i w:val="false"/>
          <w:color w:val="000000"/>
          <w:sz w:val="28"/>
        </w:rPr>
        <w:t>
      2) орны ауыстырылатын (тасымалданатын) объектінің атауы;</w:t>
      </w:r>
    </w:p>
    <w:bookmarkEnd w:id="71"/>
    <w:bookmarkStart w:name="z76" w:id="72"/>
    <w:p>
      <w:pPr>
        <w:spacing w:after="0"/>
        <w:ind w:left="0"/>
        <w:jc w:val="both"/>
      </w:pPr>
      <w:r>
        <w:rPr>
          <w:rFonts w:ascii="Times New Roman"/>
          <w:b w:val="false"/>
          <w:i w:val="false"/>
          <w:color w:val="000000"/>
          <w:sz w:val="28"/>
        </w:rPr>
        <w:t>
      3) орны ауыстырылатын (тасымалданатын) объектінің саны және оның өлшем бірліктері;</w:t>
      </w:r>
    </w:p>
    <w:bookmarkEnd w:id="72"/>
    <w:bookmarkStart w:name="z77" w:id="73"/>
    <w:p>
      <w:pPr>
        <w:spacing w:after="0"/>
        <w:ind w:left="0"/>
        <w:jc w:val="both"/>
      </w:pPr>
      <w:r>
        <w:rPr>
          <w:rFonts w:ascii="Times New Roman"/>
          <w:b w:val="false"/>
          <w:i w:val="false"/>
          <w:color w:val="000000"/>
          <w:sz w:val="28"/>
        </w:rPr>
        <w:t>
      4) орны ауыстырылатын (тасымалданатын) объектінің экспорттаушы немесе импорттаушы елі және шыққан елі;</w:t>
      </w:r>
    </w:p>
    <w:bookmarkEnd w:id="73"/>
    <w:bookmarkStart w:name="z78" w:id="74"/>
    <w:p>
      <w:pPr>
        <w:spacing w:after="0"/>
        <w:ind w:left="0"/>
        <w:jc w:val="both"/>
      </w:pPr>
      <w:r>
        <w:rPr>
          <w:rFonts w:ascii="Times New Roman"/>
          <w:b w:val="false"/>
          <w:i w:val="false"/>
          <w:color w:val="000000"/>
          <w:sz w:val="28"/>
        </w:rPr>
        <w:t>
      5) көлік түрі;</w:t>
      </w:r>
    </w:p>
    <w:bookmarkEnd w:id="74"/>
    <w:bookmarkStart w:name="z79" w:id="75"/>
    <w:p>
      <w:pPr>
        <w:spacing w:after="0"/>
        <w:ind w:left="0"/>
        <w:jc w:val="both"/>
      </w:pPr>
      <w:r>
        <w:rPr>
          <w:rFonts w:ascii="Times New Roman"/>
          <w:b w:val="false"/>
          <w:i w:val="false"/>
          <w:color w:val="000000"/>
          <w:sz w:val="28"/>
        </w:rPr>
        <w:t>
      6) орны ауыстырылатын (тасымалданатын) объектіні әкелу және әкету жүзеге асырылатын Қазақстан Республикасының Мемлекеттік шекарасы арқылы өткізу пункттерінің тізбесі;</w:t>
      </w:r>
    </w:p>
    <w:bookmarkEnd w:id="75"/>
    <w:bookmarkStart w:name="z80" w:id="76"/>
    <w:p>
      <w:pPr>
        <w:spacing w:after="0"/>
        <w:ind w:left="0"/>
        <w:jc w:val="both"/>
      </w:pPr>
      <w:r>
        <w:rPr>
          <w:rFonts w:ascii="Times New Roman"/>
          <w:b w:val="false"/>
          <w:i w:val="false"/>
          <w:color w:val="000000"/>
          <w:sz w:val="28"/>
        </w:rPr>
        <w:t>
      7) аумағы арқылы орны ауыстырылатын (тасымалданатын) объектінің транзиті жүзеге асырылатын тиісті әкімшілік-аумақтық бірліктің Бас мемлекеттік ветеринариялық-санитариялық инспекторымен немесе оның орынбасарларымен келісілген жануарларды тасымалдау бағдары, аялдамалары, қайта тиеу, азықтандыру (суару) орындары, тасу (айдау) шарттары.</w:t>
      </w:r>
    </w:p>
    <w:bookmarkEnd w:id="76"/>
    <w:bookmarkStart w:name="z81" w:id="77"/>
    <w:p>
      <w:pPr>
        <w:spacing w:after="0"/>
        <w:ind w:left="0"/>
        <w:jc w:val="both"/>
      </w:pPr>
      <w:r>
        <w:rPr>
          <w:rFonts w:ascii="Times New Roman"/>
          <w:b w:val="false"/>
          <w:i w:val="false"/>
          <w:color w:val="000000"/>
          <w:sz w:val="28"/>
        </w:rPr>
        <w:t>
      23. Орны ауыстырылатын (тасымалданатын) объектілердің транзитіне рұқсат тиісті аумақтағы эпизоотиялық жағдайды бағалау ескеріле отырып:</w:t>
      </w:r>
    </w:p>
    <w:bookmarkEnd w:id="77"/>
    <w:bookmarkStart w:name="z82" w:id="78"/>
    <w:p>
      <w:pPr>
        <w:spacing w:after="0"/>
        <w:ind w:left="0"/>
        <w:jc w:val="both"/>
      </w:pPr>
      <w:r>
        <w:rPr>
          <w:rFonts w:ascii="Times New Roman"/>
          <w:b w:val="false"/>
          <w:i w:val="false"/>
          <w:color w:val="000000"/>
          <w:sz w:val="28"/>
        </w:rPr>
        <w:t xml:space="preserve">
      Халықаралық эпизоотиялық бюроның Жерүсті жануарларының саулығы кодексінде және Су жануарларының саулығы кодексінде айқындалған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Профилактикасы, диагностикасы және жойылуы бюджет қаражаты есебінен жүзеге асырылатын жануарлардың аса қауіпті ауруларының тізбесіне (бұдан әрі – Аса қауіпті аурулар тізбесі) кіретін жануарлардың жұқпалы аурулары бойынша орны ауыстырылатын (тасымалданатын) объектінің шыққан жеріндегі (тұрған орнындағы) және/немесе жүру жолындағы эпизоотиялық ахуал саламатты болғанда;</w:t>
      </w:r>
    </w:p>
    <w:bookmarkEnd w:id="78"/>
    <w:bookmarkStart w:name="z83" w:id="79"/>
    <w:p>
      <w:pPr>
        <w:spacing w:after="0"/>
        <w:ind w:left="0"/>
        <w:jc w:val="both"/>
      </w:pPr>
      <w:r>
        <w:rPr>
          <w:rFonts w:ascii="Times New Roman"/>
          <w:b w:val="false"/>
          <w:i w:val="false"/>
          <w:color w:val="000000"/>
          <w:sz w:val="28"/>
        </w:rPr>
        <w:t>
      орны ауыстырылатын (тасымалданатын) объектілерді межелі елге әкелуге шектеу қойылмаған кезде жол беріледі.</w:t>
      </w:r>
    </w:p>
    <w:bookmarkEnd w:id="79"/>
    <w:bookmarkStart w:name="z84" w:id="80"/>
    <w:p>
      <w:pPr>
        <w:spacing w:after="0"/>
        <w:ind w:left="0"/>
        <w:jc w:val="both"/>
      </w:pPr>
      <w:r>
        <w:rPr>
          <w:rFonts w:ascii="Times New Roman"/>
          <w:b w:val="false"/>
          <w:i w:val="false"/>
          <w:color w:val="000000"/>
          <w:sz w:val="28"/>
        </w:rPr>
        <w:t xml:space="preserve">
      24. Ведомствоның жауапты орындаушысы 2 (екі) жұмыс күні ішінде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ұсынылған мәліметтердің толықтығы мен дұрыстығын, сондай-ақ орны ауыстырылатын (тасымалданатын) объектінің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сәйкестігін тексереді.</w:t>
      </w:r>
    </w:p>
    <w:bookmarkEnd w:id="80"/>
    <w:bookmarkStart w:name="z85" w:id="81"/>
    <w:p>
      <w:pPr>
        <w:spacing w:after="0"/>
        <w:ind w:left="0"/>
        <w:jc w:val="both"/>
      </w:pPr>
      <w:r>
        <w:rPr>
          <w:rFonts w:ascii="Times New Roman"/>
          <w:b w:val="false"/>
          <w:i w:val="false"/>
          <w:color w:val="000000"/>
          <w:sz w:val="28"/>
        </w:rPr>
        <w:t xml:space="preserve">
      Хатта көрсетілген мәліметтердің толық және дұрыс болу фактісі және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сәйкестігі анықталған жағдайда, ведомствоның жауапты орындаушысы 1 (бір) жұмыс күні ішінде көрсетілетін қызметті беруші қол қойған осы Қағидаларға 1-қосымшаға сәйкес нысан бойынша тиісті аумақтағы эпизоотиялық ахуалды бағалауды ескере отырып, орны ауыстырылатын (тасымалданатын) объектілердің транзитіне рұқсатты не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негіздер бойынша осы Қағидаларға 4-қосымшаға сәйкес нысан бойынша мемлекеттік қызмет көрсетуден уәжді бас тартуды ресімдейді.</w:t>
      </w:r>
    </w:p>
    <w:bookmarkEnd w:id="81"/>
    <w:bookmarkStart w:name="z86" w:id="82"/>
    <w:p>
      <w:pPr>
        <w:spacing w:after="0"/>
        <w:ind w:left="0"/>
        <w:jc w:val="both"/>
      </w:pPr>
      <w:r>
        <w:rPr>
          <w:rFonts w:ascii="Times New Roman"/>
          <w:b w:val="false"/>
          <w:i w:val="false"/>
          <w:color w:val="000000"/>
          <w:sz w:val="28"/>
        </w:rPr>
        <w:t>
      25. Ведомствоның жауапты орындаушысы импорттаушы елдің немесе экспорттаушы елдің ветеринария саласындағы уәкілетті органына электрондық құжат нысанында тиісті аумақтағы эпизоотиялық жағдайды бағалауды ескере отырып, орны ауыстырылатын (тасымалданатын) объектілердің транзитіне рұқсатты не мемлекеттік қызмет көрсетуден уәжді бас тартуды жібереді.</w:t>
      </w:r>
    </w:p>
    <w:bookmarkEnd w:id="82"/>
    <w:bookmarkStart w:name="z87" w:id="83"/>
    <w:p>
      <w:pPr>
        <w:spacing w:after="0"/>
        <w:ind w:left="0"/>
        <w:jc w:val="both"/>
      </w:pPr>
      <w:r>
        <w:rPr>
          <w:rFonts w:ascii="Times New Roman"/>
          <w:b w:val="false"/>
          <w:i w:val="false"/>
          <w:color w:val="000000"/>
          <w:sz w:val="28"/>
        </w:rPr>
        <w:t>
      26. Хатты қарау және рұқсат беру немесе мемлекеттік қызмет көрсетуден уәжді бас тарту мерзімі 3 (үш) жұмыс күнін құрайды.</w:t>
      </w:r>
    </w:p>
    <w:bookmarkEnd w:id="83"/>
    <w:bookmarkStart w:name="z88" w:id="84"/>
    <w:p>
      <w:pPr>
        <w:spacing w:after="0"/>
        <w:ind w:left="0"/>
        <w:jc w:val="both"/>
      </w:pPr>
      <w:r>
        <w:rPr>
          <w:rFonts w:ascii="Times New Roman"/>
          <w:b w:val="false"/>
          <w:i w:val="false"/>
          <w:color w:val="000000"/>
          <w:sz w:val="28"/>
        </w:rPr>
        <w:t>
      27. Тиісті аумақтағы эпизоотиялық жағдайды бағалауды ескере отырып, орны ауыстырылатын (тасымалданатын) объектілердің транзитіне рұқсаттың қолданылу мерзімі оны берген күннен бастап күнтізбелік 60 (алпыс) күннен аспайды.</w:t>
      </w:r>
    </w:p>
    <w:bookmarkEnd w:id="84"/>
    <w:bookmarkStart w:name="z89" w:id="85"/>
    <w:p>
      <w:pPr>
        <w:spacing w:after="0"/>
        <w:ind w:left="0"/>
        <w:jc w:val="both"/>
      </w:pPr>
      <w:r>
        <w:rPr>
          <w:rFonts w:ascii="Times New Roman"/>
          <w:b w:val="false"/>
          <w:i w:val="false"/>
          <w:color w:val="000000"/>
          <w:sz w:val="28"/>
        </w:rPr>
        <w:t>
      28. Тиісті аумақтағы эпизоотиялық жағдайды бағалауды ескере отырып, орны ауыстырылатын (тасымалданатын) объектінің транзитіне рұқсат беруден бас тартуға мыналар негіз болып табылады:</w:t>
      </w:r>
    </w:p>
    <w:bookmarkEnd w:id="85"/>
    <w:bookmarkStart w:name="z90" w:id="8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мәліметтердің болмауы;</w:t>
      </w:r>
    </w:p>
    <w:bookmarkEnd w:id="86"/>
    <w:bookmarkStart w:name="z91" w:id="87"/>
    <w:p>
      <w:pPr>
        <w:spacing w:after="0"/>
        <w:ind w:left="0"/>
        <w:jc w:val="both"/>
      </w:pPr>
      <w:r>
        <w:rPr>
          <w:rFonts w:ascii="Times New Roman"/>
          <w:b w:val="false"/>
          <w:i w:val="false"/>
          <w:color w:val="000000"/>
          <w:sz w:val="28"/>
        </w:rPr>
        <w:t>
      2) Халықаралық эпизоотиялық бюроның Жерүсті жануарларының саулығы кодексінде және Су жануарларының саулығы кодексінде айқындалған және Аса қауіпті ауруларының тізбесіне кіретін жануарлардың жұқпалы аурулары бойынша орны ауыстырылатын (тасымалданатын) объектінің шыққан жеріндегі (тұрған орнындағы) және/немесе жүру жолындағы саламатсыз эпизоотиялық ахуал;</w:t>
      </w:r>
    </w:p>
    <w:bookmarkEnd w:id="87"/>
    <w:bookmarkStart w:name="z92" w:id="88"/>
    <w:p>
      <w:pPr>
        <w:spacing w:after="0"/>
        <w:ind w:left="0"/>
        <w:jc w:val="both"/>
      </w:pPr>
      <w:r>
        <w:rPr>
          <w:rFonts w:ascii="Times New Roman"/>
          <w:b w:val="false"/>
          <w:i w:val="false"/>
          <w:color w:val="000000"/>
          <w:sz w:val="28"/>
        </w:rPr>
        <w:t>
      3) орны ауыстырылатын (тасымалданатын) объектілерді межелі елге әкелуге шектеу.</w:t>
      </w:r>
    </w:p>
    <w:bookmarkEnd w:id="88"/>
    <w:bookmarkStart w:name="z93" w:id="89"/>
    <w:p>
      <w:pPr>
        <w:spacing w:after="0"/>
        <w:ind w:left="0"/>
        <w:jc w:val="both"/>
      </w:pPr>
      <w:r>
        <w:rPr>
          <w:rFonts w:ascii="Times New Roman"/>
          <w:b w:val="false"/>
          <w:i w:val="false"/>
          <w:color w:val="000000"/>
          <w:sz w:val="28"/>
        </w:rPr>
        <w:t>
      29. Ведомствоның жауапты орындаушысы ветеринариялық сертификаттағы орны ауыстырылатын (тасымалданатын) объектінің транзитіне рұқсат нөмірін салыстырып тексеру үшін ведомствоның тиісті аумақтық бөлімшесін, ветеринариялық бақылау бекетін тиісті аумақтағы эпизоотиялық жағдайды бағалауды ескере отырып, орны ауыстырылатын (тасымалданатын) объектінің транзитіне рұқсат беру туралы хабардар етеді.</w:t>
      </w:r>
    </w:p>
    <w:bookmarkEnd w:id="89"/>
    <w:bookmarkStart w:name="z94" w:id="9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90"/>
    <w:bookmarkStart w:name="z95" w:id="91"/>
    <w:p>
      <w:pPr>
        <w:spacing w:after="0"/>
        <w:ind w:left="0"/>
        <w:jc w:val="both"/>
      </w:pPr>
      <w:r>
        <w:rPr>
          <w:rFonts w:ascii="Times New Roman"/>
          <w:b w:val="false"/>
          <w:i w:val="false"/>
          <w:color w:val="000000"/>
          <w:sz w:val="28"/>
        </w:rPr>
        <w:t>
      30. Мемлекеттік қызметтер көрсету мәселелері бойынша көрсетілетін қызметті берушінің шешіміне, әрекетіне (әрекетсіздігіне) шағым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w:t>
      </w:r>
    </w:p>
    <w:bookmarkEnd w:id="91"/>
    <w:bookmarkStart w:name="z96" w:id="92"/>
    <w:p>
      <w:pPr>
        <w:spacing w:after="0"/>
        <w:ind w:left="0"/>
        <w:jc w:val="both"/>
      </w:pPr>
      <w:r>
        <w:rPr>
          <w:rFonts w:ascii="Times New Roman"/>
          <w:b w:val="false"/>
          <w:i w:val="false"/>
          <w:color w:val="000000"/>
          <w:sz w:val="28"/>
        </w:rPr>
        <w:t xml:space="preserve">
      31.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алушының шағымын:</w:t>
      </w:r>
    </w:p>
    <w:bookmarkEnd w:id="92"/>
    <w:bookmarkStart w:name="z97" w:id="93"/>
    <w:p>
      <w:pPr>
        <w:spacing w:after="0"/>
        <w:ind w:left="0"/>
        <w:jc w:val="both"/>
      </w:pPr>
      <w:r>
        <w:rPr>
          <w:rFonts w:ascii="Times New Roman"/>
          <w:b w:val="false"/>
          <w:i w:val="false"/>
          <w:color w:val="000000"/>
          <w:sz w:val="28"/>
        </w:rPr>
        <w:t>
      ветеринария саласындағы уәкілетті орган – тіркелген күнінен бастап 5 (бес) жұмыс күні ішінде;</w:t>
      </w:r>
    </w:p>
    <w:bookmarkEnd w:id="93"/>
    <w:bookmarkStart w:name="z98" w:id="9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94"/>
    <w:bookmarkStart w:name="z99" w:id="95"/>
    <w:p>
      <w:pPr>
        <w:spacing w:after="0"/>
        <w:ind w:left="0"/>
        <w:jc w:val="both"/>
      </w:pPr>
      <w:r>
        <w:rPr>
          <w:rFonts w:ascii="Times New Roman"/>
          <w:b w:val="false"/>
          <w:i w:val="false"/>
          <w:color w:val="000000"/>
          <w:sz w:val="28"/>
        </w:rPr>
        <w:t xml:space="preserve">
      32. Ветеринария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w:t>
      </w:r>
    </w:p>
    <w:bookmarkEnd w:id="95"/>
    <w:bookmarkStart w:name="z100" w:id="9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6"/>
    <w:bookmarkStart w:name="z101" w:id="97"/>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97"/>
    <w:bookmarkStart w:name="z102" w:id="98"/>
    <w:p>
      <w:pPr>
        <w:spacing w:after="0"/>
        <w:ind w:left="0"/>
        <w:jc w:val="both"/>
      </w:pPr>
      <w:r>
        <w:rPr>
          <w:rFonts w:ascii="Times New Roman"/>
          <w:b w:val="false"/>
          <w:i w:val="false"/>
          <w:color w:val="000000"/>
          <w:sz w:val="28"/>
        </w:rPr>
        <w:t>
      Шағымды қарау мерзімі ұзартылған жағдайда, шағымдарды қарауға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98"/>
    <w:bookmarkStart w:name="z103" w:id="99"/>
    <w:p>
      <w:pPr>
        <w:spacing w:after="0"/>
        <w:ind w:left="0"/>
        <w:jc w:val="both"/>
      </w:pPr>
      <w:r>
        <w:rPr>
          <w:rFonts w:ascii="Times New Roman"/>
          <w:b w:val="false"/>
          <w:i w:val="false"/>
          <w:color w:val="000000"/>
          <w:sz w:val="28"/>
        </w:rPr>
        <w:t xml:space="preserve">
      33. Мемлекеттік қызмет көрсету нәтижелерімен келіспеген жағдайда, көрсетілетін қызметті алушы Мемлекеттік көрсетілетін қызметтер туралы заңның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транзитіне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5" w:id="100"/>
    <w:p>
      <w:pPr>
        <w:spacing w:after="0"/>
        <w:ind w:left="0"/>
        <w:jc w:val="both"/>
      </w:pPr>
      <w:r>
        <w:rPr>
          <w:rFonts w:ascii="Times New Roman"/>
          <w:b w:val="false"/>
          <w:i w:val="false"/>
          <w:color w:val="000000"/>
          <w:sz w:val="28"/>
        </w:rPr>
        <w:t xml:space="preserve">
      Нысан </w:t>
      </w:r>
    </w:p>
    <w:bookmarkEnd w:id="100"/>
    <w:bookmarkStart w:name="z106" w:id="101"/>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объектінің импортына, экспортына және транзитіне рұқсат</w:t>
      </w:r>
    </w:p>
    <w:bookmarkEnd w:id="101"/>
    <w:p>
      <w:pPr>
        <w:spacing w:after="0"/>
        <w:ind w:left="0"/>
        <w:jc w:val="both"/>
      </w:pPr>
      <w:r>
        <w:rPr>
          <w:rFonts w:ascii="Times New Roman"/>
          <w:b w:val="false"/>
          <w:i w:val="false"/>
          <w:color w:val="000000"/>
          <w:sz w:val="28"/>
        </w:rPr>
        <w:t>
      Рұқсаттың берілген күні: 20__ жылғы "___" 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 тұлғаның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арналған</w:t>
      </w:r>
    </w:p>
    <w:p>
      <w:pPr>
        <w:spacing w:after="0"/>
        <w:ind w:left="0"/>
        <w:jc w:val="both"/>
      </w:pPr>
      <w:r>
        <w:rPr>
          <w:rFonts w:ascii="Times New Roman"/>
          <w:b w:val="false"/>
          <w:i w:val="false"/>
          <w:color w:val="000000"/>
          <w:sz w:val="28"/>
        </w:rPr>
        <w:t>
      (орны ауыстырылатын (тасымалданатын) объектінің импортына,  экспортына, транзитіне)</w:t>
      </w:r>
    </w:p>
    <w:bookmarkStart w:name="z112" w:id="102"/>
    <w:p>
      <w:pPr>
        <w:spacing w:after="0"/>
        <w:ind w:left="0"/>
        <w:jc w:val="both"/>
      </w:pPr>
      <w:r>
        <w:rPr>
          <w:rFonts w:ascii="Times New Roman"/>
          <w:b w:val="false"/>
          <w:i w:val="false"/>
          <w:color w:val="000000"/>
          <w:sz w:val="28"/>
        </w:rPr>
        <w:t>
      рұқсат</w:t>
      </w:r>
    </w:p>
    <w:bookmarkEnd w:id="102"/>
    <w:p>
      <w:pPr>
        <w:spacing w:after="0"/>
        <w:ind w:left="0"/>
        <w:jc w:val="both"/>
      </w:pPr>
      <w:r>
        <w:rPr>
          <w:rFonts w:ascii="Times New Roman"/>
          <w:b w:val="false"/>
          <w:i w:val="false"/>
          <w:color w:val="000000"/>
          <w:sz w:val="28"/>
        </w:rPr>
        <w:t>
      Рұқсаттың нөмірі және күні: _____________________________</w:t>
      </w:r>
    </w:p>
    <w:p>
      <w:pPr>
        <w:spacing w:after="0"/>
        <w:ind w:left="0"/>
        <w:jc w:val="both"/>
      </w:pPr>
      <w:r>
        <w:rPr>
          <w:rFonts w:ascii="Times New Roman"/>
          <w:b w:val="false"/>
          <w:i w:val="false"/>
          <w:color w:val="000000"/>
          <w:sz w:val="28"/>
        </w:rPr>
        <w:t>
      Өтініштің нөмірі және күні: ___________ _________________</w:t>
      </w:r>
    </w:p>
    <w:p>
      <w:pPr>
        <w:spacing w:after="0"/>
        <w:ind w:left="0"/>
        <w:jc w:val="both"/>
      </w:pPr>
      <w:r>
        <w:rPr>
          <w:rFonts w:ascii="Times New Roman"/>
          <w:b w:val="false"/>
          <w:i w:val="false"/>
          <w:color w:val="000000"/>
          <w:sz w:val="28"/>
        </w:rPr>
        <w:t>
      Операция түрі ______________________________________________________</w:t>
      </w:r>
    </w:p>
    <w:p>
      <w:pPr>
        <w:spacing w:after="0"/>
        <w:ind w:left="0"/>
        <w:jc w:val="both"/>
      </w:pPr>
      <w:r>
        <w:rPr>
          <w:rFonts w:ascii="Times New Roman"/>
          <w:b w:val="false"/>
          <w:i w:val="false"/>
          <w:color w:val="000000"/>
          <w:sz w:val="28"/>
        </w:rPr>
        <w:t>
      Орны ауыстырылатын (тасымалданатын) объектінің атауы ________________</w:t>
      </w:r>
    </w:p>
    <w:p>
      <w:pPr>
        <w:spacing w:after="0"/>
        <w:ind w:left="0"/>
        <w:jc w:val="both"/>
      </w:pPr>
      <w:r>
        <w:rPr>
          <w:rFonts w:ascii="Times New Roman"/>
          <w:b w:val="false"/>
          <w:i w:val="false"/>
          <w:color w:val="000000"/>
          <w:sz w:val="28"/>
        </w:rPr>
        <w:t>
      Орны ауыстырылатын (тасымалданатын) объектінің саны, оның өлшем бірліктері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Еуразиялық экономикалық одақтың бақылаудағы тауардың сыртқы</w:t>
      </w:r>
    </w:p>
    <w:p>
      <w:pPr>
        <w:spacing w:after="0"/>
        <w:ind w:left="0"/>
        <w:jc w:val="both"/>
      </w:pPr>
      <w:r>
        <w:rPr>
          <w:rFonts w:ascii="Times New Roman"/>
          <w:b w:val="false"/>
          <w:i w:val="false"/>
          <w:color w:val="000000"/>
          <w:sz w:val="28"/>
        </w:rPr>
        <w:t>
      экономикалық қызметінің тауар номенклатурасының коды (алғашқы төрт сан)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Үшінші мемлекеттер (Еуразиялық экономикалық одаққа мүше мемлекеттерден  тыс) тауарының коды (алғашқы төрт сан __________________________________________</w:t>
      </w:r>
    </w:p>
    <w:p>
      <w:pPr>
        <w:spacing w:after="0"/>
        <w:ind w:left="0"/>
        <w:jc w:val="both"/>
      </w:pPr>
      <w:r>
        <w:rPr>
          <w:rFonts w:ascii="Times New Roman"/>
          <w:b w:val="false"/>
          <w:i w:val="false"/>
          <w:color w:val="000000"/>
          <w:sz w:val="28"/>
        </w:rPr>
        <w:t>
      Өндіруші кәсіпорын (кәсіпорынның есептік нөмірі, өндіруші кәсіпорынның  атауы, аттестатталған қызмет түрі) _______________________________________</w:t>
      </w:r>
    </w:p>
    <w:p>
      <w:pPr>
        <w:spacing w:after="0"/>
        <w:ind w:left="0"/>
        <w:jc w:val="both"/>
      </w:pPr>
      <w:r>
        <w:rPr>
          <w:rFonts w:ascii="Times New Roman"/>
          <w:b w:val="false"/>
          <w:i w:val="false"/>
          <w:color w:val="000000"/>
          <w:sz w:val="28"/>
        </w:rPr>
        <w:t>
      Жүк жөнелтуші (ел, аймақ, аудан, мекенжайы) ____________________________</w:t>
      </w:r>
    </w:p>
    <w:p>
      <w:pPr>
        <w:spacing w:after="0"/>
        <w:ind w:left="0"/>
        <w:jc w:val="both"/>
      </w:pPr>
      <w:r>
        <w:rPr>
          <w:rFonts w:ascii="Times New Roman"/>
          <w:b w:val="false"/>
          <w:i w:val="false"/>
          <w:color w:val="000000"/>
          <w:sz w:val="28"/>
        </w:rPr>
        <w:t>
      Жүк алушының мекенжайы (ел, өңір, аудан, мекенжайы) ___________________</w:t>
      </w:r>
    </w:p>
    <w:p>
      <w:pPr>
        <w:spacing w:after="0"/>
        <w:ind w:left="0"/>
        <w:jc w:val="both"/>
      </w:pPr>
      <w:r>
        <w:rPr>
          <w:rFonts w:ascii="Times New Roman"/>
          <w:b w:val="false"/>
          <w:i w:val="false"/>
          <w:color w:val="000000"/>
          <w:sz w:val="28"/>
        </w:rPr>
        <w:t>
      Орны ауыстырылатын (тасымалданатын) объектінің нақты орналасқан жері (ел,  өңір, аудан, мекенжайы) _______________________________________________</w:t>
      </w:r>
    </w:p>
    <w:p>
      <w:pPr>
        <w:spacing w:after="0"/>
        <w:ind w:left="0"/>
        <w:jc w:val="both"/>
      </w:pPr>
      <w:r>
        <w:rPr>
          <w:rFonts w:ascii="Times New Roman"/>
          <w:b w:val="false"/>
          <w:i w:val="false"/>
          <w:color w:val="000000"/>
          <w:sz w:val="28"/>
        </w:rPr>
        <w:t>
      Жүк алушы (кәсіпорынның атауы), (импорт кезіндегі есептік нөмірі) _________</w:t>
      </w:r>
    </w:p>
    <w:p>
      <w:pPr>
        <w:spacing w:after="0"/>
        <w:ind w:left="0"/>
        <w:jc w:val="both"/>
      </w:pPr>
      <w:r>
        <w:rPr>
          <w:rFonts w:ascii="Times New Roman"/>
          <w:b w:val="false"/>
          <w:i w:val="false"/>
          <w:color w:val="000000"/>
          <w:sz w:val="28"/>
        </w:rPr>
        <w:t>
      Көлік түрі ___________________________________________________________</w:t>
      </w:r>
    </w:p>
    <w:p>
      <w:pPr>
        <w:spacing w:after="0"/>
        <w:ind w:left="0"/>
        <w:jc w:val="both"/>
      </w:pPr>
      <w:r>
        <w:rPr>
          <w:rFonts w:ascii="Times New Roman"/>
          <w:b w:val="false"/>
          <w:i w:val="false"/>
          <w:color w:val="000000"/>
          <w:sz w:val="28"/>
        </w:rPr>
        <w:t>
      Жүру бағыты: ________________________________________________________</w:t>
      </w:r>
    </w:p>
    <w:p>
      <w:pPr>
        <w:spacing w:after="0"/>
        <w:ind w:left="0"/>
        <w:jc w:val="both"/>
      </w:pPr>
      <w:r>
        <w:rPr>
          <w:rFonts w:ascii="Times New Roman"/>
          <w:b w:val="false"/>
          <w:i w:val="false"/>
          <w:color w:val="000000"/>
          <w:sz w:val="28"/>
        </w:rPr>
        <w:t>
      Мақсаты ____________________________________________________________</w:t>
      </w:r>
    </w:p>
    <w:p>
      <w:pPr>
        <w:spacing w:after="0"/>
        <w:ind w:left="0"/>
        <w:jc w:val="both"/>
      </w:pPr>
      <w:r>
        <w:rPr>
          <w:rFonts w:ascii="Times New Roman"/>
          <w:b w:val="false"/>
          <w:i w:val="false"/>
          <w:color w:val="000000"/>
          <w:sz w:val="28"/>
        </w:rPr>
        <w:t>
      Ветеринариялық препараттардың немесе азықтық қоспалардың шыққан елін  және тіркеу куәлігінің нөмірін көрсете отырып (тіркелген, қайта тіркелген күні),  өндіруші ұйымдардың ветеринариялық препараттардың, азықтық қоспалардың  экспорты кезінде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Ветеринариялық препараттардың немесе азықтық қоспалардың шыққан елін  және тіркеу куәлігінің нөмірін (тіркеу, қайта тіркеу күні)/Еуразиялық экономикалық  одаққа мүше мемлекетте тіркелгенін растайтын құжатты (тіркеу, қайта тіркеу күні,  Еуразиялық экономикалық одаққа мүше мемлекеттің атауы) көрсете отырып),  өндіруші ұйымдардың ветеринариялық препараттардың, азықтық қоспалардың  импорты кезінде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Асыл тұқымды малдың және асыл тұқымды өнімнің (материалдың) импорты  кезінде асыл тұқымды малдың, асыл тұқымды өнімнің (материалдың) импорты  туралы мәліметтерді көрсету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Малдың түрі мен тұқымы _________________________________________</w:t>
      </w:r>
    </w:p>
    <w:p>
      <w:pPr>
        <w:spacing w:after="0"/>
        <w:ind w:left="0"/>
        <w:jc w:val="both"/>
      </w:pPr>
      <w:r>
        <w:rPr>
          <w:rFonts w:ascii="Times New Roman"/>
          <w:b w:val="false"/>
          <w:i w:val="false"/>
          <w:color w:val="000000"/>
          <w:sz w:val="28"/>
        </w:rPr>
        <w:t>
      Орны ауыстырылатын (тасымалданатын) объектінің сипаттамасы (рефрижератор  – VIN коды, дезинфекция туралы анықтаманың нөмірі және берілген күні) __________</w:t>
      </w:r>
    </w:p>
    <w:p>
      <w:pPr>
        <w:spacing w:after="0"/>
        <w:ind w:left="0"/>
        <w:jc w:val="both"/>
      </w:pPr>
      <w:r>
        <w:rPr>
          <w:rFonts w:ascii="Times New Roman"/>
          <w:b w:val="false"/>
          <w:i w:val="false"/>
          <w:color w:val="000000"/>
          <w:sz w:val="28"/>
        </w:rPr>
        <w:t>
      Ұйымның, елдің, өңірдің, ауданның, қаланың атауы көрсетілген жануарларды  карантиндеу орны. Орны ауыстырылатын (тасымалданатын) объектіні карантиндеу, өндіру, сақтау шарттары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 ________________________________ күн</w:t>
      </w:r>
    </w:p>
    <w:p>
      <w:pPr>
        <w:spacing w:after="0"/>
        <w:ind w:left="0"/>
        <w:jc w:val="both"/>
      </w:pPr>
      <w:r>
        <w:rPr>
          <w:rFonts w:ascii="Times New Roman"/>
          <w:b w:val="false"/>
          <w:i w:val="false"/>
          <w:color w:val="000000"/>
          <w:sz w:val="28"/>
        </w:rPr>
        <w:t>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талаптарды сақтай отырып</w:t>
      </w:r>
    </w:p>
    <w:p>
      <w:pPr>
        <w:spacing w:after="0"/>
        <w:ind w:left="0"/>
        <w:jc w:val="left"/>
      </w:pPr>
      <w:r>
        <w:rPr>
          <w:rFonts w:ascii="Times New Roman"/>
          <w:b w:val="false"/>
          <w:i w:val="false"/>
          <w:color w:val="000000"/>
          <w:sz w:val="28"/>
        </w:rPr>
        <w:t>
      ________________________________               ____________________________</w:t>
      </w:r>
      <w:r>
        <w:br/>
      </w:r>
      <w:r>
        <w:rPr>
          <w:rFonts w:ascii="Times New Roman"/>
          <w:b w:val="false"/>
          <w:i w:val="false"/>
          <w:color w:val="000000"/>
          <w:sz w:val="28"/>
        </w:rPr>
        <w:t>
      көрсету: Қазақстан Республикасының Бас мемлекеттік  (аты, әкесінің аты (бар болса), тегі,</w:t>
      </w:r>
      <w:r>
        <w:br/>
      </w:r>
      <w:r>
        <w:rPr>
          <w:rFonts w:ascii="Times New Roman"/>
          <w:b w:val="false"/>
          <w:i w:val="false"/>
          <w:color w:val="000000"/>
          <w:sz w:val="28"/>
        </w:rPr>
        <w:t>
      ветеринариялық-санитариялық инспекторы немесе      электрондық цифрлық қолтаңбасы)</w:t>
      </w:r>
      <w:r>
        <w:br/>
      </w:r>
      <w:r>
        <w:rPr>
          <w:rFonts w:ascii="Times New Roman"/>
          <w:b w:val="false"/>
          <w:i w:val="false"/>
          <w:color w:val="000000"/>
          <w:sz w:val="28"/>
        </w:rPr>
        <w:t>
      оның орынбасары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 жағдайды бағалауды ескере отырып, орны ауыстырылатын (тасымалданатын) обьектілердің экспортына, импортына және транзитіне рұқсат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7" w:id="103"/>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обьектілердің экспортына, импортына және транзитіне рұқсат беру" мемлекеттік көрсетілетін қызмет стандарты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566"/>
        <w:gridCol w:w="10288"/>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 берушінің атауы
</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Бас мемлекеттік ветеринариялық-санитариялық инспекторы немесе оның орынбасарлары (бұдан әрі – көрсетілетін қызметті беруші).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объектілердің экспортына, импортына арналған рұқсат - 4 (төрт) жұмыс күні. Орны ауыстырылатын (тасымалданатын) объектілердің транзитіне басқа мемлекеттердің қызметтерімен транзиттік келісуді қажет ететін рұқсаттар - 30 (отыз) жұмыс күні.</w:t>
            </w:r>
            <w:r>
              <w:br/>
            </w:r>
            <w:r>
              <w:rPr>
                <w:rFonts w:ascii="Times New Roman"/>
                <w:b w:val="false"/>
                <w:i w:val="false"/>
                <w:color w:val="000000"/>
                <w:sz w:val="20"/>
              </w:rPr>
              <w:t>
Орны ауыстырылатын (тасымалданатын) объектілердің транзитіне рұқсат - 3 (үш) жұмыс күні.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немесе мемлекеттік қызмет көрсетуден уәжді бас тарту.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2014 жылғы 9 желтоқсандағы № 16-04/647 бұйрығымен (Нормативтік құқықтық актілерді мемлекеттік тіркеу тізілімінде № 10254 болып тіркелген) бекітілген Тиісті аумақтағы эпизоотиялық ахуалды бағалауды ескере отырып, орны ауыстырылатын (тасымалданатын) обьектілердің экспортына, импортына және транзитіне рұқсат беру қағидаларына (бұдан әрі - Қағидалар) 3-қосымшаға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объектілердің экспортына, импортына рұқсаттар беруден бас тарту үшін негіздер:</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r>
              <w:br/>
            </w:r>
            <w:r>
              <w:rPr>
                <w:rFonts w:ascii="Times New Roman"/>
                <w:b w:val="false"/>
                <w:i w:val="false"/>
                <w:color w:val="000000"/>
                <w:sz w:val="20"/>
              </w:rPr>
              <w:t>
2) орны ауыстырылатын (тасымалданатын) объектінің, көлік құралының, мемлекеттік қызметті көрсету үшін қажетті деректер мен мәліметтердің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Орны ауыстырылатын (тасымалданатын) объектінің транзитіне рұқсат беруден бас тарту үшін негіздер:</w:t>
            </w:r>
            <w:r>
              <w:br/>
            </w:r>
            <w:r>
              <w:rPr>
                <w:rFonts w:ascii="Times New Roman"/>
                <w:b w:val="false"/>
                <w:i w:val="false"/>
                <w:color w:val="000000"/>
                <w:sz w:val="20"/>
              </w:rPr>
              <w:t>
1) Қағидалардың 22-тармағында көрсетілген мәліметтердің болмауы;</w:t>
            </w:r>
            <w:r>
              <w:br/>
            </w:r>
            <w:r>
              <w:rPr>
                <w:rFonts w:ascii="Times New Roman"/>
                <w:b w:val="false"/>
                <w:i w:val="false"/>
                <w:color w:val="000000"/>
                <w:sz w:val="20"/>
              </w:rPr>
              <w:t>
2) Халықаралық эпизоотиялық бюроның Жерүсті жануарларының саулығы кодексінде және Су жануарларының саулығы кодексінде айқындалған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(Нормативтік құқықтық актілерді мемлекеттік тіркеу тізілімінде № 9891 болып тіркелген) бекітілген Профилактикасы, диагностикасы және жойылуы бюджет қаражаты есебінен жүзеге асырылатын жануарлардың аса қауіпті ауруларының тізбесіне кіретін жануарлардың жұқпалы аурулары бойынша орны ауыстырылатын (тасымалданатын) объектінің шыққан жеріндегі (тұрған орнындағы) және/немесе жүру жолындағы саламатсыз эпизоотиялық ахуал;</w:t>
            </w:r>
            <w:r>
              <w:br/>
            </w:r>
            <w:r>
              <w:rPr>
                <w:rFonts w:ascii="Times New Roman"/>
                <w:b w:val="false"/>
                <w:i w:val="false"/>
                <w:color w:val="000000"/>
                <w:sz w:val="20"/>
              </w:rPr>
              <w:t>
3) орны ауыстырылатын (тасымалданатын) объектілерді межелі елге әкелуге шектеу.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www.gov.kz интернет-ресурсында орналастырылған. Мемлекеттік қызметтер көрсету мәселелері жөніндегі бірыңғай байланыс орталығы: 1414, 8 800 080 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 жағдайды бағалауды ескере отырып, орны ауыстырылатын (тасымалданатын) обьектілердің экспортына, импортына және транзитіне рұқсат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50" w:id="104"/>
    <w:p>
      <w:pPr>
        <w:spacing w:after="0"/>
        <w:ind w:left="0"/>
        <w:jc w:val="both"/>
      </w:pPr>
      <w:r>
        <w:rPr>
          <w:rFonts w:ascii="Times New Roman"/>
          <w:b w:val="false"/>
          <w:i w:val="false"/>
          <w:color w:val="000000"/>
          <w:sz w:val="28"/>
        </w:rPr>
        <w:t>
      Нысан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 өндіріс</w:t>
            </w:r>
            <w:r>
              <w:br/>
            </w:r>
            <w:r>
              <w:rPr>
                <w:rFonts w:ascii="Times New Roman"/>
                <w:b w:val="false"/>
                <w:i w:val="false"/>
                <w:color w:val="000000"/>
                <w:sz w:val="20"/>
              </w:rPr>
              <w:t>объектісінің толық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есепке алу нөмірі, жеке тұлғалар</w:t>
            </w:r>
            <w:r>
              <w:br/>
            </w:r>
            <w:r>
              <w:rPr>
                <w:rFonts w:ascii="Times New Roman"/>
                <w:b w:val="false"/>
                <w:i w:val="false"/>
                <w:color w:val="000000"/>
                <w:sz w:val="20"/>
              </w:rPr>
              <w:t>үшін: орны ауыстырылатын</w:t>
            </w:r>
            <w:r>
              <w:br/>
            </w:r>
            <w:r>
              <w:rPr>
                <w:rFonts w:ascii="Times New Roman"/>
                <w:b w:val="false"/>
                <w:i w:val="false"/>
                <w:color w:val="000000"/>
                <w:sz w:val="20"/>
              </w:rPr>
              <w:t>(тасымалданатын) объектілерді</w:t>
            </w:r>
            <w:r>
              <w:br/>
            </w:r>
            <w:r>
              <w:rPr>
                <w:rFonts w:ascii="Times New Roman"/>
                <w:b w:val="false"/>
                <w:i w:val="false"/>
                <w:color w:val="000000"/>
                <w:sz w:val="20"/>
              </w:rPr>
              <w:t>тасымалдауды (орнын</w:t>
            </w:r>
            <w:r>
              <w:br/>
            </w:r>
            <w:r>
              <w:rPr>
                <w:rFonts w:ascii="Times New Roman"/>
                <w:b w:val="false"/>
                <w:i w:val="false"/>
                <w:color w:val="000000"/>
                <w:sz w:val="20"/>
              </w:rPr>
              <w:t>ауыстыруды) жүзеге</w:t>
            </w:r>
            <w:r>
              <w:br/>
            </w:r>
            <w:r>
              <w:rPr>
                <w:rFonts w:ascii="Times New Roman"/>
                <w:b w:val="false"/>
                <w:i w:val="false"/>
                <w:color w:val="000000"/>
                <w:sz w:val="20"/>
              </w:rPr>
              <w:t>асырушының аты, әкесінің аты</w:t>
            </w:r>
            <w:r>
              <w:br/>
            </w:r>
            <w:r>
              <w:rPr>
                <w:rFonts w:ascii="Times New Roman"/>
                <w:b w:val="false"/>
                <w:i w:val="false"/>
                <w:color w:val="000000"/>
                <w:sz w:val="20"/>
              </w:rPr>
              <w:t>(бар болса), тегі,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тұрғылықты мекенжайы,</w:t>
            </w:r>
            <w:r>
              <w:br/>
            </w:r>
            <w:r>
              <w:rPr>
                <w:rFonts w:ascii="Times New Roman"/>
                <w:b w:val="false"/>
                <w:i w:val="false"/>
                <w:color w:val="000000"/>
                <w:sz w:val="20"/>
              </w:rPr>
              <w:t>телефонының, факсының, ұялы</w:t>
            </w:r>
            <w:r>
              <w:br/>
            </w:r>
            <w:r>
              <w:rPr>
                <w:rFonts w:ascii="Times New Roman"/>
                <w:b w:val="false"/>
                <w:i w:val="false"/>
                <w:color w:val="000000"/>
                <w:sz w:val="20"/>
              </w:rPr>
              <w:t>байланысының абоненттік</w:t>
            </w:r>
            <w:r>
              <w:br/>
            </w:r>
            <w:r>
              <w:rPr>
                <w:rFonts w:ascii="Times New Roman"/>
                <w:b w:val="false"/>
                <w:i w:val="false"/>
                <w:color w:val="000000"/>
                <w:sz w:val="20"/>
              </w:rPr>
              <w:t>нөмірі және (немесе)</w:t>
            </w:r>
            <w:r>
              <w:br/>
            </w:r>
            <w:r>
              <w:rPr>
                <w:rFonts w:ascii="Times New Roman"/>
                <w:b w:val="false"/>
                <w:i w:val="false"/>
                <w:color w:val="000000"/>
                <w:sz w:val="20"/>
              </w:rPr>
              <w:t>электрондық мекенжайы</w:t>
            </w:r>
            <w:r>
              <w:br/>
            </w:r>
            <w:r>
              <w:rPr>
                <w:rFonts w:ascii="Times New Roman"/>
                <w:b w:val="false"/>
                <w:i w:val="false"/>
                <w:color w:val="000000"/>
                <w:sz w:val="20"/>
              </w:rPr>
              <w:t>(бар болса))</w:t>
            </w:r>
          </w:p>
        </w:tc>
      </w:tr>
    </w:tbl>
    <w:bookmarkStart w:name="z155" w:id="105"/>
    <w:p>
      <w:pPr>
        <w:spacing w:after="0"/>
        <w:ind w:left="0"/>
        <w:jc w:val="left"/>
      </w:pPr>
      <w:r>
        <w:rPr>
          <w:rFonts w:ascii="Times New Roman"/>
          <w:b/>
          <w:i w:val="false"/>
          <w:color w:val="000000"/>
        </w:rPr>
        <w:t xml:space="preserve"> Өтініш</w:t>
      </w:r>
    </w:p>
    <w:bookmarkEnd w:id="105"/>
    <w:p>
      <w:pPr>
        <w:spacing w:after="0"/>
        <w:ind w:left="0"/>
        <w:jc w:val="both"/>
      </w:pPr>
      <w:r>
        <w:rPr>
          <w:rFonts w:ascii="Times New Roman"/>
          <w:b w:val="false"/>
          <w:i w:val="false"/>
          <w:color w:val="000000"/>
          <w:sz w:val="28"/>
        </w:rPr>
        <w:t>
      Сізден _____________________________ рұқсат беруіңізді сұраймын.</w:t>
      </w:r>
    </w:p>
    <w:p>
      <w:pPr>
        <w:spacing w:after="0"/>
        <w:ind w:left="0"/>
        <w:jc w:val="both"/>
      </w:pPr>
      <w:r>
        <w:rPr>
          <w:rFonts w:ascii="Times New Roman"/>
          <w:b w:val="false"/>
          <w:i w:val="false"/>
          <w:color w:val="000000"/>
          <w:sz w:val="28"/>
        </w:rPr>
        <w:t>
      (экспортқа/импортқа керегін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374"/>
        <w:gridCol w:w="10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саны, оның өлшем бірліктері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бақылаудағы тауардың сыртқы экономикалық қызметінің тауар номенклатурасының коды (алғашқы төрт сан)</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 тауарының коды (Еуразиялық экономикалық одаққа мүше мемлекеттерден тыс) (алғашқы төрт сан)</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 (кәсіпорынның есептік нөмірі, кәсіпорынның атауы, аттестатталған қызмет түрі)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(ел, аймақ, аудан,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нақты орналасқан жері,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(импорттаушы ел)</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(кәсіпорынның атауы, есептік нөмірі)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мекенжайы (ел, өңір, аудан,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(иә/жоқ, елді көрсету)</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экспорты, импорты кезінде пайдаланылуы болжанатын көлік түрі (бірізді орын ауыстыру тәртібімен)</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(мақсаттар ақпараттық жүйеде айқындалған)</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(бұдан әрі – СИТЕС) ықпалына түсетін жануарлар түрлерін Қазақстан Республикасы аумағына әкелуге немесе жойылып кету қаупі төнген және СИТЕС ықпалына түсетін тірі жануарларды, аңшылық олжаларын немесе олардың оңай танылатын бөліктерін немесе туындысын (дериватын), оның ішінде құжаттары, орама жапсырмалары немесе басқа белгілері бойынша жануарлардың бөліктері немесе туындылары (дериваттары) болатындарды немесе бола алатындарды әкеткен жағдайда, Қазақстан Республикасы аумағынан әкетуге арналған рұқсаттардың берілген күндері және нөмірлері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немесе азықтық қоспалардың шыққан елін және тіркеу куәлігінің нөмірін (тіркелген, қайта тіркелген күні) көрсете отырып, өндіруші ұйымдардың ветеринариялық препараттардың, азықтық қоспалардың экспорты кезінде </w:t>
            </w:r>
            <w:r>
              <w:br/>
            </w:r>
            <w:r>
              <w:rPr>
                <w:rFonts w:ascii="Times New Roman"/>
                <w:b w:val="false"/>
                <w:i w:val="false"/>
                <w:color w:val="000000"/>
                <w:sz w:val="20"/>
              </w:rPr>
              <w:t xml:space="preserve">
Ветеринариялық препараттардың немесе азықтық қоспалардың шыққан елін және тіркеу куәлігінің нөмірін (тіркеу, қайта тіркеу күні)/Еуразиялық экономикалық одаққа мүше мемлекетте тіркелгенін растайтын құжатты (тіркеу, қайта тіркеу күні, Еуразиялық экономикалық одаққа* мүше мемлекеттің атауы) көрсете отырып өндіруші ұйымдардың ветеринариялық препараттардың, азықтық қоспалардың импорты кезінде </w:t>
            </w:r>
            <w:r>
              <w:br/>
            </w:r>
            <w:r>
              <w:rPr>
                <w:rFonts w:ascii="Times New Roman"/>
                <w:b w:val="false"/>
                <w:i w:val="false"/>
                <w:color w:val="000000"/>
                <w:sz w:val="20"/>
              </w:rPr>
              <w:t>
Ескертпе: * Қазақстан Республикасында және Еуразиялық экономикалық одаққа мүше мемлекеттерде тіркелмеген ветеринариялық препаратты, азықтық қоспаларды мемлекеттік тіркеу үшін ветеринариялық препараттарды, азықтық қоспаларды байқаудан өткізу, тіркеу сынақтарын жүргізу үшін қажетті мөлшерде және көлемде ветеринариялық препараттарды немесе азықтық қоспаларды тіркеу куәлігінің нөмірін (тіркеу, қайта тіркеу күні)/Еуразиялық экономикалық одаққа мүше мемлекетте тіркелгенін растайтын құжатты (тіркеу, қайта тіркеу күні, Еуразиялық экономикалық одаққа мүше мемлекеттің атауы) көрсетпей әкелуге жол беріледі.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және асыл тұқымды өнімнің (материалдың) импорты кезінде асыл тұқымды малдың, асыл тұқымды өнімнің (материалдың) импорты туралы мәліметтерді көрсету</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тұқымы және жыныстық-жас тобы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елдің, өңірдің, ауданның, қаланың атауы көрсетілген жануарларды карантиндеу орны. Орны ауыстырылатын (тасымалданатын) объектіні карантиндеу, өндіру, сақтау шарттары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 (рефрижератор - VIN коды, дезинфекция туралы анықтаманың нөмірі және берілген күні)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06"/>
    <w:p>
      <w:pPr>
        <w:spacing w:after="0"/>
        <w:ind w:left="0"/>
        <w:jc w:val="both"/>
      </w:pPr>
      <w:r>
        <w:rPr>
          <w:rFonts w:ascii="Times New Roman"/>
          <w:b w:val="false"/>
          <w:i w:val="false"/>
          <w:color w:val="000000"/>
          <w:sz w:val="28"/>
        </w:rPr>
        <w:t>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жатқызылған тауарларға қойылатын бірыңғай ветеринариялық (ветеринариялық-санитариялық) талаптардан ерекшеленетін талаптар бойынша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объектінің Еуразиялық экономикалық одаққа мүше мемлекеттерге әкетілуіне жол бермеу туралы келісімді растаймын.</w:t>
      </w:r>
    </w:p>
    <w:bookmarkEnd w:id="10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 күні] (аты, әкесінің аты (бар болса), тегі, телефоны,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транзитіне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2" w:id="107"/>
    <w:p>
      <w:pPr>
        <w:spacing w:after="0"/>
        <w:ind w:left="0"/>
        <w:jc w:val="both"/>
      </w:pPr>
      <w:r>
        <w:rPr>
          <w:rFonts w:ascii="Times New Roman"/>
          <w:b w:val="false"/>
          <w:i w:val="false"/>
          <w:color w:val="000000"/>
          <w:sz w:val="28"/>
        </w:rPr>
        <w:t>
      Нысан</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0437"/>
        <w:gridCol w:w="932"/>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r>
              <w:br/>
            </w:r>
            <w:r>
              <w:rPr>
                <w:rFonts w:ascii="Times New Roman"/>
                <w:b w:val="false"/>
                <w:i w:val="false"/>
                <w:color w:val="000000"/>
                <w:sz w:val="20"/>
              </w:rPr>
              <w:t>
атауы ]</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65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r>
              <w:br/>
            </w:r>
            <w:r>
              <w:rPr>
                <w:rFonts w:ascii="Times New Roman"/>
                <w:b w:val="false"/>
                <w:i w:val="false"/>
                <w:color w:val="000000"/>
                <w:sz w:val="20"/>
              </w:rPr>
              <w:t>
атауы]</w:t>
            </w:r>
          </w:p>
        </w:tc>
      </w:tr>
    </w:tbl>
    <w:bookmarkStart w:name="z163" w:id="108"/>
    <w:p>
      <w:pPr>
        <w:spacing w:after="0"/>
        <w:ind w:left="0"/>
        <w:jc w:val="left"/>
      </w:pPr>
      <w:r>
        <w:rPr>
          <w:rFonts w:ascii="Times New Roman"/>
          <w:b/>
          <w:i w:val="false"/>
          <w:color w:val="000000"/>
        </w:rPr>
        <w:t xml:space="preserve"> Мемлекеттік қызмет көрсетуден уәжді бас тарту</w:t>
      </w:r>
    </w:p>
    <w:bookmarkEnd w:id="108"/>
    <w:bookmarkStart w:name="z164" w:id="109"/>
    <w:p>
      <w:pPr>
        <w:spacing w:after="0"/>
        <w:ind w:left="0"/>
        <w:jc w:val="both"/>
      </w:pPr>
      <w:r>
        <w:rPr>
          <w:rFonts w:ascii="Times New Roman"/>
          <w:b w:val="false"/>
          <w:i w:val="false"/>
          <w:color w:val="000000"/>
          <w:sz w:val="28"/>
        </w:rPr>
        <w:t>
      Берілген күні: [берілген күні] [Көрсетілетін қызметті алушының атауы] Тіркеу орны: Облыс: [Облыс] Аудан: [Аудан] Қала\елді мекен: [қала\елді мекен] [жеке сәйкестендіру нөмірі/бизнес-сәйкестендіру нөмірі] [БСН/ЖСН] Мемлекеттік тіркеу күні [күні] Бас тарту себебі: [бас тарту себебі] [Көрсетілетін қызмет берушінің қол қоюшысының лауазымы] [Қол  қоюшының аты, әкесінің аты (бар болса), тегі]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