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a58e" w14:textId="05ea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 Бизнес" жобасы бойынша кәсіпкерлік негіздеріне оқыту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12 сәуірдегі № 118 бұйрығы. Қазақстан Республикасының Әділет министрлігінде 2021 жылғы 13 сәуірде № 22539 болып тіркелді. Күші жойылды - Қазақстан Республикасы Еңбек және халықты әлеуметтік қорғау министрінің м.а. 2022 жылғы 7 ақпандағы № 47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07.02.2022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"Бастау Бизнес" жобасы бойынша кәсіпкерлік негіздеріне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"Бастау Бизнес" жобасы бойынша кәсіпкерлік негіздеріне оқыту қағидаларын бекіту туралы" Қазақстан Республикасы Премьер-Министрінің орынбасары – Қазақстан Республикасы Ауыл шаруашылығы министрінің 2019 жылғы 19 ақпандағы № 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18347 болып тіркелген, 2019 жылғы 7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 Біржановқа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12 сәуірдегі</w:t>
            </w:r>
            <w:r>
              <w:br/>
            </w:r>
            <w:r>
              <w:rPr>
                <w:rFonts w:ascii="Times New Roman"/>
                <w:b w:val="false"/>
                <w:i w:val="false"/>
                <w:color w:val="000000"/>
                <w:sz w:val="20"/>
              </w:rPr>
              <w:t xml:space="preserve">№ 118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"Бастау Бизнес" жобасы бойынша кәсіпкерлік негіздеріне оқыту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"Бастау Бизнес" жобасы бойынша кәсіпкерлік негіздеріне оқыту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бағдарламасына сәйкес әзірленді.</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"Atameken Academy" автоматтандырылған ақпараттық жүйесі (бұдан әрі – "Atameken Academy") – қашықтықтан (онлайн) және практикалық оқыту процесін қамтамасыз ететін қаржылық емес қолдау операторының веб-порталы;</w:t>
      </w:r>
    </w:p>
    <w:bookmarkEnd w:id="13"/>
    <w:bookmarkStart w:name="z16" w:id="14"/>
    <w:p>
      <w:pPr>
        <w:spacing w:after="0"/>
        <w:ind w:left="0"/>
        <w:jc w:val="both"/>
      </w:pPr>
      <w:r>
        <w:rPr>
          <w:rFonts w:ascii="Times New Roman"/>
          <w:b w:val="false"/>
          <w:i w:val="false"/>
          <w:color w:val="000000"/>
          <w:sz w:val="28"/>
        </w:rPr>
        <w:t>
      2) бизнес-жоспар – қаржы-экономикалық модельді, бизнес-операцияларды жүзеге асыру бағдарламасын, кәсіпкердің бизнес-жоба бойынша іс-әрекетін, фирма, тауар, оның өндірісі, өткізу нарықтары, маркетинг, операцияларды ұйымдастыру, шығындар және олардың тиімділігі туралы мәліметтерді қамтитын құжат;</w:t>
      </w:r>
    </w:p>
    <w:bookmarkEnd w:id="14"/>
    <w:bookmarkStart w:name="z17" w:id="15"/>
    <w:p>
      <w:pPr>
        <w:spacing w:after="0"/>
        <w:ind w:left="0"/>
        <w:jc w:val="both"/>
      </w:pPr>
      <w:r>
        <w:rPr>
          <w:rFonts w:ascii="Times New Roman"/>
          <w:b w:val="false"/>
          <w:i w:val="false"/>
          <w:color w:val="000000"/>
          <w:sz w:val="28"/>
        </w:rPr>
        <w:t>
      3) бизнес-жаттықтырушы – бизнес-менторлық (коучинг) қағидаты бойынша жобаға қатысушылардың бизнес-жобаларын дамыту, сондай-ақ сүйемелдеу үшін қажетті кәсіби құзыреттер мен дағдыларға ие жеке тұлға;</w:t>
      </w:r>
    </w:p>
    <w:bookmarkEnd w:id="15"/>
    <w:bookmarkStart w:name="z18" w:id="16"/>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арналған аппараттық-бағдарламалық кешен;</w:t>
      </w:r>
    </w:p>
    <w:bookmarkEnd w:id="16"/>
    <w:bookmarkStart w:name="z19" w:id="17"/>
    <w:p>
      <w:pPr>
        <w:spacing w:after="0"/>
        <w:ind w:left="0"/>
        <w:jc w:val="both"/>
      </w:pPr>
      <w:r>
        <w:rPr>
          <w:rFonts w:ascii="Times New Roman"/>
          <w:b w:val="false"/>
          <w:i w:val="false"/>
          <w:color w:val="000000"/>
          <w:sz w:val="28"/>
        </w:rPr>
        <w:t>
      5) жоба үйлестірушісі – функциясына кәсіпкерлік негіздері бойынша сабақтарды ұйымдастыру, Практикалық оқытудың тиімділігін талдау, "кері байланысты" ұйымдастыру, сондай-ақ бизнес-жоспарды дайындау кезінде білім алушыларға жәрдемдесу кіретін жеке тұлға;</w:t>
      </w:r>
    </w:p>
    <w:bookmarkEnd w:id="17"/>
    <w:bookmarkStart w:name="z20" w:id="18"/>
    <w:p>
      <w:pPr>
        <w:spacing w:after="0"/>
        <w:ind w:left="0"/>
        <w:jc w:val="both"/>
      </w:pPr>
      <w:r>
        <w:rPr>
          <w:rFonts w:ascii="Times New Roman"/>
          <w:b w:val="false"/>
          <w:i w:val="false"/>
          <w:color w:val="000000"/>
          <w:sz w:val="28"/>
        </w:rPr>
        <w:t>
      6) жұмыссыз адам – жұмыс іздеп жүрген және жұмысқа кірісуге дайын жеке тұлға (бұдан әрі – жұмыссыз);</w:t>
      </w:r>
    </w:p>
    <w:bookmarkEnd w:id="18"/>
    <w:bookmarkStart w:name="z21" w:id="19"/>
    <w:p>
      <w:pPr>
        <w:spacing w:after="0"/>
        <w:ind w:left="0"/>
        <w:jc w:val="both"/>
      </w:pPr>
      <w:r>
        <w:rPr>
          <w:rFonts w:ascii="Times New Roman"/>
          <w:b w:val="false"/>
          <w:i w:val="false"/>
          <w:color w:val="000000"/>
          <w:sz w:val="28"/>
        </w:rPr>
        <w:t>
      7) кәсіпкерлік мәселелері жөніндегі жергілікті атқарушы орган – жергілікті атқарушы органдардың кәсіпкерлікті дамыту мәселелерін басқару функцияларын іске асыратын құрылымдық бөлімшесі;</w:t>
      </w:r>
    </w:p>
    <w:bookmarkEnd w:id="19"/>
    <w:bookmarkStart w:name="z22" w:id="20"/>
    <w:p>
      <w:pPr>
        <w:spacing w:after="0"/>
        <w:ind w:left="0"/>
        <w:jc w:val="both"/>
      </w:pPr>
      <w:r>
        <w:rPr>
          <w:rFonts w:ascii="Times New Roman"/>
          <w:b w:val="false"/>
          <w:i w:val="false"/>
          <w:color w:val="000000"/>
          <w:sz w:val="28"/>
        </w:rPr>
        <w:t>
      8) қашықтықтан оқыту (онлайн) –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20"/>
    <w:bookmarkStart w:name="z23" w:id="21"/>
    <w:p>
      <w:pPr>
        <w:spacing w:after="0"/>
        <w:ind w:left="0"/>
        <w:jc w:val="both"/>
      </w:pPr>
      <w:r>
        <w:rPr>
          <w:rFonts w:ascii="Times New Roman"/>
          <w:b w:val="false"/>
          <w:i w:val="false"/>
          <w:color w:val="000000"/>
          <w:sz w:val="28"/>
        </w:rPr>
        <w:t>
      9) халықты жұмыспен қамту мәселелері жөніндегі жергілікті орган – өңірлік еңбек нарығындағы ахуалға сүйене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жергілікті атқарушы органдарының құрылымдық бөлімшесі;</w:t>
      </w:r>
    </w:p>
    <w:bookmarkEnd w:id="21"/>
    <w:bookmarkStart w:name="z24" w:id="22"/>
    <w:p>
      <w:pPr>
        <w:spacing w:after="0"/>
        <w:ind w:left="0"/>
        <w:jc w:val="both"/>
      </w:pPr>
      <w:r>
        <w:rPr>
          <w:rFonts w:ascii="Times New Roman"/>
          <w:b w:val="false"/>
          <w:i w:val="false"/>
          <w:color w:val="000000"/>
          <w:sz w:val="28"/>
        </w:rPr>
        <w:t>
      10) халықты жұмыспен қамту орталығы (ХЖҚО)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22"/>
    <w:bookmarkStart w:name="z25" w:id="23"/>
    <w:p>
      <w:pPr>
        <w:spacing w:after="0"/>
        <w:ind w:left="0"/>
        <w:jc w:val="both"/>
      </w:pPr>
      <w:r>
        <w:rPr>
          <w:rFonts w:ascii="Times New Roman"/>
          <w:b w:val="false"/>
          <w:i w:val="false"/>
          <w:color w:val="000000"/>
          <w:sz w:val="28"/>
        </w:rPr>
        <w:t xml:space="preserve">
      3. "Бастау Бизнес" жобасы бойынша кәсіпкерлік негіздеріне оқыту халықты жұмыспен қамту орталықтарында (бұдан әрі – ХЖҚО) тіркелуіне қарамастан жұмыссыздар, Қазақстан Республикасы Үкіметінің 2019 жылғы 11 сәуірдегі № 178 </w:t>
      </w:r>
      <w:r>
        <w:rPr>
          <w:rFonts w:ascii="Times New Roman"/>
          <w:b w:val="false"/>
          <w:i w:val="false"/>
          <w:color w:val="000000"/>
          <w:sz w:val="28"/>
        </w:rPr>
        <w:t>қаулысымен</w:t>
      </w:r>
      <w:r>
        <w:rPr>
          <w:rFonts w:ascii="Times New Roman"/>
          <w:b w:val="false"/>
          <w:i w:val="false"/>
          <w:color w:val="000000"/>
          <w:sz w:val="28"/>
        </w:rPr>
        <w:t xml:space="preserve"> айқындалған жұмыспен қамтылған адамдардың жекелеген санаттары қатысушылары болып табылады.</w:t>
      </w:r>
    </w:p>
    <w:bookmarkEnd w:id="23"/>
    <w:bookmarkStart w:name="z26" w:id="24"/>
    <w:p>
      <w:pPr>
        <w:spacing w:after="0"/>
        <w:ind w:left="0"/>
        <w:jc w:val="left"/>
      </w:pPr>
      <w:r>
        <w:rPr>
          <w:rFonts w:ascii="Times New Roman"/>
          <w:b/>
          <w:i w:val="false"/>
          <w:color w:val="000000"/>
        </w:rPr>
        <w:t xml:space="preserve"> 2-тарау. "Бастау Бизнес" жобасы бойынша кәсіпкерлік негіздеріне оқыту тәртібі</w:t>
      </w:r>
    </w:p>
    <w:bookmarkEnd w:id="24"/>
    <w:bookmarkStart w:name="z27" w:id="25"/>
    <w:p>
      <w:pPr>
        <w:spacing w:after="0"/>
        <w:ind w:left="0"/>
        <w:jc w:val="left"/>
      </w:pPr>
      <w:r>
        <w:rPr>
          <w:rFonts w:ascii="Times New Roman"/>
          <w:b/>
          <w:i w:val="false"/>
          <w:color w:val="000000"/>
        </w:rPr>
        <w:t xml:space="preserve"> 1-параграф. "Бастау Бизнес" жобасы бойынша оқуға жолдама беру тәртібі</w:t>
      </w:r>
    </w:p>
    <w:bookmarkEnd w:id="25"/>
    <w:bookmarkStart w:name="z28" w:id="26"/>
    <w:p>
      <w:pPr>
        <w:spacing w:after="0"/>
        <w:ind w:left="0"/>
        <w:jc w:val="both"/>
      </w:pPr>
      <w:r>
        <w:rPr>
          <w:rFonts w:ascii="Times New Roman"/>
          <w:b w:val="false"/>
          <w:i w:val="false"/>
          <w:color w:val="000000"/>
          <w:sz w:val="28"/>
        </w:rPr>
        <w:t xml:space="preserve">
      4. "Бастау Бизнес" жобасы бойынша кәсіпкерлік негіздеріне оқытуға жолдаманы алу үшін үміткер (бұдан әрі –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"Бастау Бизнес" жобасы бойынша кәсіпкерлік негіздеріне оқытуға жолдама беру" мемлекеттік көрсетілетін қызмет стандартында (бұдан әрі – мемлекеттік көрсетілетін қызмет стандарты) көрсетілген құжаттарды қоса бере отырып: </w:t>
      </w:r>
    </w:p>
    <w:bookmarkEnd w:id="26"/>
    <w:bookmarkStart w:name="z29" w:id="27"/>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w:t>
      </w:r>
    </w:p>
    <w:bookmarkEnd w:id="27"/>
    <w:bookmarkStart w:name="z30" w:id="28"/>
    <w:p>
      <w:pPr>
        <w:spacing w:after="0"/>
        <w:ind w:left="0"/>
        <w:jc w:val="both"/>
      </w:pPr>
      <w:r>
        <w:rPr>
          <w:rFonts w:ascii="Times New Roman"/>
          <w:b w:val="false"/>
          <w:i w:val="false"/>
          <w:color w:val="000000"/>
          <w:sz w:val="28"/>
        </w:rPr>
        <w:t>
      2) ХЖҚО (бұдан әрі - қызмет көрсетуші);</w:t>
      </w:r>
    </w:p>
    <w:bookmarkEnd w:id="28"/>
    <w:bookmarkStart w:name="z31" w:id="29"/>
    <w:p>
      <w:pPr>
        <w:spacing w:after="0"/>
        <w:ind w:left="0"/>
        <w:jc w:val="both"/>
      </w:pPr>
      <w:r>
        <w:rPr>
          <w:rFonts w:ascii="Times New Roman"/>
          <w:b w:val="false"/>
          <w:i w:val="false"/>
          <w:color w:val="000000"/>
          <w:sz w:val="28"/>
        </w:rPr>
        <w:t>
      3) "электрондық үкіметтің" веб-порталы (бұдан әрі – Портал) арқылы жолдайды.</w:t>
      </w:r>
    </w:p>
    <w:bookmarkEnd w:id="29"/>
    <w:bookmarkStart w:name="z32" w:id="30"/>
    <w:p>
      <w:pPr>
        <w:spacing w:after="0"/>
        <w:ind w:left="0"/>
        <w:jc w:val="both"/>
      </w:pPr>
      <w:r>
        <w:rPr>
          <w:rFonts w:ascii="Times New Roman"/>
          <w:b w:val="false"/>
          <w:i w:val="false"/>
          <w:color w:val="000000"/>
          <w:sz w:val="28"/>
        </w:rPr>
        <w:t xml:space="preserve">
      5. Мемлекеттік қызмет көрсету үрдісінің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0"/>
    <w:bookmarkStart w:name="z33" w:id="31"/>
    <w:p>
      <w:pPr>
        <w:spacing w:after="0"/>
        <w:ind w:left="0"/>
        <w:jc w:val="both"/>
      </w:pPr>
      <w:r>
        <w:rPr>
          <w:rFonts w:ascii="Times New Roman"/>
          <w:b w:val="false"/>
          <w:i w:val="false"/>
          <w:color w:val="000000"/>
          <w:sz w:val="28"/>
        </w:rPr>
        <w:t xml:space="preserve">
      6. "Мемлекеттік қызмет көрсетудің жалпы мерзімі" өтінішті қабылдаған күннен бастап үш жұмыс күнін құрайды. </w:t>
      </w:r>
    </w:p>
    <w:bookmarkEnd w:id="31"/>
    <w:bookmarkStart w:name="z34" w:id="32"/>
    <w:p>
      <w:pPr>
        <w:spacing w:after="0"/>
        <w:ind w:left="0"/>
        <w:jc w:val="both"/>
      </w:pPr>
      <w:r>
        <w:rPr>
          <w:rFonts w:ascii="Times New Roman"/>
          <w:b w:val="false"/>
          <w:i w:val="false"/>
          <w:color w:val="000000"/>
          <w:sz w:val="28"/>
        </w:rPr>
        <w:t xml:space="preserve">
      7. Көрсетілетін қызметті алушы мемлекеттік корпорация арқылы жүгінген жағдайда құжаттар топтамасының қабылданғаны туралы қолхат беріледі не көрсетілетін қызметті алушы құжаттар топтамасын толық ұсынбаған және (немесе) қолданылу мерзімі өтіп кеткен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32"/>
    <w:p>
      <w:pPr>
        <w:spacing w:after="0"/>
        <w:ind w:left="0"/>
        <w:jc w:val="both"/>
      </w:pPr>
      <w:r>
        <w:rPr>
          <w:rFonts w:ascii="Times New Roman"/>
          <w:b w:val="false"/>
          <w:i w:val="false"/>
          <w:color w:val="000000"/>
          <w:sz w:val="28"/>
        </w:rPr>
        <w:t>
       Құжаттарды Мемлекеттік корпорация арқылы жіберген жағдайда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жібереді.</w:t>
      </w:r>
    </w:p>
    <w:bookmarkStart w:name="z35" w:id="33"/>
    <w:p>
      <w:pPr>
        <w:spacing w:after="0"/>
        <w:ind w:left="0"/>
        <w:jc w:val="both"/>
      </w:pPr>
      <w:r>
        <w:rPr>
          <w:rFonts w:ascii="Times New Roman"/>
          <w:b w:val="false"/>
          <w:i w:val="false"/>
          <w:color w:val="000000"/>
          <w:sz w:val="28"/>
        </w:rPr>
        <w:t>
      8. Қызмет алушы барлық қажетті құжаттарды Портал арқылы жіберген жағдайда – өтініш берушінің "жеке кабинетінде" мемлекеттік қызмет нәтижесін алу күнін көрсете отырып, мемлекеттік қызметті көрсету үшін сұрау салудың қабылданғаны туралы мәртебе көрсетіледі. Көрсетілетін қызметті алушының деректері қызмет алушының тұрғылықты жері бойынша ХЖҚО-ға автоматты түрде жіберіледі.</w:t>
      </w:r>
    </w:p>
    <w:bookmarkEnd w:id="33"/>
    <w:p>
      <w:pPr>
        <w:spacing w:after="0"/>
        <w:ind w:left="0"/>
        <w:jc w:val="both"/>
      </w:pPr>
      <w:r>
        <w:rPr>
          <w:rFonts w:ascii="Times New Roman"/>
          <w:b w:val="false"/>
          <w:i w:val="false"/>
          <w:color w:val="000000"/>
          <w:sz w:val="28"/>
        </w:rPr>
        <w:t>
      Мемлекеттік қызмет көрсету нәтижесі ХЖҚО директорының немесе ол уәкілеттік берген тұлғаның электрондық цифрлық қолтаңбасы қойылған электрондық құжат нысанында "жеке кабинетке" автоматты түрде жіберіледі.</w:t>
      </w:r>
    </w:p>
    <w:bookmarkStart w:name="z36" w:id="34"/>
    <w:p>
      <w:pPr>
        <w:spacing w:after="0"/>
        <w:ind w:left="0"/>
        <w:jc w:val="both"/>
      </w:pPr>
      <w:r>
        <w:rPr>
          <w:rFonts w:ascii="Times New Roman"/>
          <w:b w:val="false"/>
          <w:i w:val="false"/>
          <w:color w:val="000000"/>
          <w:sz w:val="28"/>
        </w:rPr>
        <w:t xml:space="preserve">
      9. Құжаттарды тапсырған күннен бастап екі жұмыс күні ішінде көрсетілетін қызметті беруші "Еңбек нарығы" автоматтандырылған ақпараттық жүйесі арқылы көрсетілетін қызметті алушылардың нысаналы топқа сәйкестігі, қызметті алушы ұсынған құжаттардың дұрыстығы тұрғысынан тексеруді жүзеге асырады, одан кейін тексеру жүзеге асырылған күннен бастап бір жұмыс күні ішінде қызмет көрсетуші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оқуға жолдама немесе стандартта көзделген негіздер бойынша мемлекеттік қызметті көрсетуден дәлелді бас тарту береді.</w:t>
      </w:r>
    </w:p>
    <w:bookmarkEnd w:id="34"/>
    <w:bookmarkStart w:name="z37" w:id="35"/>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5"/>
    <w:bookmarkStart w:name="z38" w:id="3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көрсетілетін қызметті беруші Мемлекеттік корпорация басшысының атына беріледі. </w:t>
      </w:r>
    </w:p>
    <w:bookmarkEnd w:id="36"/>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 алушы Қазақстан Республикасының заңнамасында белгіленген тәртіппен сотқа жүгінеді.</w:t>
      </w:r>
    </w:p>
    <w:bookmarkStart w:name="z39" w:id="37"/>
    <w:p>
      <w:pPr>
        <w:spacing w:after="0"/>
        <w:ind w:left="0"/>
        <w:jc w:val="left"/>
      </w:pPr>
      <w:r>
        <w:rPr>
          <w:rFonts w:ascii="Times New Roman"/>
          <w:b/>
          <w:i w:val="false"/>
          <w:color w:val="000000"/>
        </w:rPr>
        <w:t xml:space="preserve"> 2-параграф. "Бастау Бизнес" жобасы бойынша оқуды ұйымдастыру</w:t>
      </w:r>
    </w:p>
    <w:bookmarkEnd w:id="37"/>
    <w:bookmarkStart w:name="z40" w:id="38"/>
    <w:p>
      <w:pPr>
        <w:spacing w:after="0"/>
        <w:ind w:left="0"/>
        <w:jc w:val="both"/>
      </w:pPr>
      <w:r>
        <w:rPr>
          <w:rFonts w:ascii="Times New Roman"/>
          <w:b w:val="false"/>
          <w:i w:val="false"/>
          <w:color w:val="000000"/>
          <w:sz w:val="28"/>
        </w:rPr>
        <w:t>
      12. Үміткерлерді оқыту басталғаны туралы хабардар етуді қамтамасыз ету үшін ХЖҚО ай сайын есепті айдан кейінгі айдың бесінші күніне қарай ӨКП-ға немесе ӨКП филиалдарына байланыс деректерін көрсете отырып, жолдама алған үміткерлердің тізімін жібереді.</w:t>
      </w:r>
    </w:p>
    <w:bookmarkEnd w:id="38"/>
    <w:p>
      <w:pPr>
        <w:spacing w:after="0"/>
        <w:ind w:left="0"/>
        <w:jc w:val="both"/>
      </w:pPr>
      <w:r>
        <w:rPr>
          <w:rFonts w:ascii="Times New Roman"/>
          <w:b w:val="false"/>
          <w:i w:val="false"/>
          <w:color w:val="000000"/>
          <w:sz w:val="28"/>
        </w:rPr>
        <w:t>
      "Атамекен" ҰКП ХЖҚО ұсынған үміткерлер тізімінен оқытуды ұйымдастырады.</w:t>
      </w:r>
    </w:p>
    <w:bookmarkStart w:name="z41" w:id="39"/>
    <w:p>
      <w:pPr>
        <w:spacing w:after="0"/>
        <w:ind w:left="0"/>
        <w:jc w:val="both"/>
      </w:pPr>
      <w:r>
        <w:rPr>
          <w:rFonts w:ascii="Times New Roman"/>
          <w:b w:val="false"/>
          <w:i w:val="false"/>
          <w:color w:val="000000"/>
          <w:sz w:val="28"/>
        </w:rPr>
        <w:t>
      13. Кәсіпкерлік негіздеріне практикалық немесе қашықтықтан (онлайн) оқыту өтетін аудандарды және/немесе қалаларды халықты жұмыспен қамту мәселелері жөніндегі жергілікті атқарушы органдардың келісуі бойынша "Атамекен" ҰКП айқындайтын болады.</w:t>
      </w:r>
    </w:p>
    <w:bookmarkEnd w:id="39"/>
    <w:bookmarkStart w:name="z42" w:id="40"/>
    <w:p>
      <w:pPr>
        <w:spacing w:after="0"/>
        <w:ind w:left="0"/>
        <w:jc w:val="both"/>
      </w:pPr>
      <w:r>
        <w:rPr>
          <w:rFonts w:ascii="Times New Roman"/>
          <w:b w:val="false"/>
          <w:i w:val="false"/>
          <w:color w:val="000000"/>
          <w:sz w:val="28"/>
        </w:rPr>
        <w:t>
      14. "Атамекен" ҰКП халықты жұмыспен қамту мәселелері жөніндегі жергілікті атқарушы органдармен келісім бойынша аудандар (қалалар) бөлінісінде оқыту жоспарларын және оқытуды өткізу күні мен орнын көрсете отырып оқытуды өткізу кестесін бекітеді.</w:t>
      </w:r>
    </w:p>
    <w:bookmarkEnd w:id="40"/>
    <w:bookmarkStart w:name="z43" w:id="41"/>
    <w:p>
      <w:pPr>
        <w:spacing w:after="0"/>
        <w:ind w:left="0"/>
        <w:jc w:val="both"/>
      </w:pPr>
      <w:r>
        <w:rPr>
          <w:rFonts w:ascii="Times New Roman"/>
          <w:b w:val="false"/>
          <w:i w:val="false"/>
          <w:color w:val="000000"/>
          <w:sz w:val="28"/>
        </w:rPr>
        <w:t xml:space="preserve">
      15. Оқыту процесінің басталуы туралы хабарландыруларды "Атамекен" ҰКП қазақ және орыс тілдерінде "Атамекен" ҰКП ресми сайтында оқу процесі басталғанға дейін 15 (он бес) күнтізбелік күн бұрын орналастырады. </w:t>
      </w:r>
    </w:p>
    <w:bookmarkEnd w:id="41"/>
    <w:bookmarkStart w:name="z44" w:id="42"/>
    <w:p>
      <w:pPr>
        <w:spacing w:after="0"/>
        <w:ind w:left="0"/>
        <w:jc w:val="both"/>
      </w:pPr>
      <w:r>
        <w:rPr>
          <w:rFonts w:ascii="Times New Roman"/>
          <w:b w:val="false"/>
          <w:i w:val="false"/>
          <w:color w:val="000000"/>
          <w:sz w:val="28"/>
        </w:rPr>
        <w:t>
      16. Әлеуетті қатысушыларды ақпараттандыру мақсатында "Атамекен" ҰКП базасында арнайы Call-орталық жұмыс жасайды.</w:t>
      </w:r>
    </w:p>
    <w:bookmarkEnd w:id="42"/>
    <w:bookmarkStart w:name="z45" w:id="43"/>
    <w:p>
      <w:pPr>
        <w:spacing w:after="0"/>
        <w:ind w:left="0"/>
        <w:jc w:val="both"/>
      </w:pPr>
      <w:r>
        <w:rPr>
          <w:rFonts w:ascii="Times New Roman"/>
          <w:b w:val="false"/>
          <w:i w:val="false"/>
          <w:color w:val="000000"/>
          <w:sz w:val="28"/>
        </w:rPr>
        <w:t xml:space="preserve">
      17. "Бастау Бизнес" жобасы бойынша оқыту мәселелері бойынша консультацияларды ӨКП/ӨКП/ХЖҚО филиалдары/ауылдық округтің немесе елдімекеннің әкімі ұсынады. </w:t>
      </w:r>
    </w:p>
    <w:bookmarkEnd w:id="43"/>
    <w:bookmarkStart w:name="z46" w:id="44"/>
    <w:p>
      <w:pPr>
        <w:spacing w:after="0"/>
        <w:ind w:left="0"/>
        <w:jc w:val="both"/>
      </w:pPr>
      <w:r>
        <w:rPr>
          <w:rFonts w:ascii="Times New Roman"/>
          <w:b w:val="false"/>
          <w:i w:val="false"/>
          <w:color w:val="000000"/>
          <w:sz w:val="28"/>
        </w:rPr>
        <w:t xml:space="preserve">
      18. Оқу үшін үміткер берілген жолдама негізінде ӨКП/ӨКП филиалына өтінішпен жүгінеді немесе қаржылай емес қолдау операторының веб-порталы арқылы онлайн-өтінімді қалыптастырады және мынадай құжаттарды: жеке басын куәландыратын құжаттың көшірмесін,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өтініш-сауалнаманы,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оқуға жолдаманы ұсынады.</w:t>
      </w:r>
    </w:p>
    <w:bookmarkEnd w:id="44"/>
    <w:bookmarkStart w:name="z47" w:id="45"/>
    <w:p>
      <w:pPr>
        <w:spacing w:after="0"/>
        <w:ind w:left="0"/>
        <w:jc w:val="both"/>
      </w:pPr>
      <w:r>
        <w:rPr>
          <w:rFonts w:ascii="Times New Roman"/>
          <w:b w:val="false"/>
          <w:i w:val="false"/>
          <w:color w:val="000000"/>
          <w:sz w:val="28"/>
        </w:rPr>
        <w:t>
      19. "Atameken Academy" ААЖ-да оқыту қатысушысы және ӨКП / ӨКП филиалымен кәсіпкерлік негіздеріне оқыту қызметтерін көрсетуге шарт (оферта), сондай-ақ оның дербес деректерін өңдеуге келісім жасалады.</w:t>
      </w:r>
    </w:p>
    <w:bookmarkEnd w:id="45"/>
    <w:bookmarkStart w:name="z48" w:id="46"/>
    <w:p>
      <w:pPr>
        <w:spacing w:after="0"/>
        <w:ind w:left="0"/>
        <w:jc w:val="both"/>
      </w:pPr>
      <w:r>
        <w:rPr>
          <w:rFonts w:ascii="Times New Roman"/>
          <w:b w:val="false"/>
          <w:i w:val="false"/>
          <w:color w:val="000000"/>
          <w:sz w:val="28"/>
        </w:rPr>
        <w:t xml:space="preserve">
      20. "Атамекен" ҰКП қатысушыларды бизнес-жаттықтырушы, жобаны сүйемелдеу жөніндегі консультант, "Atameken Academy" ААЖ-ға қолжетімділік және практикалық оқыту жағдайында сабақтарды өткізуге арналған үй-жаймен және оқытудың техникалық құралдарымен қамтамасыз етеді. </w:t>
      </w:r>
    </w:p>
    <w:bookmarkEnd w:id="46"/>
    <w:bookmarkStart w:name="z49" w:id="47"/>
    <w:p>
      <w:pPr>
        <w:spacing w:after="0"/>
        <w:ind w:left="0"/>
        <w:jc w:val="both"/>
      </w:pPr>
      <w:r>
        <w:rPr>
          <w:rFonts w:ascii="Times New Roman"/>
          <w:b w:val="false"/>
          <w:i w:val="false"/>
          <w:color w:val="000000"/>
          <w:sz w:val="28"/>
        </w:rPr>
        <w:t>
      21. Оқытуды бизнес-тренер "Атамекен" ҰКП бекіткен және халықты жұмыспен қамту мәселелері жөніндегі жергілікті атқарушы органмен келісілген оқу жоспарына сәйкес оқытудың қазіргі заманғы әдістемелерін пайдалана отырып, интерактивті нысанда жүргізеді.</w:t>
      </w:r>
    </w:p>
    <w:bookmarkEnd w:id="47"/>
    <w:bookmarkStart w:name="z50" w:id="48"/>
    <w:p>
      <w:pPr>
        <w:spacing w:after="0"/>
        <w:ind w:left="0"/>
        <w:jc w:val="both"/>
      </w:pPr>
      <w:r>
        <w:rPr>
          <w:rFonts w:ascii="Times New Roman"/>
          <w:b w:val="false"/>
          <w:i w:val="false"/>
          <w:color w:val="000000"/>
          <w:sz w:val="28"/>
        </w:rPr>
        <w:t>
      22. Оқыту процесінде "Бастау Бизнес" жобасына қатысушыларға кәсіпкерлік қызметті жүргізу негіздері (Қазақстан Республикасындағы стартаптарды, шағын орта бизнесті қолдау шаралары, салық салу режимдері, кәсіпкерлік қызметтің құқықтық негіздері, маркетинг негіздері, бизнесті жоспарлау), тиісті өңірде/ауданда талап етілетін бизнес-жобалар туралы, қаржыландыру алуға арналған құжаттардың үлгілері, маркетингтік зерттеулердің нәтижелері бойынша ақпарат беріледі және өндірістік-өткізу тізбегін құруға көмек көрсетіледі, сондай-ақ бизнес-жоспарды дайындау және/немесе бизнес-жобаны дамыту бойынша ақпарат беріледі.</w:t>
      </w:r>
    </w:p>
    <w:bookmarkEnd w:id="48"/>
    <w:p>
      <w:pPr>
        <w:spacing w:after="0"/>
        <w:ind w:left="0"/>
        <w:jc w:val="both"/>
      </w:pPr>
      <w:r>
        <w:rPr>
          <w:rFonts w:ascii="Times New Roman"/>
          <w:b w:val="false"/>
          <w:i w:val="false"/>
          <w:color w:val="000000"/>
          <w:sz w:val="28"/>
        </w:rPr>
        <w:t>
      Оқу процесінің жалпы ұзақтығы жиырма бес күнтізбелік күннен аспайды.</w:t>
      </w:r>
    </w:p>
    <w:p>
      <w:pPr>
        <w:spacing w:after="0"/>
        <w:ind w:left="0"/>
        <w:jc w:val="both"/>
      </w:pPr>
      <w:r>
        <w:rPr>
          <w:rFonts w:ascii="Times New Roman"/>
          <w:b w:val="false"/>
          <w:i w:val="false"/>
          <w:color w:val="000000"/>
          <w:sz w:val="28"/>
        </w:rPr>
        <w:t>
      Тәжірибелік оқыту кезінде топта қатысушылардың саны кемінде 15 (он бес) және 70 (жетпіс) адамнан аспайды.</w:t>
      </w:r>
    </w:p>
    <w:p>
      <w:pPr>
        <w:spacing w:after="0"/>
        <w:ind w:left="0"/>
        <w:jc w:val="both"/>
      </w:pPr>
      <w:r>
        <w:rPr>
          <w:rFonts w:ascii="Times New Roman"/>
          <w:b w:val="false"/>
          <w:i w:val="false"/>
          <w:color w:val="000000"/>
          <w:sz w:val="28"/>
        </w:rPr>
        <w:t>
      Топтық оқытудың жалпы ұзақтығы 80 (сексен) академиялық сағаттан аспайды, күнделікті жүктеме 4 (төрт) академиялық сағаттан кем болмайды.</w:t>
      </w:r>
    </w:p>
    <w:bookmarkStart w:name="z51" w:id="49"/>
    <w:p>
      <w:pPr>
        <w:spacing w:after="0"/>
        <w:ind w:left="0"/>
        <w:jc w:val="both"/>
      </w:pPr>
      <w:r>
        <w:rPr>
          <w:rFonts w:ascii="Times New Roman"/>
          <w:b w:val="false"/>
          <w:i w:val="false"/>
          <w:color w:val="000000"/>
          <w:sz w:val="28"/>
        </w:rPr>
        <w:t>
      23.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w:t>
      </w:r>
    </w:p>
    <w:bookmarkEnd w:id="49"/>
    <w:p>
      <w:pPr>
        <w:spacing w:after="0"/>
        <w:ind w:left="0"/>
        <w:jc w:val="both"/>
      </w:pPr>
      <w:r>
        <w:rPr>
          <w:rFonts w:ascii="Times New Roman"/>
          <w:b w:val="false"/>
          <w:i w:val="false"/>
          <w:color w:val="000000"/>
          <w:sz w:val="28"/>
        </w:rPr>
        <w:t>
      Қашықтықтан оқыту кезінде жеке кеңес алу, сондай-ақ тренингтер онлайн режимде жүзеге асырылады.</w:t>
      </w:r>
    </w:p>
    <w:bookmarkStart w:name="z52" w:id="50"/>
    <w:p>
      <w:pPr>
        <w:spacing w:after="0"/>
        <w:ind w:left="0"/>
        <w:jc w:val="both"/>
      </w:pPr>
      <w:r>
        <w:rPr>
          <w:rFonts w:ascii="Times New Roman"/>
          <w:b w:val="false"/>
          <w:i w:val="false"/>
          <w:color w:val="000000"/>
          <w:sz w:val="28"/>
        </w:rPr>
        <w:t>
      24. Оқыту үдерісіне оқытудың әрбір модулінің (бөлімінің) нәтижелері бойынша қатысушының алған білімі мен дағдыларын анықтауға арналған тестілеуді қамтиды.</w:t>
      </w:r>
    </w:p>
    <w:bookmarkEnd w:id="50"/>
    <w:p>
      <w:pPr>
        <w:spacing w:after="0"/>
        <w:ind w:left="0"/>
        <w:jc w:val="both"/>
      </w:pPr>
      <w:r>
        <w:rPr>
          <w:rFonts w:ascii="Times New Roman"/>
          <w:b w:val="false"/>
          <w:i w:val="false"/>
          <w:color w:val="000000"/>
          <w:sz w:val="28"/>
        </w:rPr>
        <w:t>
      Аралық тестілеу әрбір модульден кейінгі оқыту нәтижелері бойынша жүргізіледі. Келесі модульге қолжетімділікті қамтамасыз ету үшін сұрақтардың жалпы санынан кемінде 60 пайызына оң жауап беру қажет. Мүмкіндіктер саны шектелмеген.</w:t>
      </w:r>
    </w:p>
    <w:bookmarkStart w:name="z53" w:id="51"/>
    <w:p>
      <w:pPr>
        <w:spacing w:after="0"/>
        <w:ind w:left="0"/>
        <w:jc w:val="both"/>
      </w:pPr>
      <w:r>
        <w:rPr>
          <w:rFonts w:ascii="Times New Roman"/>
          <w:b w:val="false"/>
          <w:i w:val="false"/>
          <w:color w:val="000000"/>
          <w:sz w:val="28"/>
        </w:rPr>
        <w:t>
      25. Оқуды аяқтағаннан кейін "Atameken Academy" ААЖ-да қорытынды тестілеуден өтеді, нәтижелері бойынша төмен баға алған жағдайда қатысушы "Бастау Бизнес" жобасынан шығарылады.</w:t>
      </w:r>
    </w:p>
    <w:bookmarkEnd w:id="51"/>
    <w:bookmarkStart w:name="z54" w:id="52"/>
    <w:p>
      <w:pPr>
        <w:spacing w:after="0"/>
        <w:ind w:left="0"/>
        <w:jc w:val="both"/>
      </w:pPr>
      <w:r>
        <w:rPr>
          <w:rFonts w:ascii="Times New Roman"/>
          <w:b w:val="false"/>
          <w:i w:val="false"/>
          <w:color w:val="000000"/>
          <w:sz w:val="28"/>
        </w:rPr>
        <w:t>
      26. Оқыту нәтижелері бойынша оқуға қатысушыға "Atameken Academy" ақпараттық жүйесімен қалыптастырылған, бірегей нөмірі бар тиісті сертификат беріледі.</w:t>
      </w:r>
    </w:p>
    <w:bookmarkEnd w:id="52"/>
    <w:bookmarkStart w:name="z55" w:id="53"/>
    <w:p>
      <w:pPr>
        <w:spacing w:after="0"/>
        <w:ind w:left="0"/>
        <w:jc w:val="both"/>
      </w:pPr>
      <w:r>
        <w:rPr>
          <w:rFonts w:ascii="Times New Roman"/>
          <w:b w:val="false"/>
          <w:i w:val="false"/>
          <w:color w:val="000000"/>
          <w:sz w:val="28"/>
        </w:rPr>
        <w:t>
      27. Оқуды аяқтау туралы сертификатты бизнес-жоспарды дайындаған және бизнес-жоспарды бағалау және қорытынды тестілеу қорытындылары бойынша қажетті балл санын (жалпы санынан 60%) жинаған қатысушылар алады.</w:t>
      </w:r>
    </w:p>
    <w:bookmarkEnd w:id="53"/>
    <w:p>
      <w:pPr>
        <w:spacing w:after="0"/>
        <w:ind w:left="0"/>
        <w:jc w:val="both"/>
      </w:pPr>
      <w:r>
        <w:rPr>
          <w:rFonts w:ascii="Times New Roman"/>
          <w:b w:val="false"/>
          <w:i w:val="false"/>
          <w:color w:val="000000"/>
          <w:sz w:val="28"/>
        </w:rPr>
        <w:t>
      "Бастау Бизнес" жобасында оқуға қатысқаны туралы сертификатты қорытынды тестілеу қорытындысы бойынша қажетті балл санын жинаған, бірақ оқуды аяқтаған кезде әзірленген бизнес-жоспары жоқ немесе бизнес-жоспарды бағалуда теріс баға алған қатысушылар алады.</w:t>
      </w:r>
    </w:p>
    <w:bookmarkStart w:name="z56" w:id="54"/>
    <w:p>
      <w:pPr>
        <w:spacing w:after="0"/>
        <w:ind w:left="0"/>
        <w:jc w:val="both"/>
      </w:pPr>
      <w:r>
        <w:rPr>
          <w:rFonts w:ascii="Times New Roman"/>
          <w:b w:val="false"/>
          <w:i w:val="false"/>
          <w:color w:val="000000"/>
          <w:sz w:val="28"/>
        </w:rPr>
        <w:t xml:space="preserve">
      28. Тестілеу мен бизнес-жоспарларды қорытынды бағалау "Atameken Academy" ААЖ-да он жұмыс күні ішінде жүзеге асырылады. </w:t>
      </w:r>
    </w:p>
    <w:bookmarkEnd w:id="54"/>
    <w:bookmarkStart w:name="z57" w:id="55"/>
    <w:p>
      <w:pPr>
        <w:spacing w:after="0"/>
        <w:ind w:left="0"/>
        <w:jc w:val="both"/>
      </w:pPr>
      <w:r>
        <w:rPr>
          <w:rFonts w:ascii="Times New Roman"/>
          <w:b w:val="false"/>
          <w:i w:val="false"/>
          <w:color w:val="000000"/>
          <w:sz w:val="28"/>
        </w:rPr>
        <w:t>
      29. Оқуға қатысушы оқуға қайта қатыса алады, бірақ ол үш жылда бір реттен артық емес болады.</w:t>
      </w:r>
    </w:p>
    <w:bookmarkEnd w:id="55"/>
    <w:bookmarkStart w:name="z58" w:id="56"/>
    <w:p>
      <w:pPr>
        <w:spacing w:after="0"/>
        <w:ind w:left="0"/>
        <w:jc w:val="both"/>
      </w:pPr>
      <w:r>
        <w:rPr>
          <w:rFonts w:ascii="Times New Roman"/>
          <w:b w:val="false"/>
          <w:i w:val="false"/>
          <w:color w:val="000000"/>
          <w:sz w:val="28"/>
        </w:rPr>
        <w:t>
      30. Оқыту "Бастау Бизнес" жобасының қатысушылары үшін ақысыз болып табылады.</w:t>
      </w:r>
    </w:p>
    <w:bookmarkEnd w:id="56"/>
    <w:bookmarkStart w:name="z59" w:id="57"/>
    <w:p>
      <w:pPr>
        <w:spacing w:after="0"/>
        <w:ind w:left="0"/>
        <w:jc w:val="both"/>
      </w:pPr>
      <w:r>
        <w:rPr>
          <w:rFonts w:ascii="Times New Roman"/>
          <w:b w:val="false"/>
          <w:i w:val="false"/>
          <w:color w:val="000000"/>
          <w:sz w:val="28"/>
        </w:rPr>
        <w:t xml:space="preserve">
      31. Кәсіпкерлік негіздеріне онлайн режимде оқитын тұлғаларды қоспағанда, "Бастау Бизнес" жобасы шеңберінде "Еңбек" бағдарламасына қатысушылар техникалық және кәсіптік орта білімнен кейінгі білім беру ұйымдарында мемлекеттік білім беру тапсырысы бойынша оқитын студенттер үшін Қазақстан Республикасының заңнамасында белгіленген мөлшерде шәкіртақымен қамтамасыз етіледі. </w:t>
      </w:r>
    </w:p>
    <w:bookmarkEnd w:id="57"/>
    <w:bookmarkStart w:name="z60" w:id="58"/>
    <w:p>
      <w:pPr>
        <w:spacing w:after="0"/>
        <w:ind w:left="0"/>
        <w:jc w:val="both"/>
      </w:pPr>
      <w:r>
        <w:rPr>
          <w:rFonts w:ascii="Times New Roman"/>
          <w:b w:val="false"/>
          <w:i w:val="false"/>
          <w:color w:val="000000"/>
          <w:sz w:val="28"/>
        </w:rPr>
        <w:t>
      32. Осы Қағидалардың 32-тармағына сәйкес оқу кезеңіне жіберілмеген не "Бастау Бизнес" жобасынан шығарылған "Еңбек" бағдарламасына қатысушыларға шәкіртақы төлеу жүргізілмейді.</w:t>
      </w:r>
    </w:p>
    <w:bookmarkEnd w:id="58"/>
    <w:bookmarkStart w:name="z61" w:id="59"/>
    <w:p>
      <w:pPr>
        <w:spacing w:after="0"/>
        <w:ind w:left="0"/>
        <w:jc w:val="left"/>
      </w:pPr>
      <w:r>
        <w:rPr>
          <w:rFonts w:ascii="Times New Roman"/>
          <w:b/>
          <w:i w:val="false"/>
          <w:color w:val="000000"/>
        </w:rPr>
        <w:t xml:space="preserve"> 3-параграф. Бизнес-жобаларды сүйемелдеу тәртібі</w:t>
      </w:r>
    </w:p>
    <w:bookmarkEnd w:id="59"/>
    <w:bookmarkStart w:name="z62" w:id="60"/>
    <w:p>
      <w:pPr>
        <w:spacing w:after="0"/>
        <w:ind w:left="0"/>
        <w:jc w:val="both"/>
      </w:pPr>
      <w:r>
        <w:rPr>
          <w:rFonts w:ascii="Times New Roman"/>
          <w:b w:val="false"/>
          <w:i w:val="false"/>
          <w:color w:val="000000"/>
          <w:sz w:val="28"/>
        </w:rPr>
        <w:t>
      33. Оқыту кезеңі аяқталғаннан және жобаны іске асыруға қаржыландыру алынғаннан кейін "Атамекен" ҰКП/ӨКП/ӨКП филиалы бизнес-жобаны іске асыруда он екі айға дейінгі мерзімге, ал аз қамтылған және/немесе көп балалы отбасы мүшелері үшін бизнес-жоба іске қосылған күннен бастап он сегіз ай ішінде сүйемелдеуді қамтамасыз етеді.</w:t>
      </w:r>
    </w:p>
    <w:bookmarkEnd w:id="60"/>
    <w:p>
      <w:pPr>
        <w:spacing w:after="0"/>
        <w:ind w:left="0"/>
        <w:jc w:val="both"/>
      </w:pPr>
      <w:r>
        <w:rPr>
          <w:rFonts w:ascii="Times New Roman"/>
          <w:b w:val="false"/>
          <w:i w:val="false"/>
          <w:color w:val="000000"/>
          <w:sz w:val="28"/>
        </w:rPr>
        <w:t>
      Бизнес-жобаларды сүйемелдеуді бизнес-жаттықтырушы, ӨКП/ӨКП филиалының қызметкерлері жүзеге асырады.</w:t>
      </w:r>
    </w:p>
    <w:p>
      <w:pPr>
        <w:spacing w:after="0"/>
        <w:ind w:left="0"/>
        <w:jc w:val="both"/>
      </w:pPr>
      <w:r>
        <w:rPr>
          <w:rFonts w:ascii="Times New Roman"/>
          <w:b w:val="false"/>
          <w:i w:val="false"/>
          <w:color w:val="000000"/>
          <w:sz w:val="28"/>
        </w:rPr>
        <w:t>
       Бизнес-жобаларды сүйемелдеу кезеңі шеңберінде "Бастау Бизнес" жобасына қатысушылар ӨКП/ӨКП филиалына жүгінген кезде бизнесті қалыптастырудың және дамытудың операциялық және стратегиялық мәселелеріне қатысты ауызша және жазбаша сұрау салуларға жауап алады, оның ішінде маркетинг, өткізу, салықтық реттеу және басқа мәселелер бойынша консультация алады.</w:t>
      </w:r>
    </w:p>
    <w:bookmarkStart w:name="z63" w:id="61"/>
    <w:p>
      <w:pPr>
        <w:spacing w:after="0"/>
        <w:ind w:left="0"/>
        <w:jc w:val="both"/>
      </w:pPr>
      <w:r>
        <w:rPr>
          <w:rFonts w:ascii="Times New Roman"/>
          <w:b w:val="false"/>
          <w:i w:val="false"/>
          <w:color w:val="000000"/>
          <w:sz w:val="28"/>
        </w:rPr>
        <w:t>
      34. "Бастау Бизнес" жобасына қатысушыға бизнес-жаттықтырушының шығуымен байланысты қосымша қаржылық шығындарды "Бастау Бизнес" жобасына қатысушы (келісім бойынша) көтереді.</w:t>
      </w:r>
    </w:p>
    <w:bookmarkEnd w:id="61"/>
    <w:bookmarkStart w:name="z64" w:id="62"/>
    <w:p>
      <w:pPr>
        <w:spacing w:after="0"/>
        <w:ind w:left="0"/>
        <w:jc w:val="both"/>
      </w:pPr>
      <w:r>
        <w:rPr>
          <w:rFonts w:ascii="Times New Roman"/>
          <w:b w:val="false"/>
          <w:i w:val="false"/>
          <w:color w:val="000000"/>
          <w:sz w:val="28"/>
        </w:rPr>
        <w:t>
      35. Жоба консультанты "Бастау Бизнес" жобасының іске асырылуына мониторинг жүргізеді.</w:t>
      </w:r>
    </w:p>
    <w:bookmarkEnd w:id="62"/>
    <w:bookmarkStart w:name="z65" w:id="63"/>
    <w:p>
      <w:pPr>
        <w:spacing w:after="0"/>
        <w:ind w:left="0"/>
        <w:jc w:val="both"/>
      </w:pPr>
      <w:r>
        <w:rPr>
          <w:rFonts w:ascii="Times New Roman"/>
          <w:b w:val="false"/>
          <w:i w:val="false"/>
          <w:color w:val="000000"/>
          <w:sz w:val="28"/>
        </w:rPr>
        <w:t>
      36. "Atameken Academy" ААЖ мониторингінің нәтижелері бойынша жоба консультанты бизнес-жобаларды бизнес-тренердің шешуі үшін оларды іске асыруға және дамытуға кедергі келтіретін проблемалық мәселелердің тізілімін қалыптастырады.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__________________________</w:t>
            </w:r>
          </w:p>
        </w:tc>
      </w:tr>
    </w:tbl>
    <w:bookmarkStart w:name="z67"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бағдарламасының екінші бағыты шеңберінде "Бастау Бизнес" кәсіпкерлік негіздеріне оқытуға қатысуға жолдама беруіңізді сұраймын. </w:t>
      </w:r>
    </w:p>
    <w:p>
      <w:pPr>
        <w:spacing w:after="0"/>
        <w:ind w:left="0"/>
        <w:jc w:val="both"/>
      </w:pPr>
      <w:r>
        <w:rPr>
          <w:rFonts w:ascii="Times New Roman"/>
          <w:b w:val="false"/>
          <w:i w:val="false"/>
          <w:color w:val="000000"/>
          <w:sz w:val="28"/>
        </w:rPr>
        <w:t>
      Қосымша___парақта (қажеттілігіне қарай): жеке басты куәландыратын құжаттың көшірмесі.</w:t>
      </w:r>
    </w:p>
    <w:p>
      <w:pPr>
        <w:spacing w:after="0"/>
        <w:ind w:left="0"/>
        <w:jc w:val="both"/>
      </w:pPr>
      <w:r>
        <w:rPr>
          <w:rFonts w:ascii="Times New Roman"/>
          <w:b w:val="false"/>
          <w:i w:val="false"/>
          <w:color w:val="000000"/>
          <w:sz w:val="28"/>
        </w:rPr>
        <w:t>
      Жұмыспен қамтуға жәрдемдесудің көзделіп отырған белсенді шараларын алуға қажетті менің дербес деректерімді жинауға және өңдеуге келісімімді беремін. Ақпараттық жүйелерде қамтылған, заңмен қорғалатын құпияларды құрайтын мәліметтерді пайдалануға келісемін.</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Қатысушының_____________________________________ өтініші </w:t>
      </w:r>
    </w:p>
    <w:p>
      <w:pPr>
        <w:spacing w:after="0"/>
        <w:ind w:left="0"/>
        <w:jc w:val="both"/>
      </w:pPr>
      <w:r>
        <w:rPr>
          <w:rFonts w:ascii="Times New Roman"/>
          <w:b w:val="false"/>
          <w:i w:val="false"/>
          <w:color w:val="000000"/>
          <w:sz w:val="28"/>
        </w:rPr>
        <w:t xml:space="preserve">
      20___ жылғы "___" __________ қабылданып, № ______болып тіркелді. </w:t>
      </w:r>
    </w:p>
    <w:p>
      <w:pPr>
        <w:spacing w:after="0"/>
        <w:ind w:left="0"/>
        <w:jc w:val="both"/>
      </w:pPr>
      <w:r>
        <w:rPr>
          <w:rFonts w:ascii="Times New Roman"/>
          <w:b w:val="false"/>
          <w:i w:val="false"/>
          <w:color w:val="000000"/>
          <w:sz w:val="28"/>
        </w:rPr>
        <w:t xml:space="preserve">
      Құжаттарды қабылдаған адамның аты, әкесінің аты (бар болса), тегі, </w:t>
      </w:r>
    </w:p>
    <w:p>
      <w:pPr>
        <w:spacing w:after="0"/>
        <w:ind w:left="0"/>
        <w:jc w:val="both"/>
      </w:pPr>
      <w:r>
        <w:rPr>
          <w:rFonts w:ascii="Times New Roman"/>
          <w:b w:val="false"/>
          <w:i w:val="false"/>
          <w:color w:val="000000"/>
          <w:sz w:val="28"/>
        </w:rPr>
        <w:t>
      лауазымы және қолы: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 Бизнес" жобасы </w:t>
            </w:r>
            <w:r>
              <w:br/>
            </w:r>
            <w:r>
              <w:rPr>
                <w:rFonts w:ascii="Times New Roman"/>
                <w:b w:val="false"/>
                <w:i w:val="false"/>
                <w:color w:val="000000"/>
                <w:sz w:val="20"/>
              </w:rPr>
              <w:t xml:space="preserve">бойынша кәсіпкерлік негіздеріне </w:t>
            </w:r>
            <w:r>
              <w:br/>
            </w:r>
            <w:r>
              <w:rPr>
                <w:rFonts w:ascii="Times New Roman"/>
                <w:b w:val="false"/>
                <w:i w:val="false"/>
                <w:color w:val="000000"/>
                <w:sz w:val="20"/>
              </w:rPr>
              <w:t xml:space="preserve">оқыту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оқытуға жолдама беру" мемлекеттік қызмет көрсету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Халықты жұмыспен қамту орталығы (бұдан әрі – ХЖҚО);</w:t>
            </w:r>
          </w:p>
          <w:p>
            <w:pPr>
              <w:spacing w:after="20"/>
              <w:ind w:left="20"/>
              <w:jc w:val="both"/>
            </w:pPr>
            <w:r>
              <w:rPr>
                <w:rFonts w:ascii="Times New Roman"/>
                <w:b w:val="false"/>
                <w:i w:val="false"/>
                <w:color w:val="000000"/>
                <w:sz w:val="20"/>
              </w:rPr>
              <w:t>
3)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Мемлекеттік корпорацияға, қызмет көрсетушіге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Қызмет алушыға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оқытуға жолдама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 алушыдан алынатын төлем мөлшері және Қазақстан Республикасының заңнамасында көзделген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Тұрғылықты жері бойынша ХЖҚО немесе Мемлекеттік корпорация:</w:t>
            </w:r>
          </w:p>
          <w:p>
            <w:pPr>
              <w:spacing w:after="20"/>
              <w:ind w:left="20"/>
              <w:jc w:val="both"/>
            </w:pPr>
            <w:r>
              <w:rPr>
                <w:rFonts w:ascii="Times New Roman"/>
                <w:b w:val="false"/>
                <w:i w:val="false"/>
                <w:color w:val="000000"/>
                <w:sz w:val="20"/>
              </w:rPr>
              <w:t xml:space="preserve">
1) "Бастау Бизнес" жобасы бойынша кәсіпкерлік негіздеріне оқытуға жолдама беру"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еңбек қызметін растайтын құжат (бар болса);</w:t>
            </w:r>
          </w:p>
          <w:p>
            <w:pPr>
              <w:spacing w:after="20"/>
              <w:ind w:left="20"/>
              <w:jc w:val="both"/>
            </w:pPr>
            <w:r>
              <w:rPr>
                <w:rFonts w:ascii="Times New Roman"/>
                <w:b w:val="false"/>
                <w:i w:val="false"/>
                <w:color w:val="000000"/>
                <w:sz w:val="20"/>
              </w:rPr>
              <w:t>
3) білімі, біліктілігі, арнайы білімінің немесе кәсіптік даярлығының болуы туралы құжат (бар болса);</w:t>
            </w:r>
          </w:p>
          <w:p>
            <w:pPr>
              <w:spacing w:after="20"/>
              <w:ind w:left="20"/>
              <w:jc w:val="both"/>
            </w:pPr>
            <w:r>
              <w:rPr>
                <w:rFonts w:ascii="Times New Roman"/>
                <w:b w:val="false"/>
                <w:i w:val="false"/>
                <w:color w:val="000000"/>
                <w:sz w:val="20"/>
              </w:rPr>
              <w:t>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xml:space="preserve">
1) "Бастау Бизнес" жобасы бойынша кәсіпкерлік негіздеріне оқытуға жолдама беру"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3) еңбек қызметін растайтын құжаттың көшірмесі (бар болса);</w:t>
            </w:r>
          </w:p>
          <w:p>
            <w:pPr>
              <w:spacing w:after="20"/>
              <w:ind w:left="20"/>
              <w:jc w:val="both"/>
            </w:pPr>
            <w:r>
              <w:rPr>
                <w:rFonts w:ascii="Times New Roman"/>
                <w:b w:val="false"/>
                <w:i w:val="false"/>
                <w:color w:val="000000"/>
                <w:sz w:val="20"/>
              </w:rPr>
              <w:t>
4) білімі, біліктілігі, арнайы білімінің немесе кәсіптік даярлығының болуы туралы құжаттың көшірмесі (бар болса).</w:t>
            </w:r>
          </w:p>
          <w:p>
            <w:pPr>
              <w:spacing w:after="20"/>
              <w:ind w:left="20"/>
              <w:jc w:val="both"/>
            </w:pPr>
            <w:r>
              <w:rPr>
                <w:rFonts w:ascii="Times New Roman"/>
                <w:b w:val="false"/>
                <w:i w:val="false"/>
                <w:color w:val="000000"/>
                <w:sz w:val="20"/>
              </w:rPr>
              <w:t>
3. Портал арқылы: көрсетілетін қызметті алушының электрондық цифрлық қолтаңбасымен куәландырылған электрондық құжат нысанындағы дербес деректерді көрсете отырып, мемлекеттік көрсетілетін қызметті алуға өтініш.</w:t>
            </w:r>
          </w:p>
          <w:p>
            <w:pPr>
              <w:spacing w:after="20"/>
              <w:ind w:left="20"/>
              <w:jc w:val="both"/>
            </w:pPr>
            <w:r>
              <w:rPr>
                <w:rFonts w:ascii="Times New Roman"/>
                <w:b w:val="false"/>
                <w:i w:val="false"/>
                <w:color w:val="000000"/>
                <w:sz w:val="20"/>
              </w:rPr>
              <w:t>
Халықты жұмыспен қамту орталығының қызметкері жеке басты куәландыратын құжаттар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Порталда мемлекеттік қызметті көрсету нәтижесі жұмыспен қамту орталығы директорының немесе ол уәкілеттік берген адамның электрондық цифрлық қолтаңбасы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тіркелгеннен кейін Мемлекеттік қызмет қызметті алушының электрондық цифрлық қолтаңбасы болған жағдайда Портал арқылы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 ғаламтор-ресурстарда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қоғау министрлігі www. enbek. gov. kz;</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3) Портал www. egov. kz.</w:t>
            </w:r>
          </w:p>
          <w:p>
            <w:pPr>
              <w:spacing w:after="20"/>
              <w:ind w:left="20"/>
              <w:jc w:val="both"/>
            </w:pPr>
            <w:r>
              <w:rPr>
                <w:rFonts w:ascii="Times New Roman"/>
                <w:b w:val="false"/>
                <w:i w:val="false"/>
                <w:color w:val="000000"/>
                <w:sz w:val="20"/>
              </w:rPr>
              <w:t>
Қызметті көрсетушінің мемлекеттік қызмет көрсету мәселелері жөніндегі анықтама қызметтерінің байланыс телефондары ғаламтор-ресурста көрсетілген www. enbek. gov. kz.</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 Бизнес" жобасы </w:t>
            </w:r>
            <w:r>
              <w:br/>
            </w:r>
            <w:r>
              <w:rPr>
                <w:rFonts w:ascii="Times New Roman"/>
                <w:b w:val="false"/>
                <w:i w:val="false"/>
                <w:color w:val="000000"/>
                <w:sz w:val="20"/>
              </w:rPr>
              <w:t xml:space="preserve">бойынша кәсіпкерлік негіздеріне </w:t>
            </w:r>
            <w:r>
              <w:br/>
            </w:r>
            <w:r>
              <w:rPr>
                <w:rFonts w:ascii="Times New Roman"/>
                <w:b w:val="false"/>
                <w:i w:val="false"/>
                <w:color w:val="000000"/>
                <w:sz w:val="20"/>
              </w:rPr>
              <w:t xml:space="preserve">оқытуға жолдама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5"/>
    <w:p>
      <w:pPr>
        <w:spacing w:after="0"/>
        <w:ind w:left="0"/>
        <w:jc w:val="left"/>
      </w:pPr>
      <w:r>
        <w:rPr>
          <w:rFonts w:ascii="Times New Roman"/>
          <w:b/>
          <w:i w:val="false"/>
          <w:color w:val="000000"/>
        </w:rPr>
        <w:t xml:space="preserve"> "Бастау Бизнес" жобасы бойынша кәсіпкерлік негіздеріне оқытуға жолдама беруден бас тарту туралы қолхат</w:t>
      </w:r>
    </w:p>
    <w:bookmarkEnd w:id="65"/>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Өтінішті қабылдамау себебі: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xml:space="preserve">
      Берілген күні: 20___ жылғы "___"__________ </w:t>
      </w:r>
    </w:p>
    <w:p>
      <w:pPr>
        <w:spacing w:after="0"/>
        <w:ind w:left="0"/>
        <w:jc w:val="both"/>
      </w:pPr>
      <w:r>
        <w:rPr>
          <w:rFonts w:ascii="Times New Roman"/>
          <w:b w:val="false"/>
          <w:i w:val="false"/>
          <w:color w:val="000000"/>
          <w:sz w:val="28"/>
        </w:rPr>
        <w:t xml:space="preserve">
      Халықты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Өңірлік кәсіпкерлер</w:t>
            </w:r>
            <w:r>
              <w:br/>
            </w:r>
            <w:r>
              <w:rPr>
                <w:rFonts w:ascii="Times New Roman"/>
                <w:b w:val="false"/>
                <w:i w:val="false"/>
                <w:color w:val="000000"/>
                <w:sz w:val="20"/>
              </w:rPr>
              <w:t xml:space="preserve">палатасының директорына/ </w:t>
            </w:r>
            <w:r>
              <w:br/>
            </w:r>
            <w:r>
              <w:rPr>
                <w:rFonts w:ascii="Times New Roman"/>
                <w:b w:val="false"/>
                <w:i w:val="false"/>
                <w:color w:val="000000"/>
                <w:sz w:val="20"/>
              </w:rPr>
              <w:t>Өңірлік филиал</w:t>
            </w:r>
            <w:r>
              <w:br/>
            </w:r>
            <w:r>
              <w:rPr>
                <w:rFonts w:ascii="Times New Roman"/>
                <w:b w:val="false"/>
                <w:i w:val="false"/>
                <w:color w:val="000000"/>
                <w:sz w:val="20"/>
              </w:rPr>
              <w:t>директорына</w:t>
            </w:r>
            <w:r>
              <w:br/>
            </w:r>
            <w:r>
              <w:rPr>
                <w:rFonts w:ascii="Times New Roman"/>
                <w:b w:val="false"/>
                <w:i w:val="false"/>
                <w:color w:val="000000"/>
                <w:sz w:val="20"/>
              </w:rPr>
              <w:t xml:space="preserve">________________________ </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__________________________</w:t>
            </w:r>
          </w:p>
        </w:tc>
      </w:tr>
    </w:tbl>
    <w:bookmarkStart w:name="z72" w:id="66"/>
    <w:p>
      <w:pPr>
        <w:spacing w:after="0"/>
        <w:ind w:left="0"/>
        <w:jc w:val="left"/>
      </w:pPr>
      <w:r>
        <w:rPr>
          <w:rFonts w:ascii="Times New Roman"/>
          <w:b/>
          <w:i w:val="false"/>
          <w:color w:val="000000"/>
        </w:rPr>
        <w:t xml:space="preserve"> Өтініш-сауалнама</w:t>
      </w:r>
    </w:p>
    <w:bookmarkEnd w:id="66"/>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бағдарламасының екінші бағыты шеңберінде "Бастау Бизнес" кәсіпкерлік негіздерін оқыту бойынша қатысушылардың тізіміне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бизнес-идея (бар болса)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бизнес-идея (бар болса)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етудің бар-жоғы (микрокредит беру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қатысу мүмкіндігін (80 сағат практикалық сабақ) немесе веб-портал арқылы қашықтықтан оқу мүмкіндігін растаймын.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дайын екенімді растаймын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заңнамасына сәйкес салық органдарында кәсіпкерлік субъекті ретінде тіркелуге (қаржыландыруға арналған өтінім қаралған кезге дейін);</w:t>
            </w:r>
          </w:p>
          <w:p>
            <w:pPr>
              <w:spacing w:after="20"/>
              <w:ind w:left="20"/>
              <w:jc w:val="both"/>
            </w:pPr>
            <w:r>
              <w:rPr>
                <w:rFonts w:ascii="Times New Roman"/>
                <w:b w:val="false"/>
                <w:i w:val="false"/>
                <w:color w:val="000000"/>
                <w:sz w:val="20"/>
              </w:rPr>
              <w:t>
2) сабақтан қалмауға;</w:t>
            </w:r>
          </w:p>
          <w:p>
            <w:pPr>
              <w:spacing w:after="20"/>
              <w:ind w:left="20"/>
              <w:jc w:val="both"/>
            </w:pPr>
            <w:r>
              <w:rPr>
                <w:rFonts w:ascii="Times New Roman"/>
                <w:b w:val="false"/>
                <w:i w:val="false"/>
                <w:color w:val="000000"/>
                <w:sz w:val="20"/>
              </w:rPr>
              <w:t>
3) оқу процесінде қызығушылық танытуға</w:t>
            </w:r>
          </w:p>
          <w:p>
            <w:pPr>
              <w:spacing w:after="20"/>
              <w:ind w:left="20"/>
              <w:jc w:val="both"/>
            </w:pPr>
            <w:r>
              <w:rPr>
                <w:rFonts w:ascii="Times New Roman"/>
                <w:b w:val="false"/>
                <w:i w:val="false"/>
                <w:color w:val="000000"/>
                <w:sz w:val="20"/>
              </w:rPr>
              <w:t>
4) сабақтардан қалған жағдайда қосымша консультация алуға;</w:t>
            </w:r>
          </w:p>
          <w:p>
            <w:pPr>
              <w:spacing w:after="20"/>
              <w:ind w:left="20"/>
              <w:jc w:val="both"/>
            </w:pPr>
            <w:r>
              <w:rPr>
                <w:rFonts w:ascii="Times New Roman"/>
                <w:b w:val="false"/>
                <w:i w:val="false"/>
                <w:color w:val="000000"/>
                <w:sz w:val="20"/>
              </w:rPr>
              <w:t>
5) маркетингтік зерттеулер мен талқылауларға белсенді қатысуға;</w:t>
            </w:r>
          </w:p>
          <w:p>
            <w:pPr>
              <w:spacing w:after="20"/>
              <w:ind w:left="20"/>
              <w:jc w:val="both"/>
            </w:pPr>
            <w:r>
              <w:rPr>
                <w:rFonts w:ascii="Times New Roman"/>
                <w:b w:val="false"/>
                <w:i w:val="false"/>
                <w:color w:val="000000"/>
                <w:sz w:val="20"/>
              </w:rPr>
              <w:t>
6) тренингтер мен жеке консультацияларға қатысуға;</w:t>
            </w:r>
          </w:p>
          <w:p>
            <w:pPr>
              <w:spacing w:after="20"/>
              <w:ind w:left="20"/>
              <w:jc w:val="both"/>
            </w:pPr>
            <w:r>
              <w:rPr>
                <w:rFonts w:ascii="Times New Roman"/>
                <w:b w:val="false"/>
                <w:i w:val="false"/>
                <w:color w:val="000000"/>
                <w:sz w:val="20"/>
              </w:rPr>
              <w:t>
7) бизнес-жоспар дайындау және бизнес-тренердің қолдауымен қаржылық модельді есептеуге</w:t>
            </w:r>
          </w:p>
        </w:tc>
      </w:tr>
    </w:tbl>
    <w:p>
      <w:pPr>
        <w:spacing w:after="0"/>
        <w:ind w:left="0"/>
        <w:jc w:val="both"/>
      </w:pPr>
      <w:r>
        <w:rPr>
          <w:rFonts w:ascii="Times New Roman"/>
          <w:b w:val="false"/>
          <w:i w:val="false"/>
          <w:color w:val="000000"/>
          <w:sz w:val="28"/>
        </w:rPr>
        <w:t>
      Қосымша ___ парақта (қажеттілігіне қарай): өтініш, жеке басты куәландыратын құжаттың көшірмесі, оқуға жолдама.</w:t>
      </w:r>
    </w:p>
    <w:p>
      <w:pPr>
        <w:spacing w:after="0"/>
        <w:ind w:left="0"/>
        <w:jc w:val="both"/>
      </w:pPr>
      <w:r>
        <w:rPr>
          <w:rFonts w:ascii="Times New Roman"/>
          <w:b w:val="false"/>
          <w:i w:val="false"/>
          <w:color w:val="000000"/>
          <w:sz w:val="28"/>
        </w:rPr>
        <w:t>
      Жұмыспен қамтуға жәрдемдесудің көзделіп отырған белсенді шараларын алуға қажетті менің дербес деректерімді жинауға және өңдеуге келісімімді беремін. Ақпараттық жүйелерде қамтылған, заңмен қорғалатын құпияларды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дұрыстығына өтініш беруші жауапкершілікте болады.</w:t>
      </w:r>
    </w:p>
    <w:p>
      <w:pPr>
        <w:spacing w:after="0"/>
        <w:ind w:left="0"/>
        <w:jc w:val="both"/>
      </w:pPr>
      <w:r>
        <w:rPr>
          <w:rFonts w:ascii="Times New Roman"/>
          <w:b w:val="false"/>
          <w:i w:val="false"/>
          <w:color w:val="000000"/>
          <w:sz w:val="28"/>
        </w:rPr>
        <w:t>
      Қолы_________</w:t>
      </w:r>
    </w:p>
    <w:p>
      <w:pPr>
        <w:spacing w:after="0"/>
        <w:ind w:left="0"/>
        <w:jc w:val="both"/>
      </w:pPr>
      <w:r>
        <w:rPr>
          <w:rFonts w:ascii="Times New Roman"/>
          <w:b w:val="false"/>
          <w:i w:val="false"/>
          <w:color w:val="000000"/>
          <w:sz w:val="28"/>
        </w:rPr>
        <w:t>
      Күні____________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p>
        </w:tc>
      </w:tr>
    </w:tbl>
    <w:bookmarkStart w:name="z74" w:id="67"/>
    <w:p>
      <w:pPr>
        <w:spacing w:after="0"/>
        <w:ind w:left="0"/>
        <w:jc w:val="left"/>
      </w:pPr>
      <w:r>
        <w:rPr>
          <w:rFonts w:ascii="Times New Roman"/>
          <w:b/>
          <w:i w:val="false"/>
          <w:color w:val="000000"/>
        </w:rPr>
        <w:t xml:space="preserve"> Оқуға жолдама</w:t>
      </w:r>
    </w:p>
    <w:bookmarkEnd w:id="67"/>
    <w:p>
      <w:pPr>
        <w:spacing w:after="0"/>
        <w:ind w:left="0"/>
        <w:jc w:val="both"/>
      </w:pPr>
      <w:r>
        <w:rPr>
          <w:rFonts w:ascii="Times New Roman"/>
          <w:b w:val="false"/>
          <w:i w:val="false"/>
          <w:color w:val="000000"/>
          <w:sz w:val="28"/>
        </w:rPr>
        <w:t xml:space="preserve">
       "___________облысы _________________ауданы/қаласы әкімдігінің халықты жұмыспен қамту орталығы" коммуналдық мемлекеттік мекемесі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бағдарламасының екінші бағыты шеңберінде кәсіпкерлік негіздеріне оқуға үміткер қатысушы мәртебесіне сәйкес келетінін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қолы</w:t>
            </w:r>
            <w:r>
              <w:br/>
            </w:r>
            <w:r>
              <w:rPr>
                <w:rFonts w:ascii="Times New Roman"/>
                <w:b w:val="false"/>
                <w:i w:val="false"/>
                <w:color w:val="000000"/>
                <w:sz w:val="20"/>
              </w:rPr>
              <w:t xml:space="preserve">Берілген күні 20___жылғы </w:t>
            </w:r>
            <w:r>
              <w:br/>
            </w:r>
            <w:r>
              <w:rPr>
                <w:rFonts w:ascii="Times New Roman"/>
                <w:b w:val="false"/>
                <w:i w:val="false"/>
                <w:color w:val="000000"/>
                <w:sz w:val="20"/>
              </w:rPr>
              <w:t>"_____" _______.</w:t>
            </w:r>
            <w:r>
              <w:br/>
            </w:r>
            <w:r>
              <w:rPr>
                <w:rFonts w:ascii="Times New Roman"/>
                <w:b w:val="false"/>
                <w:i w:val="false"/>
                <w:color w:val="000000"/>
                <w:sz w:val="20"/>
              </w:rPr>
              <w:t>Мөр орны (болған жағдайда)</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bookmarkStart w:name="z75" w:id="68"/>
    <w:p>
      <w:pPr>
        <w:spacing w:after="0"/>
        <w:ind w:left="0"/>
        <w:jc w:val="left"/>
      </w:pPr>
      <w:r>
        <w:rPr>
          <w:rFonts w:ascii="Times New Roman"/>
          <w:b/>
          <w:i w:val="false"/>
          <w:color w:val="000000"/>
        </w:rPr>
        <w:t xml:space="preserve"> Оқуға жолдама</w:t>
      </w:r>
    </w:p>
    <w:bookmarkEnd w:id="68"/>
    <w:p>
      <w:pPr>
        <w:spacing w:after="0"/>
        <w:ind w:left="0"/>
        <w:jc w:val="both"/>
      </w:pPr>
      <w:r>
        <w:rPr>
          <w:rFonts w:ascii="Times New Roman"/>
          <w:b w:val="false"/>
          <w:i w:val="false"/>
          <w:color w:val="000000"/>
          <w:sz w:val="28"/>
        </w:rPr>
        <w:t xml:space="preserve">
      "___________облысы _________________ауданы/қаласы әкімдігінің халықты жұмыспен қамту орталығы" коммуналдық мемлекеттік мекемесі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бағдарламасының екінші бағыты шеңберінде кәсіпкерлік негіздеріне оқуға үміткер қатысушы мәртебесіне сәйкес келетінін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қолы</w:t>
            </w:r>
            <w:r>
              <w:br/>
            </w:r>
            <w:r>
              <w:rPr>
                <w:rFonts w:ascii="Times New Roman"/>
                <w:b w:val="false"/>
                <w:i w:val="false"/>
                <w:color w:val="000000"/>
                <w:sz w:val="20"/>
              </w:rPr>
              <w:t xml:space="preserve">Берілген күні 20___жылғы </w:t>
            </w:r>
            <w:r>
              <w:br/>
            </w:r>
            <w:r>
              <w:rPr>
                <w:rFonts w:ascii="Times New Roman"/>
                <w:b w:val="false"/>
                <w:i w:val="false"/>
                <w:color w:val="000000"/>
                <w:sz w:val="20"/>
              </w:rPr>
              <w:t>"_____" _______.</w:t>
            </w:r>
            <w:r>
              <w:br/>
            </w:r>
            <w:r>
              <w:rPr>
                <w:rFonts w:ascii="Times New Roman"/>
                <w:b w:val="false"/>
                <w:i w:val="false"/>
                <w:color w:val="000000"/>
                <w:sz w:val="20"/>
              </w:rPr>
              <w:t>Мөр орны (болған жағдайда)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