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eaa72" w14:textId="d0eaa7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Мәдениет және спорт министрінің кейбір бұйрықтарына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Мәдениет және спорт министрінің 2021 жылғы 7 сәуірдегі № 90 бұйрығы. Қазақстан Республикасының Әділет министрлігінде 2021 жылғы 12 сәуірде № 22532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 Мәдениет және спорт министрінің кейбір бұйрықтарына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"Көтермелеудің салалық жүйесі жөніндегі нұсқаулығын бекіту туралы" Қазақстан Республикасы Мәдениет және спорт министрінің 2016 жылғы 27 маусымдағы № 181 </w:t>
      </w:r>
      <w:r>
        <w:rPr>
          <w:rFonts w:ascii="Times New Roman"/>
          <w:b w:val="false"/>
          <w:i w:val="false"/>
          <w:color w:val="000000"/>
          <w:sz w:val="28"/>
        </w:rPr>
        <w:t>бұйрығында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13986 болып тіркелген, 2016 жылғы 9 тамызда Қазақстан Республикасы нормативтік құқықтық актілерінің эталондық бақылау банкінде жарияланған):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Осы бұйрықтың орындалуын бақылау Қазақстан Республикасы Мәдениет және спорт министрлігінің аппарат басшысына жүктелсін.";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Көтермелеудің салалық жүйесі жөніндегі </w:t>
      </w:r>
      <w:r>
        <w:rPr>
          <w:rFonts w:ascii="Times New Roman"/>
          <w:b w:val="false"/>
          <w:i w:val="false"/>
          <w:color w:val="000000"/>
          <w:sz w:val="28"/>
        </w:rPr>
        <w:t>нұсқаулықта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 </w:t>
      </w:r>
    </w:p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Осы көтермелеудің салалық жүйесі жөніндегі нұсқаулық (бұдан әрі - Нұсқаулық) саланы дамытуға қосқан үлесі үшін мәдениет, әдебиет және өнер, архив ісі және басқаруды құжаттамалық қамтамасыз ету, туристік қызмет, дене шынықтыру және спорт саласының қызметкерлерін көтермелеу рәсімін реттейді.";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Мәдениет, әдебиет және өнер, архив ісі және басқаруды құжаттамалық қамтамасыз ету, туристік қызмет, дене шынықтыру және спорт саласының қызметкерлерін көтермелеу мақсатында көтермелеудің келесі түрлері белгіленеді: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Нұсқаулықтың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құрмет грамотасы;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Нұсқаулықтың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алғыс хат.";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Мәдениет, әдебиет және өнер, архив ісі және басқаруды құжаттамалық қамтамасыз ету, туристік қызмет, дене шынықтыру және спорт саласының қызметкерлерін, соның ішінде Қазақстан Республикасы Мәдениет және спорт министрлігінің (бұдан әрі - Министрлік) және оның ведомстволарының, ведомстволық бағынысты ұйымдарының қызметкерлері (бұдан әрі - қызметкерлер) құрмет грамотасымен және алғыс хатымен көтермелеуге үміткер тұлғалар болып табылады.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Қызметкерлерді көтермелеу мемлекеттік және ұлттық мерекелерге, кәсіби мерекелерге: "Мәдениет және өнер қызметкерлерінің күні", "Спорт күні", "Архивші күні" мерекелеуге орай жүзеге асырылады.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Мәдениет, әдебиет және өнер, архив ісі және басқаруды құжаттамалық қамтамасыз ету, туристік қызмет, дене шынықтыру және спорт саласындағы үлесі, қызметі, жетістіктері немесе табыстары үшін бір тұлға екінші рет қайта ұсынылмайды.";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Қызметкерлерді көтермелеу үшін Қазақстан Республикасы Мәдениет және спорт министрінің (бұдан әрі - Министр) бұйрығымен комиссия құрылады.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 мүшелерінің құрамы тақ саннан құрылады. Комиссия құрамы комиссия төрағасын есептемегенде Қазақстан Республикасы мәдениет және спорт вице-министрлерінен, аппарат басшысынан, ведомстволардың басшыларынан немесе орынбасарларынан, тиісті салаға жетекшілік ететін құрылымдық бөлімшелердің немесе олардың міндеттерін атқарушы тұлғалардан тағайындалады. 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 төрағасы болып Министр тағайындалады.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Хатшы Министрліктің Персоналды басқару қызметі қызметкерлерінің ішінен анықталады.";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13-тармақтар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Құрмет грамотасымен және алғыс хатпен марапаттау, комиссия хаттамасының негізінде министрліктің аппарат басшысының бұйрығымен жүзеге асырылады.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Құрмет грамотасымен келесі қызметкерлер марапатталады: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әрбір жеке саладағы (мәдениет, әдебиет және өнер, архив ісі және басқаруды құжаттамалық қамтамасыз ету, туристік қызмет, дене шынықтыру және спорт) еңбек өтілі үш жылдан аса;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саладағы (мәдениет, әдебиет және өнер, архив ісі және басқаруды құжаттамалық қамтамасыз ету, туристік қызмет, дене шынықтыру және спорт) қызметі, жетістіктері немесе табыстары үшін.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Алғыс хатпен келесі қызметкерлер марапатталады: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іс-шараларды өткізген жетістіктері (конкурстар, олимпиадалар, байқаулар, көрмелер);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мәдениет, әдебиет және өнер, архив ісі және басқаруды құжаттамалық қамтамасыз ету, туристік қызмет, дене шынықтыру және спорт саласын дамытуға қосқан үлесі үшін.";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Күші жойылды – ҚР Туризм және спорт министрінің 24.07.2026 </w:t>
      </w:r>
      <w:r>
        <w:rPr>
          <w:rFonts w:ascii="Times New Roman"/>
          <w:b w:val="false"/>
          <w:i w:val="false"/>
          <w:color w:val="000000"/>
          <w:sz w:val="28"/>
        </w:rPr>
        <w:t>№ 140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1-тармаққа өзгеріс енгізілді – ҚР Туризм және спорт министрінің 24.07.2026 </w:t>
      </w:r>
      <w:r>
        <w:rPr>
          <w:rFonts w:ascii="Times New Roman"/>
          <w:b w:val="false"/>
          <w:i w:val="false"/>
          <w:color w:val="000000"/>
          <w:sz w:val="28"/>
        </w:rPr>
        <w:t>№ 140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Мәдениет және спорт министрлігінің Персоналды басқару қызметі Қазақстан Республикасының заңнамасында белгіленген тәртіппен: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Мәдениет және спорт министрлігінің интернет-ресурсында орналастыруды;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тармақпен көзделген іс-шаралар орындалғаннан кейін он жұмыс күні ішінде Қазақстан Республикасы Мәдениет және спорт министрлігінің Заң қызметі департаментіне іс-шаралардың орындалуы туралы мәліметтерді ұсынуды қамтамасыз етсін.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Республикасының Мәдениет және спорт министрлігінің аппарат басшысына жүктелсін.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Мәдениет және спорт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Раимкулова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