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0213" w14:textId="249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31 наурыздағы № 52 қаулысы. Қазақстан Республикасының Әділет министрлігінде 2021 жылғы 1 сәуірде № 22457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"Микроқаржылық қызмет туралы" 2012 жылғы 26 қарашадағы Қазақстан Республикасының Заңы 27-бабының </w:t>
      </w:r>
      <w:r>
        <w:rPr>
          <w:rFonts w:ascii="Times New Roman"/>
          <w:b w:val="false"/>
          <w:i w:val="false"/>
          <w:color w:val="000000"/>
          <w:sz w:val="28"/>
        </w:rPr>
        <w:t>4-4)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2-тармағына сәйкес және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2020 жылғы 14 желтоқсанда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Көрсетілетін қызметті алушы құжаттарды Қағидаларға 1-қосымшаға сәйкес "Микроқаржылық қызметті жүзеге асыруға лицензия беру" мемлекеттік көрсетілетін қызмет стандартына (бұдан әрі – Стандарт) сәйкес қағаз тасымалдағышта не "электрондық үкімет" www.egov.kz веб-порталы (бұдан әрі – портал) арқылы электрондық түрде ұсынады. Көрсетілетін қызметті алушы өтінішті портал арқылы "жеке кабинетке" жіберген кезде нәтиженің алынған күні мен уақыты көрсете отырып, мемлекеттік қызмет көрсетуге сұратуды қабылдау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 көрсету кезеңі туралы ақпарат мемлекеттік қызметтер көрсету мониторингінің ақпараттық жүйесінде ақпараттандыру автоматты режимде жаңартылып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Ұсынылған құжаттардың толық болу фактісі анықталған жағдайда жауапты бөлімшенің қызметкері мемлекеттік қызмет көрсету мерзімі ішінде ұсынылған құжаттарды олардың Қағидалардың 4 және 5-тармақтарының, Стандарттың 8-тармағының 1), 2), 3), 4), 5), 6), 7), 8), 9), 10), 11) және 12) тармақшаларының талаптарына сәйкес болу мәніне қарайды, микроқаржылық қызметті жүзеге асыруға лицензия беру туралы бұйрықтың жобасын не микроқаржылық қызметті жүзеге асыруға лицензияны беруден дәлелді бас тартуды дайындап, көрсетілетін қызметті берушінің уәкілетті адамының қарауына жібереді. Көрсетілетін қызметті берушінің уәкілетті адамы микроқаржылық қызметті жүзеге асыруға лицензия беру туралы бұйрықтың жобасына не микроқаржылық қызметті жүзеге асыруға лицензия беруден дәлелді бас тартуға қол қояды.</w:t>
      </w:r>
    </w:p>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адамы тиісті шешімді қабылдаған күннен кейінгі 3 (үш) жұмыс күні ішінде көрсетілетін қызметті берушінің кеңсесі арқылы көрсетілетін қызметті алушыға микроқаржылық қызметті жүзеге асыруға лицензиямен қоса, микроқаржылық қызметті жүзеге асыруға лицензия беру туралы хабарламаны не микроқаржылық қызметті жүзеге асыруға лицензия беруден дәлелді бас тартуды жібереді.</w:t>
      </w:r>
    </w:p>
    <w:p>
      <w:pPr>
        <w:spacing w:after="0"/>
        <w:ind w:left="0"/>
        <w:jc w:val="both"/>
      </w:pPr>
      <w:r>
        <w:rPr>
          <w:rFonts w:ascii="Times New Roman"/>
          <w:b w:val="false"/>
          <w:i w:val="false"/>
          <w:color w:val="000000"/>
          <w:sz w:val="28"/>
        </w:rPr>
        <w:t>
      Порталда лицензияның электрондық көшірмесімен қоса микроқаржылық қызметті жүзеге асыруға лицензияны беру туралы хабарлама не микроқаржылық қызметті жүзеге асыруға лицензия беруден дәлелді бас тарту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Микроқаржылық қызметті жүзеге асыруға лицензияны қайта ресімдеу Заңның 14-бабының 2-тармағында, Рұқсаттар және хабарламалар туралы заңның 33 және 34-баптарында белгіленген негіздер бойынша және тәртіптен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Лицензияның қолданысын тоқтату туралы көрсетілетін қызметті берушіге ерікті түрде өтініш жасау көрсетілетін қызметті алушы мынадай шарттарды орындаған кезде жүргізіледі:</w:t>
      </w:r>
    </w:p>
    <w:bookmarkStart w:name="z8" w:id="3"/>
    <w:p>
      <w:pPr>
        <w:spacing w:after="0"/>
        <w:ind w:left="0"/>
        <w:jc w:val="both"/>
      </w:pPr>
      <w:r>
        <w:rPr>
          <w:rFonts w:ascii="Times New Roman"/>
          <w:b w:val="false"/>
          <w:i w:val="false"/>
          <w:color w:val="000000"/>
          <w:sz w:val="28"/>
        </w:rPr>
        <w:t>
      1) Қағидалардың 22-тармағында көрсетілген құжаттардың толық топтамасын ұсыну;</w:t>
      </w:r>
    </w:p>
    <w:bookmarkEnd w:id="3"/>
    <w:bookmarkStart w:name="z9" w:id="4"/>
    <w:p>
      <w:pPr>
        <w:spacing w:after="0"/>
        <w:ind w:left="0"/>
        <w:jc w:val="both"/>
      </w:pPr>
      <w:r>
        <w:rPr>
          <w:rFonts w:ascii="Times New Roman"/>
          <w:b w:val="false"/>
          <w:i w:val="false"/>
          <w:color w:val="000000"/>
          <w:sz w:val="28"/>
        </w:rPr>
        <w:t>
      2) көрсетілетін қызметті алушының міндеттемелерінің болмауы.";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Start w:name="z13"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4-1-қосымшамен толықтырылсын;</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жүзеге асыруға арналған біліктілік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388"/>
        <w:gridCol w:w="8769"/>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жүргізуді автоматтандыруды қамтамасыз ететін ақпараттық жүйенің болуы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бухгалтерлік есепті жүргізуді автоматтандыруды қамтамасыз ететін ақпараттық жүйенің болуы туралы мәліметтер.</w:t>
            </w:r>
            <w:r>
              <w:br/>
            </w: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бухгалтерлік есепті жүргізуді автоматтандыруды қамтамасыз ететін ақпараттық жүйенің болуы туралы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8"/>
    <w:p>
      <w:pPr>
        <w:spacing w:after="0"/>
        <w:ind w:left="0"/>
        <w:jc w:val="both"/>
      </w:pPr>
      <w:r>
        <w:rPr>
          <w:rFonts w:ascii="Times New Roman"/>
          <w:b w:val="false"/>
          <w:i w:val="false"/>
          <w:color w:val="000000"/>
          <w:sz w:val="28"/>
        </w:rPr>
        <w:t>
      7-жол алып тасталсын;</w:t>
      </w:r>
    </w:p>
    <w:bookmarkEnd w:id="8"/>
    <w:bookmarkStart w:name="z17" w:id="9"/>
    <w:p>
      <w:pPr>
        <w:spacing w:after="0"/>
        <w:ind w:left="0"/>
        <w:jc w:val="both"/>
      </w:pPr>
      <w:r>
        <w:rPr>
          <w:rFonts w:ascii="Times New Roman"/>
          <w:b w:val="false"/>
          <w:i w:val="false"/>
          <w:color w:val="000000"/>
          <w:sz w:val="28"/>
        </w:rPr>
        <w:t>
      10, 11 және 12-жолдар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787"/>
        <w:gridCol w:w="307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w:t>
            </w:r>
            <w:r>
              <w:br/>
            </w:r>
            <w:r>
              <w:rPr>
                <w:rFonts w:ascii="Times New Roman"/>
                <w:b w:val="false"/>
                <w:i w:val="false"/>
                <w:color w:val="000000"/>
                <w:sz w:val="20"/>
              </w:rPr>
              <w:t>
1) мінсіз іскерлік беделі жоқ;</w:t>
            </w:r>
            <w:r>
              <w:br/>
            </w:r>
            <w:r>
              <w:rPr>
                <w:rFonts w:ascii="Times New Roman"/>
                <w:b w:val="false"/>
                <w:i w:val="false"/>
                <w:color w:val="000000"/>
                <w:sz w:val="20"/>
              </w:rPr>
              <w:t>
2)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нарығындағы қызметін жүзеге асыруды тоқтатуға алып келген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басшысы, басқару органының мүшесі, атқарушы органының басшысы,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жеке тұлға – ірі қатысушысы, заңды тұлға – ірі қатысушысының (банк холдингінің) басшысы болып табылған;</w:t>
            </w:r>
            <w:r>
              <w:br/>
            </w:r>
            <w:r>
              <w:rPr>
                <w:rFonts w:ascii="Times New Roman"/>
                <w:b w:val="false"/>
                <w:i w:val="false"/>
                <w:color w:val="000000"/>
                <w:sz w:val="20"/>
              </w:rPr>
              <w:t>
3) осы және (немесе) өзге қаржы ұйымында,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w:t>
            </w:r>
            <w:r>
              <w:br/>
            </w:r>
            <w:r>
              <w:rPr>
                <w:rFonts w:ascii="Times New Roman"/>
                <w:b w:val="false"/>
                <w:i w:val="false"/>
                <w:color w:val="000000"/>
                <w:sz w:val="20"/>
              </w:rPr>
              <w:t>
4) тағайындалған (сайланған) күнге дейін сыбайлас жемқорлық қылмыс жасаған не сыбайлас жемқорлық құқық бұзушылық жасағаны үшін әкімшілік жазаға тартылған жеке тұлға басшы қызметкер бола алмайды.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қызметкерлерде алынбаған немесе өтелмеген соттылығының болмауын растайтын құжаттар (шетелдіктер және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уәкілетті органның атына жіберіледі.</w:t>
            </w:r>
            <w:r>
              <w:br/>
            </w: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r>
              <w:br/>
            </w: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Бірде-бір тұлға дербес немесе басқа тұлғамен (тұлғалармен) бірлесіп микроқаржы ұйымының жарғылық капиталдарындағы қатысу үлестерін не Қазақстан Республикасында орналастырылған акцияларын тікелей немесе жанама түрде иелене және (немесе) иелене және (немесе) оларға пайдалана алмайды, егер ол:</w:t>
            </w:r>
            <w:r>
              <w:br/>
            </w:r>
            <w:r>
              <w:rPr>
                <w:rFonts w:ascii="Times New Roman"/>
                <w:b w:val="false"/>
                <w:i w:val="false"/>
                <w:color w:val="000000"/>
                <w:sz w:val="20"/>
              </w:rPr>
              <w:t>
1) өтелмеген немесе алынбаған соттылығы бар жеке тұлға болып табылса;</w:t>
            </w:r>
            <w:r>
              <w:br/>
            </w:r>
            <w:r>
              <w:rPr>
                <w:rFonts w:ascii="Times New Roman"/>
                <w:b w:val="false"/>
                <w:i w:val="false"/>
                <w:color w:val="000000"/>
                <w:sz w:val="20"/>
              </w:rPr>
              <w:t>
2) тізбесін уәкілетті орган белгілейтін офшорлық аймақтарда тіркеуі, тұрғылықты жері немесе орналасқан жері бар болса;</w:t>
            </w:r>
            <w:r>
              <w:br/>
            </w:r>
            <w:r>
              <w:rPr>
                <w:rFonts w:ascii="Times New Roman"/>
                <w:b w:val="false"/>
                <w:i w:val="false"/>
                <w:color w:val="000000"/>
                <w:sz w:val="20"/>
              </w:rPr>
              <w:t xml:space="preserve">
3) "Микроқаржылық қызмет туралы" Қазақстан Республикасы Заңының </w:t>
            </w:r>
            <w:r>
              <w:rPr>
                <w:rFonts w:ascii="Times New Roman"/>
                <w:b w:val="false"/>
                <w:i w:val="false"/>
                <w:color w:val="000000"/>
                <w:sz w:val="20"/>
              </w:rPr>
              <w:t>16-бабы</w:t>
            </w:r>
            <w:r>
              <w:rPr>
                <w:rFonts w:ascii="Times New Roman"/>
                <w:b w:val="false"/>
                <w:i w:val="false"/>
                <w:color w:val="000000"/>
                <w:sz w:val="20"/>
              </w:rPr>
              <w:t xml:space="preserve"> 2-тармағының 1), 2), 3), 4), 5), 6), 7) және 9) тармақшаларында көзделген негіздер бойынша уәкілетті орган осы микроқаржы ұйымын микроқаржылық қызметті жүзеге асыруға арналған лицензиядан айыру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болған заңды тұлға болып табылса;</w:t>
            </w:r>
            <w:r>
              <w:br/>
            </w:r>
            <w:r>
              <w:rPr>
                <w:rFonts w:ascii="Times New Roman"/>
                <w:b w:val="false"/>
                <w:i w:val="false"/>
                <w:color w:val="000000"/>
                <w:sz w:val="20"/>
              </w:rPr>
              <w:t>
4) бұрын, уәкілетті орган банкті, Қазақстан Республикасының бейрезидент-банкінің филиалын, төлемге қабілетсіз банктерп,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жеке тұлға – ірі қатысушысы не заңды тұлға – ірі қатысушысының (банк холдингінің) бірінші басшысы және (немесе) қаржы ұйымының басшысы,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болып табылған.</w:t>
            </w:r>
            <w:r>
              <w:br/>
            </w:r>
            <w:r>
              <w:rPr>
                <w:rFonts w:ascii="Times New Roman"/>
                <w:b w:val="false"/>
                <w:i w:val="false"/>
                <w:color w:val="000000"/>
                <w:sz w:val="20"/>
              </w:rPr>
              <w:t>
2. Микроқаржы ұйымының ірі қатысушысы микроқаржы ұйымының атқарушы органының басшысы лауазымына тағайындала (сайлана) алмайды.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Құрылтайшыларда (қатысушыларда, акционерлерде) алынбаған немесе өтелмеген соттылығының болмауын растайтын құжаттар (шетелдіктер және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уәкілетті органның атына жіберіледі.</w:t>
            </w:r>
            <w:r>
              <w:br/>
            </w: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r>
              <w:br/>
            </w: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саласында бірыңғай ақпараттық жүйеге қосу туралы талаптарды орындау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мәліметтер.</w:t>
            </w:r>
            <w:r>
              <w:br/>
            </w: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0"/>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21" w:id="1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 және құқықтық қатынастарға қолданылады.</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br/>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52 Қаулыға</w:t>
            </w:r>
            <w:r>
              <w:br/>
            </w:r>
            <w:r>
              <w:rPr>
                <w:rFonts w:ascii="Times New Roman"/>
                <w:b w:val="false"/>
                <w:i w:val="false"/>
                <w:color w:val="000000"/>
                <w:sz w:val="20"/>
              </w:rPr>
              <w:t>1-қосымша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"Микроқаржылық қызметті жүзеге асыруға лицензия беру" мемлекеттік көрсетілетін қызмет стандарты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437"/>
        <w:gridCol w:w="1042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көрсетілетін қызметті берушінің кеңсесі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порталға жүгінген күннен бастап:</w:t>
            </w:r>
            <w:r>
              <w:br/>
            </w:r>
            <w:r>
              <w:rPr>
                <w:rFonts w:ascii="Times New Roman"/>
                <w:b w:val="false"/>
                <w:i w:val="false"/>
                <w:color w:val="000000"/>
                <w:sz w:val="20"/>
              </w:rPr>
              <w:t>
микроқаржылық қызметті жүзеге асыруға лицензия (бұдан әрі - лицензия) беру кезінде - 30 (отыз) жұмыс күні ішінде;</w:t>
            </w:r>
            <w:r>
              <w:br/>
            </w:r>
            <w:r>
              <w:rPr>
                <w:rFonts w:ascii="Times New Roman"/>
                <w:b w:val="false"/>
                <w:i w:val="false"/>
                <w:color w:val="000000"/>
                <w:sz w:val="20"/>
              </w:rPr>
              <w:t>
лицензияны қайта ресімдеу кезінде - 3 (үш) жұмыс күні ішінде;</w:t>
            </w:r>
            <w:r>
              <w:br/>
            </w:r>
            <w:r>
              <w:rPr>
                <w:rFonts w:ascii="Times New Roman"/>
                <w:b w:val="false"/>
                <w:i w:val="false"/>
                <w:color w:val="000000"/>
                <w:sz w:val="20"/>
              </w:rPr>
              <w:t>
микроқаржы ұйымы, кредиттік серіктестік, ломбард (бұдан әрі - көрсетілетін қызметті алушы) бөлініп шығу немесе бөліну нысанында қайта ұйымдастырылған жағдайда лицензияны қайта ресімдеу кезінде - 30 (отыз) жұмыс күнінен кешіктірмей;</w:t>
            </w:r>
            <w:r>
              <w:br/>
            </w:r>
            <w:r>
              <w:rPr>
                <w:rFonts w:ascii="Times New Roman"/>
                <w:b w:val="false"/>
                <w:i w:val="false"/>
                <w:color w:val="000000"/>
                <w:sz w:val="20"/>
              </w:rPr>
              <w:t xml:space="preserve">
лицензияның телнұсқасын беру кезінде - 2 (екі) жұмыс күні ішінде.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лицензияның телнұсқасын беру, лицензияны қайта ресімдеу туралы хабарлама не мемлекеттік қызметті көрсетуден бас тарту туралы дәлелді жауап.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алымдар:</w:t>
            </w:r>
            <w:r>
              <w:br/>
            </w:r>
            <w:r>
              <w:rPr>
                <w:rFonts w:ascii="Times New Roman"/>
                <w:b w:val="false"/>
                <w:i w:val="false"/>
                <w:color w:val="000000"/>
                <w:sz w:val="20"/>
              </w:rPr>
              <w:t>
1) лицензия бергені үшін 30 (отыз) айлық есептік көрсеткішті құрайды;</w:t>
            </w:r>
            <w:r>
              <w:br/>
            </w:r>
            <w:r>
              <w:rPr>
                <w:rFonts w:ascii="Times New Roman"/>
                <w:b w:val="false"/>
                <w:i w:val="false"/>
                <w:color w:val="000000"/>
                <w:sz w:val="20"/>
              </w:rPr>
              <w:t>
2) лицензияны қайта ресімдеу үшін лицензияны бергені үшін мөлшерлеменің 10 (он) пайызын құрайды;</w:t>
            </w:r>
            <w:r>
              <w:br/>
            </w:r>
            <w:r>
              <w:rPr>
                <w:rFonts w:ascii="Times New Roman"/>
                <w:b w:val="false"/>
                <w:i w:val="false"/>
                <w:color w:val="000000"/>
                <w:sz w:val="20"/>
              </w:rPr>
              <w:t>
3) лицензияны телнұсқасын бергені үшін лицензияны бергені үшін мөлшерлеменің 100 (жүз) пайызын құрайды.</w:t>
            </w:r>
            <w:r>
              <w:br/>
            </w: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бейрезидент-банктердің филиалдары немесе банк операцияларының жекелеген түрлерін жүзеге асыратын ұйымдар арқылы қолма-қол емес нысанда "электрондық үкіметтің" төлем шлюзі арқылы жүзеге асырылады.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2015 жылғы 23 қарашадағы Еңбек кодексіне (бұдан әрі – Еңбек кодексі) және "Қазақстан Республикасындағы мерекелер туралы" Қазақстан Республикасының 2001 жылғы 13 желтоқсандағы Заңына (бұдан әрі - Мерекелер туралы заң)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өтініштерді қабылдау және мемлекеттік қызмет көрсету нәтижелерін беру кестесі сағат 13.00-ден 14.30-ға дейінгі түскі үзіліспен сағат 9.00-ден 17.30-ға дейін;</w:t>
            </w:r>
            <w:r>
              <w:br/>
            </w: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Еңбек кодексіне және Мерекелер туралы заңға сәйкес өтінішті қабылдау және мемлекеттік қызметті көрсету нәтижесін беру келесі жұмыс күні жүзеге асырылады).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порталға жүгінген кезде:</w:t>
            </w:r>
            <w:r>
              <w:br/>
            </w:r>
            <w:r>
              <w:rPr>
                <w:rFonts w:ascii="Times New Roman"/>
                <w:b w:val="false"/>
                <w:i w:val="false"/>
                <w:color w:val="000000"/>
                <w:sz w:val="20"/>
              </w:rPr>
              <w:t>
1) Қағидаларға 2-қосымшаға сәйкес нысан бойынша микроқаржылық қызметті жүзеге асыруға лицензия беру туралы электрондық өтініш;</w:t>
            </w:r>
            <w:r>
              <w:br/>
            </w:r>
            <w:r>
              <w:rPr>
                <w:rFonts w:ascii="Times New Roman"/>
                <w:b w:val="false"/>
                <w:i w:val="false"/>
                <w:color w:val="000000"/>
                <w:sz w:val="20"/>
              </w:rPr>
              <w:t xml:space="preserve">
2) жарғылық капиталдың ең төменгі мөлшерінің төленгенін растайтын құжаттардың электрондық көшірмелері. </w:t>
            </w:r>
            <w:r>
              <w:br/>
            </w:r>
            <w:r>
              <w:rPr>
                <w:rFonts w:ascii="Times New Roman"/>
                <w:b w:val="false"/>
                <w:i w:val="false"/>
                <w:color w:val="000000"/>
                <w:sz w:val="20"/>
              </w:rPr>
              <w:t xml:space="preserve">
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жатқызылғанын растайтын және лицензия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 не бастапқы бухгалтерлік құжаттар немесе қаржылық есептілік не шаруашылық серіктестігіне қатысушылардың тізілімі не бағалы қағаздарды ұстаушылар тізілімдерінің жүйесін жүргізу жөніндегі қызметті жүзеге асыратын бағалы қағаздар нарығының кәсіби қатысушысы берген одан үзінді-көшірме; </w:t>
            </w:r>
            <w:r>
              <w:br/>
            </w:r>
            <w:r>
              <w:rPr>
                <w:rFonts w:ascii="Times New Roman"/>
                <w:b w:val="false"/>
                <w:i w:val="false"/>
                <w:color w:val="000000"/>
                <w:sz w:val="20"/>
              </w:rPr>
              <w:t>
3) Қағидаларға 6-қосымшаға сәйкес нысан бойынша меншікті капиталдың ең төменгі мөлшерінің сақталуы туралы мәліметтер (құжаттың электрондық көшірмесі түрінде);</w:t>
            </w:r>
            <w:r>
              <w:br/>
            </w:r>
            <w:r>
              <w:rPr>
                <w:rFonts w:ascii="Times New Roman"/>
                <w:b w:val="false"/>
                <w:i w:val="false"/>
                <w:color w:val="000000"/>
                <w:sz w:val="20"/>
              </w:rPr>
              <w:t>
4) "электрондық үкіметтің" төлем шлюзі арқылы төленген жағдайларды қоспағанда, жекелеген қызмет түрлерімен айналысу құқығына лицензиялық алымның төленгенін растайтын құжаттың электрондық көшірмесі;</w:t>
            </w:r>
            <w:r>
              <w:br/>
            </w:r>
            <w:r>
              <w:rPr>
                <w:rFonts w:ascii="Times New Roman"/>
                <w:b w:val="false"/>
                <w:i w:val="false"/>
                <w:color w:val="000000"/>
                <w:sz w:val="20"/>
              </w:rPr>
              <w:t>
5) жарғының электрондық көшірмесі;</w:t>
            </w:r>
            <w:r>
              <w:br/>
            </w:r>
            <w:r>
              <w:rPr>
                <w:rFonts w:ascii="Times New Roman"/>
                <w:b w:val="false"/>
                <w:i w:val="false"/>
                <w:color w:val="000000"/>
                <w:sz w:val="20"/>
              </w:rPr>
              <w:t>
6) Қағидаларға 7-қосымшаға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r>
              <w:br/>
            </w:r>
            <w:r>
              <w:rPr>
                <w:rFonts w:ascii="Times New Roman"/>
                <w:b w:val="false"/>
                <w:i w:val="false"/>
                <w:color w:val="000000"/>
                <w:sz w:val="20"/>
              </w:rPr>
              <w:t>
7) басшы қызметкерлерді, ішкі бақылау қызметінің қызметкерлерін (бар болса) жалдауды және (немесе) тағайындауды (сайлауды) растайтын құжаттардың электрондық көшірмелері;</w:t>
            </w:r>
            <w:r>
              <w:br/>
            </w:r>
            <w:r>
              <w:rPr>
                <w:rFonts w:ascii="Times New Roman"/>
                <w:b w:val="false"/>
                <w:i w:val="false"/>
                <w:color w:val="000000"/>
                <w:sz w:val="20"/>
              </w:rPr>
              <w:t>
8) микрокредиттер беру қағидаларының электрондық көшірмесі;</w:t>
            </w:r>
            <w:r>
              <w:br/>
            </w:r>
            <w:r>
              <w:rPr>
                <w:rFonts w:ascii="Times New Roman"/>
                <w:b w:val="false"/>
                <w:i w:val="false"/>
                <w:color w:val="000000"/>
                <w:sz w:val="20"/>
              </w:rPr>
              <w:t>
9) басшы қызметкерлер мен құрылтайшылардың (қатысушылардың, акционерлердің) жеке басын куәландыратын құжаттардың электрондық көшірмелері (шетелдіктер мен азаматтығы жоқ адамдар үшін);</w:t>
            </w:r>
            <w:r>
              <w:br/>
            </w:r>
            <w:r>
              <w:rPr>
                <w:rFonts w:ascii="Times New Roman"/>
                <w:b w:val="false"/>
                <w:i w:val="false"/>
                <w:color w:val="000000"/>
                <w:sz w:val="20"/>
              </w:rPr>
              <w:t>
10) басшы қызметкерде жоғары білімінің болуын растайтын құжаттардың электрондық көшірмелері;</w:t>
            </w:r>
            <w:r>
              <w:br/>
            </w:r>
            <w:r>
              <w:rPr>
                <w:rFonts w:ascii="Times New Roman"/>
                <w:b w:val="false"/>
                <w:i w:val="false"/>
                <w:color w:val="000000"/>
                <w:sz w:val="20"/>
              </w:rPr>
              <w:t>
Шет тілде ұсынылған құжаттар қазақ және орыс тілдеріне аударылады және "Нотариат туралы" Қазақстан Республикасы Заңының 34-бабы 1-тармағының 9) тармақшасына, 36-бабы 1-тармағының 7) тармақшасына сәйкес нотариат куәландырады;</w:t>
            </w:r>
            <w:r>
              <w:br/>
            </w:r>
            <w:r>
              <w:rPr>
                <w:rFonts w:ascii="Times New Roman"/>
                <w:b w:val="false"/>
                <w:i w:val="false"/>
                <w:color w:val="000000"/>
                <w:sz w:val="20"/>
              </w:rPr>
              <w:t>
11) басшы қызметкерлер мен құрылтайшылардың (қатысушылардың, акционерлердің) алынбаған немесе өтелмеген соттылығының жоқтығын растайтын құжаттардың электрондық көшірмелері (шетелдіктер мен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уәкілетті органның атына жіберіледіКөрсетілген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көрсетілетін қызметті алушының атына жіберіледі</w:t>
            </w:r>
            <w:r>
              <w:br/>
            </w:r>
            <w:r>
              <w:rPr>
                <w:rFonts w:ascii="Times New Roman"/>
                <w:b w:val="false"/>
                <w:i w:val="false"/>
                <w:color w:val="000000"/>
                <w:sz w:val="20"/>
              </w:rPr>
              <w:t xml:space="preserve">
12) филиалдар мен өкілдіктер туралы ережелердің электрондық көшірмелері (олар бар болса). </w:t>
            </w:r>
            <w:r>
              <w:br/>
            </w:r>
            <w:r>
              <w:rPr>
                <w:rFonts w:ascii="Times New Roman"/>
                <w:b w:val="false"/>
                <w:i w:val="false"/>
                <w:color w:val="000000"/>
                <w:sz w:val="20"/>
              </w:rPr>
              <w:t>
Көрсетілетін қызметті алушы лицензияны алу үшін көрсетілетін қызметті берушінің кеңсесіне жүгінген кезде:</w:t>
            </w:r>
            <w:r>
              <w:br/>
            </w:r>
            <w:r>
              <w:rPr>
                <w:rFonts w:ascii="Times New Roman"/>
                <w:b w:val="false"/>
                <w:i w:val="false"/>
                <w:color w:val="000000"/>
                <w:sz w:val="20"/>
              </w:rPr>
              <w:t>
1) Қағидаларға 2-қосымшаға сәйкес нысан бойынша микроқаржылық қызметті жүзеге асыруға лицензия беру туралы өтініш;</w:t>
            </w:r>
            <w:r>
              <w:br/>
            </w:r>
            <w:r>
              <w:rPr>
                <w:rFonts w:ascii="Times New Roman"/>
                <w:b w:val="false"/>
                <w:i w:val="false"/>
                <w:color w:val="000000"/>
                <w:sz w:val="20"/>
              </w:rPr>
              <w:t>
2) жарғылық капиталдың ең аз мөлшерінің төленгенін растайтын құжат көшірмесі;</w:t>
            </w:r>
            <w:r>
              <w:br/>
            </w:r>
            <w:r>
              <w:rPr>
                <w:rFonts w:ascii="Times New Roman"/>
                <w:b w:val="false"/>
                <w:i w:val="false"/>
                <w:color w:val="000000"/>
                <w:sz w:val="20"/>
              </w:rPr>
              <w:t>
Жарғылық капиталдың ең аз мөлшерінің төленгенін растайтын құжаттар ретінде мына құжаттар ұсынылады: көрсетілетін қызметті алушының жарғылық капиталына жарна ретінде банктік шотқа ақша аударымын растайтын және бағалы қағаздар ұстаушылар тізілімдері жүйесін жүргізу жөніндегі қызметті жүзеге асыратын бағалы қағаздар нарығына кәсіби қатысушы берген лицензияға не бастапқы бухгалтерлік құжаттарға не қаржылық есептілікке не шаруашылық серіктестікке қатысушылардың тізіліміне не одан үзінді көшірмені алуға жүгінген күнге дейін күнтізбелік 30 (отыз) күннен ерте емес берілген екінші деңгейдегі банктің құжаты (оның ішінде клиенттің банктік шоттарындағы ақша қозғалысы туралы үзінді көшірме);</w:t>
            </w:r>
            <w:r>
              <w:br/>
            </w:r>
            <w:r>
              <w:rPr>
                <w:rFonts w:ascii="Times New Roman"/>
                <w:b w:val="false"/>
                <w:i w:val="false"/>
                <w:color w:val="000000"/>
                <w:sz w:val="20"/>
              </w:rPr>
              <w:t>
3) Қағидаларға 6-қосымшаға сәйкес нысан бойынша меншікті капиталдың ең аз мөлшерінің сақталуы туралы мәліметтер;</w:t>
            </w:r>
            <w:r>
              <w:br/>
            </w:r>
            <w:r>
              <w:rPr>
                <w:rFonts w:ascii="Times New Roman"/>
                <w:b w:val="false"/>
                <w:i w:val="false"/>
                <w:color w:val="000000"/>
                <w:sz w:val="20"/>
              </w:rPr>
              <w:t>
4)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5) жарғының көшірмесі (салыстыру үшін түпнұсқасы берілмеген жағдайда нотариат куәландырған көшірмесі);</w:t>
            </w:r>
            <w:r>
              <w:br/>
            </w:r>
            <w:r>
              <w:rPr>
                <w:rFonts w:ascii="Times New Roman"/>
                <w:b w:val="false"/>
                <w:i w:val="false"/>
                <w:color w:val="000000"/>
                <w:sz w:val="20"/>
              </w:rPr>
              <w:t>
6) Қағидаларға 7-қосымшаға сәйкес нысан бойынша ломбард үй-жайларының қауіпсіздігін және техникалық нығайтылуын қамтамасыз ету жүйесі туралы мәліметтер (ломбардтар үшін);</w:t>
            </w:r>
            <w:r>
              <w:br/>
            </w:r>
            <w:r>
              <w:rPr>
                <w:rFonts w:ascii="Times New Roman"/>
                <w:b w:val="false"/>
                <w:i w:val="false"/>
                <w:color w:val="000000"/>
                <w:sz w:val="20"/>
              </w:rPr>
              <w:t>
7) басшы қызметкерлерді, ішкі бақылау қызметінің қызметкерлерін (бар болса) жалдауды және (немесе) тағайындауды (сайлауды) растайтын құжаттардың көшірмелері;</w:t>
            </w:r>
            <w:r>
              <w:br/>
            </w:r>
            <w:r>
              <w:rPr>
                <w:rFonts w:ascii="Times New Roman"/>
                <w:b w:val="false"/>
                <w:i w:val="false"/>
                <w:color w:val="000000"/>
                <w:sz w:val="20"/>
              </w:rPr>
              <w:t>
8) микрокредиттер беру қағидаларының көшірмесі;</w:t>
            </w:r>
            <w:r>
              <w:br/>
            </w:r>
            <w:r>
              <w:rPr>
                <w:rFonts w:ascii="Times New Roman"/>
                <w:b w:val="false"/>
                <w:i w:val="false"/>
                <w:color w:val="000000"/>
                <w:sz w:val="20"/>
              </w:rPr>
              <w:t>
9) басшы қызметкерлер мен құрылтайшылардың (қатысушылардың, акционерлердің) жеке басын куәландыратын құжаттардың көшірмелері (шетелдіктер мен азаматтығы жоқ адамдар үшін);</w:t>
            </w:r>
            <w:r>
              <w:br/>
            </w:r>
            <w:r>
              <w:rPr>
                <w:rFonts w:ascii="Times New Roman"/>
                <w:b w:val="false"/>
                <w:i w:val="false"/>
                <w:color w:val="000000"/>
                <w:sz w:val="20"/>
              </w:rPr>
              <w:t>
10) басшы қызметкерде жоғары білімінің болуын растайтын құжаттардың көшірмелері.</w:t>
            </w:r>
            <w:r>
              <w:br/>
            </w:r>
            <w:r>
              <w:rPr>
                <w:rFonts w:ascii="Times New Roman"/>
                <w:b w:val="false"/>
                <w:i w:val="false"/>
                <w:color w:val="000000"/>
                <w:sz w:val="20"/>
              </w:rPr>
              <w:t>
Шет тілде ұсынылған құжаттар қазақ және орыс тілдеріне аударылады және "Нотариат туралы" Қазақстан Республикасы Заңының 34-бабы 1-тармағының 9) тармақшасына, 36-бабы 1-тармағының 7) тармақшасына сәйкес нотариат куәландырады;</w:t>
            </w:r>
            <w:r>
              <w:br/>
            </w:r>
            <w:r>
              <w:rPr>
                <w:rFonts w:ascii="Times New Roman"/>
                <w:b w:val="false"/>
                <w:i w:val="false"/>
                <w:color w:val="000000"/>
                <w:sz w:val="20"/>
              </w:rPr>
              <w:t>
11) басшы қызметкерлер мен құрылтайшылардың (қатысушылардың, акционерлердің) алынбаған немесе өтелмеген соттылығының жоқтығын растайтын құжаттар (шетелдіктер мен азаматтығы жоқ адамдар үшін);</w:t>
            </w:r>
            <w:r>
              <w:br/>
            </w:r>
            <w:r>
              <w:rPr>
                <w:rFonts w:ascii="Times New Roman"/>
                <w:b w:val="false"/>
                <w:i w:val="false"/>
                <w:color w:val="000000"/>
                <w:sz w:val="20"/>
              </w:rPr>
              <w:t>
Көрсетілген құжаттарды беру күні өтінішті беру күнінің алдындағы 3 (үш) айдан аспайды (ұсынылған құжаттарда оларды қолданудың өзге мерзімі көрсетілген жағдайларды қоспағанда). Егер мемлекеттік органы қылмыс үшін алынбаған немесе өтелмеген соттылығының болмауы туралы мәліметтерді растауға уәкілетті болатын елдің заңнамасында оларға қатысты көрсетілген мәліметтер сұратылатын тұлғаларға растайтын құжаттарды беру көзделмесе, онда тиісті растама азаматтық елінің (шетелдіктер үшін) немесе тұрақты тұратын елдің мемлекеттік органның хатымен уәкілетті орғанның атына жіберіледі</w:t>
            </w:r>
            <w:r>
              <w:br/>
            </w:r>
            <w:r>
              <w:rPr>
                <w:rFonts w:ascii="Times New Roman"/>
                <w:b w:val="false"/>
                <w:i w:val="false"/>
                <w:color w:val="000000"/>
                <w:sz w:val="20"/>
              </w:rPr>
              <w:t>
12) филиалдар мен өкілдіктер туралы ережелердің нотариат куәландырған көшірмелері (олар бар болса).</w:t>
            </w:r>
            <w:r>
              <w:br/>
            </w:r>
            <w:r>
              <w:rPr>
                <w:rFonts w:ascii="Times New Roman"/>
                <w:b w:val="false"/>
                <w:i w:val="false"/>
                <w:color w:val="000000"/>
                <w:sz w:val="20"/>
              </w:rPr>
              <w:t xml:space="preserve">
Көрсетілетін қызметті алушы лицензияның телнұсқасын алу үшін (егер бұрын берілген лицензия қағаз нысанда ресімделген болса) көрсетілетін қызметті берушінің кеңсесіне жүгінген кезде: </w:t>
            </w:r>
            <w:r>
              <w:br/>
            </w:r>
            <w:r>
              <w:rPr>
                <w:rFonts w:ascii="Times New Roman"/>
                <w:b w:val="false"/>
                <w:i w:val="false"/>
                <w:color w:val="000000"/>
                <w:sz w:val="20"/>
              </w:rPr>
              <w:t>
1) лицензияның телнұсқасын алу туралы еркін нысанда жазылған өтініш;</w:t>
            </w:r>
            <w:r>
              <w:br/>
            </w:r>
            <w:r>
              <w:rPr>
                <w:rFonts w:ascii="Times New Roman"/>
                <w:b w:val="false"/>
                <w:i w:val="false"/>
                <w:color w:val="000000"/>
                <w:sz w:val="20"/>
              </w:rPr>
              <w:t>
 2)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Көрсетілетін қызметті алушы лицензияның телнұсқасын алу үшін (егер алдында берілген лицензия қағаз нысанда ресімделген болса) порталға жүгінген кезде:</w:t>
            </w:r>
            <w:r>
              <w:br/>
            </w:r>
            <w:r>
              <w:rPr>
                <w:rFonts w:ascii="Times New Roman"/>
                <w:b w:val="false"/>
                <w:i w:val="false"/>
                <w:color w:val="000000"/>
                <w:sz w:val="20"/>
              </w:rPr>
              <w:t>
1) лицензияның телнұсқасын алу туралы еркін нысанда жазылған электрондық өтініш;</w:t>
            </w:r>
            <w:r>
              <w:br/>
            </w:r>
            <w:r>
              <w:rPr>
                <w:rFonts w:ascii="Times New Roman"/>
                <w:b w:val="false"/>
                <w:i w:val="false"/>
                <w:color w:val="000000"/>
                <w:sz w:val="20"/>
              </w:rPr>
              <w:t>
2) лицензияның телнұсқасын беру кезінде жекелеген қызмет түрлерімен айналысу құқығы үшін лицензиялық алымның төленгенін растайтын құжаттың көшірмесі.</w:t>
            </w:r>
            <w:r>
              <w:br/>
            </w: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ресімделген болса) порталға жүгінген кезде:</w:t>
            </w:r>
            <w:r>
              <w:br/>
            </w:r>
            <w:r>
              <w:rPr>
                <w:rFonts w:ascii="Times New Roman"/>
                <w:b w:val="false"/>
                <w:i w:val="false"/>
                <w:color w:val="000000"/>
                <w:sz w:val="20"/>
              </w:rPr>
              <w:t>
1) лицензияның телнұсқасын алу туралы еркін нысанда жазылған электрондық өтініш;</w:t>
            </w:r>
            <w:r>
              <w:br/>
            </w:r>
            <w:r>
              <w:rPr>
                <w:rFonts w:ascii="Times New Roman"/>
                <w:b w:val="false"/>
                <w:i w:val="false"/>
                <w:color w:val="000000"/>
                <w:sz w:val="20"/>
              </w:rPr>
              <w:t>
2) "электрондық үкіметтің" төлем шлюзі арқылы төленген жағдайларды қоспағанда, лицензияның телнұсқасын беру кезінде жекелеген қызмет түрлерімен айналысу құқығы үшін лицензиялық алымның төленгенін растайтын құжаттың электрондық көшірмесі.</w:t>
            </w:r>
            <w:r>
              <w:br/>
            </w:r>
            <w:r>
              <w:rPr>
                <w:rFonts w:ascii="Times New Roman"/>
                <w:b w:val="false"/>
                <w:i w:val="false"/>
                <w:color w:val="000000"/>
                <w:sz w:val="20"/>
              </w:rPr>
              <w:t>
Көрсетілетін қызметті алушы лицензияны қайта ресімдеу үшін порталға жүгінген кезде:</w:t>
            </w:r>
            <w:r>
              <w:br/>
            </w:r>
            <w:r>
              <w:rPr>
                <w:rFonts w:ascii="Times New Roman"/>
                <w:b w:val="false"/>
                <w:i w:val="false"/>
                <w:color w:val="000000"/>
                <w:sz w:val="20"/>
              </w:rPr>
              <w:t xml:space="preserve">
1) Қағидаларға 4-қосымшаға сәйкес нысан бойынша микроқаржылық қызметті жүзеге асыруға лицензияны қайта ресімдеу туралы электрондық өтініш; </w:t>
            </w:r>
            <w:r>
              <w:br/>
            </w:r>
            <w:r>
              <w:rPr>
                <w:rFonts w:ascii="Times New Roman"/>
                <w:b w:val="false"/>
                <w:i w:val="false"/>
                <w:color w:val="000000"/>
                <w:sz w:val="20"/>
              </w:rPr>
              <w:t>
2) көрсетілетін қызметті алушының жарғылық капиталын ұлғайтуға әкеп соғатын орналасқан жері өзгерген, қызмет түрі өзгерген, қайта ұйымдастырылған жағдайларда Қағидаларға 5-қосымшаға сәйкес нысан бойынша микроқаржылық қызметті жүзеге асыруға лицензияны қайта ресімдеу туралы электрондық өтініш;</w:t>
            </w:r>
            <w:r>
              <w:br/>
            </w:r>
            <w:r>
              <w:rPr>
                <w:rFonts w:ascii="Times New Roman"/>
                <w:b w:val="false"/>
                <w:i w:val="false"/>
                <w:color w:val="000000"/>
                <w:sz w:val="20"/>
              </w:rPr>
              <w:t>
3) "электрондық үкіметтің" төлем шлюзі арқылы төленген жағдайларды қоспағанда, лицензияны қайта ресімдеу кезінде лицензиялық алымның төленгенін растайтын құжаттың электрондық көшірмесі;</w:t>
            </w:r>
            <w:r>
              <w:br/>
            </w: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5) орналасқан жерін өзгерту жарғылық капиталды ұлғайтуға әкеп соққан жағдайда, осы қаулыға 2-қосымшаның 3 және 4-тармақтарында көзделген талаптарға сәйкестігін растайтын құжаттардың электрондық көшірмелері;</w:t>
            </w:r>
            <w:r>
              <w:br/>
            </w:r>
            <w:r>
              <w:rPr>
                <w:rFonts w:ascii="Times New Roman"/>
                <w:b w:val="false"/>
                <w:i w:val="false"/>
                <w:color w:val="000000"/>
                <w:sz w:val="20"/>
              </w:rPr>
              <w:t>
6) қызмет түрі өзгерген; көрсетілетін қызметті алушы қайта ұйымдастырылған жағдайда біліктілік талаптарына сәйкестігін растайтын құжаттардың электрондық көшірмелері.</w:t>
            </w:r>
            <w:r>
              <w:br/>
            </w: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жүгінген кезде:</w:t>
            </w:r>
            <w:r>
              <w:br/>
            </w:r>
            <w:r>
              <w:rPr>
                <w:rFonts w:ascii="Times New Roman"/>
                <w:b w:val="false"/>
                <w:i w:val="false"/>
                <w:color w:val="000000"/>
                <w:sz w:val="20"/>
              </w:rPr>
              <w:t xml:space="preserve">
1) Қағидаларға 4-қосымшаға сәйкес нысан бойынша микроқаржылық қызметті жүзеге асыруға лицензияны қайта ресімдеу туралы өтініш; </w:t>
            </w:r>
            <w:r>
              <w:br/>
            </w:r>
            <w:r>
              <w:rPr>
                <w:rFonts w:ascii="Times New Roman"/>
                <w:b w:val="false"/>
                <w:i w:val="false"/>
                <w:color w:val="000000"/>
                <w:sz w:val="20"/>
              </w:rPr>
              <w:t>
2) көрсетілетін қызметті алушының жарғылық капиталын ұлғайтуға әкеп соғатын орналасқан жері өзгерген, қызмет түрі өзгерген, қайта ұйымдастырылған жағдайларда Қағидаларға 4-1-қосымшаға сәйкес нысан бойынша микроқаржылық қызметін жүзеге асыруға лицензияны қайта ресімдеу туралы өтініш;</w:t>
            </w:r>
            <w:r>
              <w:br/>
            </w:r>
            <w:r>
              <w:rPr>
                <w:rFonts w:ascii="Times New Roman"/>
                <w:b w:val="false"/>
                <w:i w:val="false"/>
                <w:color w:val="000000"/>
                <w:sz w:val="20"/>
              </w:rPr>
              <w:t xml:space="preserve">
3) лицензияны қайта ресімдеу кезінде лицензиялық алымның төленгенін растайтын құжаттың көшірмесі; </w:t>
            </w:r>
            <w:r>
              <w:br/>
            </w:r>
            <w:r>
              <w:rPr>
                <w:rFonts w:ascii="Times New Roman"/>
                <w:b w:val="false"/>
                <w:i w:val="false"/>
                <w:color w:val="000000"/>
                <w:sz w:val="20"/>
              </w:rPr>
              <w:t>
4)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көшірмелері;</w:t>
            </w:r>
            <w:r>
              <w:br/>
            </w:r>
            <w:r>
              <w:rPr>
                <w:rFonts w:ascii="Times New Roman"/>
                <w:b w:val="false"/>
                <w:i w:val="false"/>
                <w:color w:val="000000"/>
                <w:sz w:val="20"/>
              </w:rPr>
              <w:t>
5) орналасқан жерін өзгерту жарғылық капиталды ұлғайтуға әкеп соққан жағдайда, осы қаулыға 2-қосымшаның 3 және 4-тармақтарында көзделген талаптарға сәйкестігін растайтын құжаттардың көшірмелері;</w:t>
            </w:r>
            <w:r>
              <w:br/>
            </w:r>
            <w:r>
              <w:rPr>
                <w:rFonts w:ascii="Times New Roman"/>
                <w:b w:val="false"/>
                <w:i w:val="false"/>
                <w:color w:val="000000"/>
                <w:sz w:val="20"/>
              </w:rPr>
              <w:t>
6) қызмет түрі өзгерген; көрсетілетін қызметті алушы қайта ұйымдастырылған жағдайда біліктілік талаптарына сәйкестігін растайтын құжаттардың көшірмелері.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беруден бас тарту үшін негіздері:</w:t>
            </w:r>
            <w:r>
              <w:br/>
            </w:r>
            <w:r>
              <w:rPr>
                <w:rFonts w:ascii="Times New Roman"/>
                <w:b w:val="false"/>
                <w:i w:val="false"/>
                <w:color w:val="000000"/>
                <w:sz w:val="20"/>
              </w:rPr>
              <w:t>
1) ұсынылған құжаттардың Қағидаларда белгіленген талаптарға сәйкес келмеуі, сондай-ақ осы құжаттарда көрсетілуге жататын дәйексіз мәліметтер мен ақпарат беру;</w:t>
            </w:r>
            <w:r>
              <w:br/>
            </w:r>
            <w:r>
              <w:rPr>
                <w:rFonts w:ascii="Times New Roman"/>
                <w:b w:val="false"/>
                <w:i w:val="false"/>
                <w:color w:val="000000"/>
                <w:sz w:val="20"/>
              </w:rPr>
              <w:t>
2) егер көрсетілетін қызметті алушы "Азаматтарға арналған үкімет" мемлекеттік корпорациясында мемлекеттік тіркелген (қайта тіркелген) күнінен бастап 6 (алты) ай ішінде микроқаржылық қызметті жүзеге асыруға лицензия алу туралы өтінішпен жүгінбесе;</w:t>
            </w:r>
            <w:r>
              <w:br/>
            </w:r>
            <w:r>
              <w:rPr>
                <w:rFonts w:ascii="Times New Roman"/>
                <w:b w:val="false"/>
                <w:i w:val="false"/>
                <w:color w:val="000000"/>
                <w:sz w:val="20"/>
              </w:rPr>
              <w:t>
3) "Микроқаржылық қызмет туралы" 2012 жылғы 26 қарашадағы Қазақстан Республикасы Заңның (бұдан әрі - Заң) 11, 12, 13-баптарында және 14-бабының 5 және 6-тармақтарында, 14-1-бабының 3-тармағында белгіленген талаптардың бірін сақтамау;</w:t>
            </w:r>
            <w:r>
              <w:br/>
            </w:r>
            <w:r>
              <w:rPr>
                <w:rFonts w:ascii="Times New Roman"/>
                <w:b w:val="false"/>
                <w:i w:val="false"/>
                <w:color w:val="000000"/>
                <w:sz w:val="20"/>
              </w:rPr>
              <w:t>
4) Заңның 31-бабының 1-тармағында белгіленген мемлекеттік қайта тіркеу мерзімін сақтамау;</w:t>
            </w:r>
            <w:r>
              <w:br/>
            </w:r>
            <w:r>
              <w:rPr>
                <w:rFonts w:ascii="Times New Roman"/>
                <w:b w:val="false"/>
                <w:i w:val="false"/>
                <w:color w:val="000000"/>
                <w:sz w:val="20"/>
              </w:rPr>
              <w:t>
5) микроқаржылық қызметті жүзеге асыруға лицензия беру туралы өтініш берген кезде Заңның 31-бабының 2-1-тармағында белгіленген мерзімді сақтамауы;</w:t>
            </w:r>
            <w:r>
              <w:br/>
            </w:r>
            <w:r>
              <w:rPr>
                <w:rFonts w:ascii="Times New Roman"/>
                <w:b w:val="false"/>
                <w:i w:val="false"/>
                <w:color w:val="000000"/>
                <w:sz w:val="20"/>
              </w:rPr>
              <w:t>
6) егер қызмет көрсету мәні қаржылық қызметтерді көрсету болып табылатын көрсетілетін қызметті алушы үшін қызметтің түрімен айналысуға Заңмен тыйым салынса;</w:t>
            </w:r>
            <w:r>
              <w:br/>
            </w:r>
            <w:r>
              <w:rPr>
                <w:rFonts w:ascii="Times New Roman"/>
                <w:b w:val="false"/>
                <w:i w:val="false"/>
                <w:color w:val="000000"/>
                <w:sz w:val="20"/>
              </w:rPr>
              <w:t>
7) лицензиялық алым енгізілмесе;</w:t>
            </w:r>
            <w:r>
              <w:br/>
            </w:r>
            <w:r>
              <w:rPr>
                <w:rFonts w:ascii="Times New Roman"/>
                <w:b w:val="false"/>
                <w:i w:val="false"/>
                <w:color w:val="000000"/>
                <w:sz w:val="20"/>
              </w:rPr>
              <w:t>
8) көрсетілетін қызметті алушы біліктілік талаптарына сәйкес келмесе;</w:t>
            </w:r>
            <w:r>
              <w:br/>
            </w:r>
            <w:r>
              <w:rPr>
                <w:rFonts w:ascii="Times New Roman"/>
                <w:b w:val="false"/>
                <w:i w:val="false"/>
                <w:color w:val="000000"/>
                <w:sz w:val="20"/>
              </w:rPr>
              <w:t>
9) көрсетілетін қызметті алушыға қатысты соттың лицензиялауға жататын қызметті тоқтата тұру немесе тыйым салу туралы заңды күшіне енген шешімі (үкімі) болса;</w:t>
            </w:r>
            <w:r>
              <w:br/>
            </w:r>
            <w:r>
              <w:rPr>
                <w:rFonts w:ascii="Times New Roman"/>
                <w:b w:val="false"/>
                <w:i w:val="false"/>
                <w:color w:val="000000"/>
                <w:sz w:val="20"/>
              </w:rPr>
              <w:t>
10) сот орындаушысы ұсынымының негізінде сот көрсетілетін қызметті алушыға лицензия беруге уақытша тыйым салса;</w:t>
            </w:r>
            <w:r>
              <w:br/>
            </w:r>
            <w:r>
              <w:rPr>
                <w:rFonts w:ascii="Times New Roman"/>
                <w:b w:val="false"/>
                <w:i w:val="false"/>
                <w:color w:val="000000"/>
                <w:sz w:val="20"/>
              </w:rPr>
              <w:t>
11) лицензия алу үшін көрсетілетін қызметті алушы ұсынған құжаттардың және (немесе) олардағы деректердің (мәліметтердің) дәйексіздігі белгіленсе.</w:t>
            </w:r>
            <w:r>
              <w:br/>
            </w:r>
            <w:r>
              <w:rPr>
                <w:rFonts w:ascii="Times New Roman"/>
                <w:b w:val="false"/>
                <w:i w:val="false"/>
                <w:color w:val="000000"/>
                <w:sz w:val="20"/>
              </w:rPr>
              <w:t>
Лицензияны қайта ресімдеуден бас тарту үшін негіздер:</w:t>
            </w:r>
            <w:r>
              <w:br/>
            </w:r>
            <w:r>
              <w:rPr>
                <w:rFonts w:ascii="Times New Roman"/>
                <w:b w:val="false"/>
                <w:i w:val="false"/>
                <w:color w:val="000000"/>
                <w:sz w:val="20"/>
              </w:rPr>
              <w:t xml:space="preserve">
1) Стандарттың 8-тармағында көрсетілген құжаттар ұсынылмаған немесе тиісінше ресімделмеген жағдайда; </w:t>
            </w:r>
            <w:r>
              <w:br/>
            </w:r>
            <w:r>
              <w:rPr>
                <w:rFonts w:ascii="Times New Roman"/>
                <w:b w:val="false"/>
                <w:i w:val="false"/>
                <w:color w:val="000000"/>
                <w:sz w:val="20"/>
              </w:rPr>
              <w:t>
2) "Рұқсаттар және хабарламалар туралы" Қазақстан Республикасы Заңының 33-бабы 5-тармағының екінші бөлігінде көзделген негіздер.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52 Қаулыға</w:t>
            </w:r>
            <w:r>
              <w:br/>
            </w:r>
            <w:r>
              <w:rPr>
                <w:rFonts w:ascii="Times New Roman"/>
                <w:b w:val="false"/>
                <w:i w:val="false"/>
                <w:color w:val="000000"/>
                <w:sz w:val="20"/>
              </w:rPr>
              <w:t>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p>
        </w:tc>
      </w:tr>
    </w:tbl>
    <w:bookmarkStart w:name="z29" w:id="17"/>
    <w:p>
      <w:pPr>
        <w:spacing w:after="0"/>
        <w:ind w:left="0"/>
        <w:jc w:val="left"/>
      </w:pPr>
      <w:r>
        <w:rPr>
          <w:rFonts w:ascii="Times New Roman"/>
          <w:b/>
          <w:i w:val="false"/>
          <w:color w:val="000000"/>
        </w:rPr>
        <w:t xml:space="preserve"> Микроқаржылық қызметті жүзеге асыруға лицензия беру туралы өтініш</w:t>
      </w:r>
    </w:p>
    <w:bookmarkEnd w:id="17"/>
    <w:p>
      <w:pPr>
        <w:spacing w:after="0"/>
        <w:ind w:left="0"/>
        <w:jc w:val="both"/>
      </w:pPr>
      <w:r>
        <w:rPr>
          <w:rFonts w:ascii="Times New Roman"/>
          <w:b w:val="false"/>
          <w:i w:val="false"/>
          <w:color w:val="000000"/>
          <w:sz w:val="28"/>
        </w:rPr>
        <w:t xml:space="preserve">
      Микроқаржылық қызметті жүзеге асыруға лицензия беруді сұраймын: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(микроқаржылық қызметтің түрі)</w:t>
      </w:r>
    </w:p>
    <w:p>
      <w:pPr>
        <w:spacing w:after="0"/>
        <w:ind w:left="0"/>
        <w:jc w:val="both"/>
      </w:pPr>
      <w:r>
        <w:rPr>
          <w:rFonts w:ascii="Times New Roman"/>
          <w:b w:val="false"/>
          <w:i w:val="false"/>
          <w:color w:val="000000"/>
          <w:sz w:val="28"/>
        </w:rPr>
        <w:t>
      Көрсетілетін қызметті алушы туралы мәліметтер:</w:t>
      </w:r>
    </w:p>
    <w:bookmarkStart w:name="z30" w:id="18"/>
    <w:p>
      <w:pPr>
        <w:spacing w:after="0"/>
        <w:ind w:left="0"/>
        <w:jc w:val="both"/>
      </w:pPr>
      <w:r>
        <w:rPr>
          <w:rFonts w:ascii="Times New Roman"/>
          <w:b w:val="false"/>
          <w:i w:val="false"/>
          <w:color w:val="000000"/>
          <w:sz w:val="28"/>
        </w:rPr>
        <w:t xml:space="preserve">
      1. Атауы, орналасқан жері және нақты мекенжайы </w:t>
      </w:r>
    </w:p>
    <w:bookmarkEnd w:id="1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офис нөмірі, бизнес-сәйкестендіру </w:t>
      </w:r>
    </w:p>
    <w:p>
      <w:pPr>
        <w:spacing w:after="0"/>
        <w:ind w:left="0"/>
        <w:jc w:val="both"/>
      </w:pPr>
      <w:r>
        <w:rPr>
          <w:rFonts w:ascii="Times New Roman"/>
          <w:b w:val="false"/>
          <w:i w:val="false"/>
          <w:color w:val="000000"/>
          <w:sz w:val="28"/>
        </w:rPr>
        <w:t xml:space="preserve">
      _________________________________________________________________ нөмірі </w:t>
      </w:r>
    </w:p>
    <w:p>
      <w:pPr>
        <w:spacing w:after="0"/>
        <w:ind w:left="0"/>
        <w:jc w:val="both"/>
      </w:pPr>
      <w:r>
        <w:rPr>
          <w:rFonts w:ascii="Times New Roman"/>
          <w:b w:val="false"/>
          <w:i w:val="false"/>
          <w:color w:val="000000"/>
          <w:sz w:val="28"/>
        </w:rPr>
        <w:t xml:space="preserve">
      (бар болса) (телефон нөмірі, факс нөмірі, электрондық пошта адресі,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интернет-ресурс)</w:t>
      </w:r>
    </w:p>
    <w:bookmarkStart w:name="z31" w:id="19"/>
    <w:p>
      <w:pPr>
        <w:spacing w:after="0"/>
        <w:ind w:left="0"/>
        <w:jc w:val="both"/>
      </w:pPr>
      <w:r>
        <w:rPr>
          <w:rFonts w:ascii="Times New Roman"/>
          <w:b w:val="false"/>
          <w:i w:val="false"/>
          <w:color w:val="000000"/>
          <w:sz w:val="28"/>
        </w:rPr>
        <w:t>
      2. Жарияланған акцияларды мемлекеттік тіркеу туралы куәліктің нөмірі мен күні (акционерлік қоғам ұйымдық-құқықтық нысанында құрылған заңды тұлғалар үшін) және көрсетілетін қызметті алушының жарғылық капиталының мөлшері</w:t>
      </w:r>
    </w:p>
    <w:bookmarkEnd w:id="1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bookmarkStart w:name="z32" w:id="20"/>
    <w:p>
      <w:pPr>
        <w:spacing w:after="0"/>
        <w:ind w:left="0"/>
        <w:jc w:val="both"/>
      </w:pPr>
      <w:r>
        <w:rPr>
          <w:rFonts w:ascii="Times New Roman"/>
          <w:b w:val="false"/>
          <w:i w:val="false"/>
          <w:color w:val="000000"/>
          <w:sz w:val="28"/>
        </w:rPr>
        <w:t>
      3. Көрсетілетін қызметті алушының қатысушылары (акционерлері) туралы мәліметтер:</w:t>
      </w:r>
    </w:p>
    <w:bookmarkEnd w:id="20"/>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(жеке тұлға – қатысушының (акционердің) тегі, аты, әкесінің аты (ол болса), заңды тұлға – қатысушының (акционердің) атауы, сондай-ақ бизнес-сәйкестендіру нөмірі)</w:t>
      </w:r>
    </w:p>
    <w:p>
      <w:pPr>
        <w:spacing w:after="0"/>
        <w:ind w:left="0"/>
        <w:jc w:val="both"/>
      </w:pPr>
      <w:r>
        <w:rPr>
          <w:rFonts w:ascii="Times New Roman"/>
          <w:b w:val="false"/>
          <w:i w:val="false"/>
          <w:color w:val="000000"/>
          <w:sz w:val="28"/>
        </w:rPr>
        <w:t>
      2) жеке тұлғаның өтелмеген немесе алынбаған соттылығының болуы туралы мәліметтер _______________________________________________ ;</w:t>
      </w:r>
    </w:p>
    <w:p>
      <w:pPr>
        <w:spacing w:after="0"/>
        <w:ind w:left="0"/>
        <w:jc w:val="both"/>
      </w:pPr>
      <w:r>
        <w:rPr>
          <w:rFonts w:ascii="Times New Roman"/>
          <w:b w:val="false"/>
          <w:i w:val="false"/>
          <w:color w:val="000000"/>
          <w:sz w:val="28"/>
        </w:rPr>
        <w:t xml:space="preserve">
      3) тіркелуі, тұрғылықты тұратын жері немесе орналасқан жері туралы мәліметтер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(елі, индекс, қала, аудан, облыс, көше, үй, офис нөмірі)</w:t>
      </w:r>
    </w:p>
    <w:p>
      <w:pPr>
        <w:spacing w:after="0"/>
        <w:ind w:left="0"/>
        <w:jc w:val="both"/>
      </w:pPr>
      <w:r>
        <w:rPr>
          <w:rFonts w:ascii="Times New Roman"/>
          <w:b w:val="false"/>
          <w:i w:val="false"/>
          <w:color w:val="000000"/>
          <w:sz w:val="28"/>
        </w:rPr>
        <w:t>
      4)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белгіленген офшорлық аймақтарда тіркеуі, тұрғылықты жері немесе орналасқан жерінің болуы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иә (жоқ)</w:t>
      </w:r>
    </w:p>
    <w:p>
      <w:pPr>
        <w:spacing w:after="0"/>
        <w:ind w:left="0"/>
        <w:jc w:val="both"/>
      </w:pPr>
      <w:r>
        <w:rPr>
          <w:rFonts w:ascii="Times New Roman"/>
          <w:b w:val="false"/>
          <w:i w:val="false"/>
          <w:color w:val="000000"/>
          <w:sz w:val="28"/>
        </w:rPr>
        <w:t>
      5) бұрын құрылтайшы (акционер, қатысушы) не көрсетілетін қызметті алушының заңды тұлға қатысушысының (акционерінің) басшы қызметкері "Микроқаржылық қызмет туралы" Қазақстан Республикасының 2012 жылғы 26 қарашадағы Заңының 16-бабы 2-тармағының 1), 2), 3), 4), 5), 6), 7) және 9) тармақшаларында көзделген негіздер бойынша микроқаржылық қызметті жүзеге асыратын осы ұйымды микроқаржылық қызметті жүзеге асыруға лицензиядан айыру туралы қаржы нарығын және қаржы ұйымдарын реттеу, бақылау және қадағалау жөніндегі уәкілетті орган (бұдан әрі – уәкілетті орган) шешім қабылдағанға дейін бір жылдан аспайтын кезеңде микроқаржылық қызметті жүзеге асыратын ұйымның құрылтайшысы (қатысушысы) немесе бірінші басшысы болған не болмағаны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6) көрсетілетін қызметті алушының қатысушысы (акционері) дауыс беруші акциялардың он немесе одан көп пайызына (жарғылық капиталдағы қатысу үлестеріне) тура және (немесе) жанама иелік ететін заңды тұлғалар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қызметінің түрі және заңды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тұлғаны мемлекеттік тіркеу туралы деректер)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(иелік ету: тура және (немесе) жанама, заңды тұлғаның қатысушыға (акционерге) тиесілі дауыс беруші акциялары санының ұйымның дауыс беруші акцияларының жалпы санына арақатынасы немесе заңды тұлғаның жарғылық капиталындағы қатысу үлесі)</w:t>
      </w:r>
    </w:p>
    <w:p>
      <w:pPr>
        <w:spacing w:after="0"/>
        <w:ind w:left="0"/>
        <w:jc w:val="both"/>
      </w:pPr>
      <w:r>
        <w:rPr>
          <w:rFonts w:ascii="Times New Roman"/>
          <w:b w:val="false"/>
          <w:i w:val="false"/>
          <w:color w:val="000000"/>
          <w:sz w:val="28"/>
        </w:rPr>
        <w:t>
      7) көрсетілетін қызметті алушының ірі қатысушысы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тұлға – ірі қатысушының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тұлға – ірі қатысушының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жарғылық капиталдағы қатысу үлесі немесе дауыс беруші акциялары (артықшылықты қоспағанда)</w:t>
      </w:r>
    </w:p>
    <w:p>
      <w:pPr>
        <w:spacing w:after="0"/>
        <w:ind w:left="0"/>
        <w:jc w:val="both"/>
      </w:pPr>
      <w:r>
        <w:rPr>
          <w:rFonts w:ascii="Times New Roman"/>
          <w:b w:val="false"/>
          <w:i w:val="false"/>
          <w:color w:val="000000"/>
          <w:sz w:val="28"/>
        </w:rPr>
        <w:t>
      8) уәкілетті орган банкті, Қазақстан Республикасының бейрезидент-банкі филиалын төлем жасауға қабілетсіз банктер, Қазақстан Республикасының бейрезидент-банктері филиалдары санатына жатқызу, сақтандыру (қайта сақтандыру) ұйымын консервациялау не оның акцияларын мәжбүрлеп сатып алу туралы, қаржы ұйымын, Қазақстан Республикасының бейрезидент-банкі филиалын, Қазақстан Республикасының бейрезидент-сақтандыру (қайта сақтандыру) ұйымы филиалын, Қазақстан Республикасының бейрезидент-сақтандыру брокері филиалын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заңнамасында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басшы қызметкері, Қазақстан Республикасының бейрезидент-банкі филиалы, Қазақстан Республикасының бейрезидент-сақтандыру (қайта сақтандыру) ұйымы филиалы, Қазақстан Республикасының бейрезидент-сақтандыру брокері филиалының басшысы немесе басшы орынбасары және (немесе) ірі қатысушысы - жеке тұлға не ірі қатысушысы - заңды тұлғаның бірінші басшысы болғандығы туралы мәліметтер</w:t>
      </w:r>
    </w:p>
    <w:p>
      <w:pPr>
        <w:spacing w:after="0"/>
        <w:ind w:left="0"/>
        <w:jc w:val="both"/>
      </w:pPr>
      <w:r>
        <w:rPr>
          <w:rFonts w:ascii="Times New Roman"/>
          <w:b w:val="false"/>
          <w:i w:val="false"/>
          <w:color w:val="000000"/>
          <w:sz w:val="28"/>
        </w:rPr>
        <w:t>
      ________________________________________________________________.</w:t>
      </w:r>
    </w:p>
    <w:bookmarkStart w:name="z33" w:id="21"/>
    <w:p>
      <w:pPr>
        <w:spacing w:after="0"/>
        <w:ind w:left="0"/>
        <w:jc w:val="both"/>
      </w:pPr>
      <w:r>
        <w:rPr>
          <w:rFonts w:ascii="Times New Roman"/>
          <w:b w:val="false"/>
          <w:i w:val="false"/>
          <w:color w:val="000000"/>
          <w:sz w:val="28"/>
        </w:rPr>
        <w:t>
      4. Көрсетілетін қызметті алушының басшы қызметкерлері туралы мәліметтер:</w:t>
      </w:r>
    </w:p>
    <w:bookmarkEnd w:id="21"/>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p>
      <w:pPr>
        <w:spacing w:after="0"/>
        <w:ind w:left="0"/>
        <w:jc w:val="both"/>
      </w:pPr>
      <w:r>
        <w:rPr>
          <w:rFonts w:ascii="Times New Roman"/>
          <w:b w:val="false"/>
          <w:i w:val="false"/>
          <w:color w:val="000000"/>
          <w:sz w:val="28"/>
        </w:rPr>
        <w:t>
      2)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2806"/>
        <w:gridCol w:w="1328"/>
        <w:gridCol w:w="551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(бар болса))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жұбайы (зайыбы), жақын туыстары (ата-анасы, аға-інілері, апа-сіңлілері, балалары) және жекжаттары (жұбайының (зайыбының) ата-анасы, аға-інілері, апа-сіңлілері,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және лауазымы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көрсетілетін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көрсетілетін қызметті алушының басшы қызметкеріне тиесілі акциялар санының заңды тұлғаның дауыс беруші акцияларының жалпы санына арақатынасы (пайызбен)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6) еңбек қызметі туралы мәліметтер (қаржы ұйымындағы, банк және (немесе) сақтандыру холдингіндегі лауазымды, сондай-ақ көрсетілетін қызметті алушының басшы қызметкері ретінде еңбек қызметін жүзеге асырмаған кезеңді көрсете отырып, көрсетілетін қызметті алушының басшы қызметкерінің бүкіл еңбек қызметі (сондай-ақ басқару органындағы мүшелігі), оның ішінде жоғары оқу орнын аяқтаған сәттен бастап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579"/>
        <w:gridCol w:w="1255"/>
        <w:gridCol w:w="1255"/>
        <w:gridCol w:w="2303"/>
        <w:gridCol w:w="265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7) көрсетілетін қызметті алушының басшы қызметкері бұрын уәкілетті орган банкті, Қазақстан Республикасының бейрезидент-банкі филиалын төлем жасауға қабілетсіз банктер, Қазақстан Республикасының бейрезидент-банктері филиалдары санатына жатқызу, сақтандыру (қайта сақтандыру) ұйымын консервациялау не оның акцияларын мәжбүрлеп сатып алу, оны таратуға және (немесе) қаржы нарығында қызметті жүзеге асыруды тоқтатуға әкелген қаржы ұйымы, Қазақстан Республикасының бейрезидент-банкі филиалы, Қазақстан Республикасының бейрезидент-сақтандыру (қайта сақтандыру) ұйымы филиалы, Қазақстан Республикасының бейрезидент-сақтандыру брокері филиалының лицензиясынан айыру туралы шешім қабылдағанға дейін не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дейін не Қазақстан Республикасының заңнамасында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дейінгі бір жылдан аспайтын кезеңде басқару органының басшысы, мүшесі, атқарушы органның басшысы, мүшесі, қаржы ұйымының бас бухгалтері, Қазақстан Республикасының бейрезидент-банкі филиалы, Қазақстан Республикасының бейрезидент-сақтандыру (қайта сақтандыру) ұйымы филиалы, Қазақстан Республикасының бейрезидент-сақтандыру брокері филиалының басшысы немесе басшы орынбасары және ірі қатысушы - жеке тұлға не қаржы ұйымының ірі қатысушысы - заңды тұлғаның бірінші басшысы болғандығы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 лауазымы,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кезеңі)</w:t>
      </w:r>
    </w:p>
    <w:p>
      <w:pPr>
        <w:spacing w:after="0"/>
        <w:ind w:left="0"/>
        <w:jc w:val="both"/>
      </w:pPr>
      <w:r>
        <w:rPr>
          <w:rFonts w:ascii="Times New Roman"/>
          <w:b w:val="false"/>
          <w:i w:val="false"/>
          <w:color w:val="000000"/>
          <w:sz w:val="28"/>
        </w:rPr>
        <w:t>
      8) басшы қызметкерден осы және (немесе) өзге қаржы ұйымдарының, Қазақстан Республикасының бейрезидент-банкінің осы және (немесе) басқа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қызметкері лауазымына тағайындауға (сайлауға) келісімі қайтарып алынды 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9) көрсетілетін қызметті алушының басшы қызметкері тағайындалған (сайланған) күнге дейін сыбайлас жемқорлық қылмыс жасағаны үшін жауапкершілікке не сыбайлас жемқорлық құқық бұзушылық жасағаны үшін әкімшілік жауапкершілікке тартылды 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10)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(иә (жоқ), қаржы ұйымның атауын,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лауазымын, жұмыс істеген кезеңін көрсету)</w:t>
      </w:r>
    </w:p>
    <w:p>
      <w:pPr>
        <w:spacing w:after="0"/>
        <w:ind w:left="0"/>
        <w:jc w:val="both"/>
      </w:pPr>
      <w:r>
        <w:rPr>
          <w:rFonts w:ascii="Times New Roman"/>
          <w:b w:val="false"/>
          <w:i w:val="false"/>
          <w:color w:val="000000"/>
          <w:sz w:val="28"/>
        </w:rPr>
        <w:t>
      11) өтелмеген немесе алынбаған соттылығының бар екендігі туралы мәліметтер ________________________________________________________;</w:t>
      </w:r>
    </w:p>
    <w:p>
      <w:pPr>
        <w:spacing w:after="0"/>
        <w:ind w:left="0"/>
        <w:jc w:val="both"/>
      </w:pPr>
      <w:r>
        <w:rPr>
          <w:rFonts w:ascii="Times New Roman"/>
          <w:b w:val="false"/>
          <w:i w:val="false"/>
          <w:color w:val="000000"/>
          <w:sz w:val="28"/>
        </w:rPr>
        <w:t xml:space="preserve">
      12)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bookmarkStart w:name="z34" w:id="22"/>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саласындағы бірыңғай ақпараттық жүйеге қосылу туралы талап орындалды ма</w:t>
      </w:r>
    </w:p>
    <w:bookmarkEnd w:id="22"/>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bookmarkStart w:name="z35" w:id="23"/>
    <w:p>
      <w:pPr>
        <w:spacing w:after="0"/>
        <w:ind w:left="0"/>
        <w:jc w:val="both"/>
      </w:pPr>
      <w:r>
        <w:rPr>
          <w:rFonts w:ascii="Times New Roman"/>
          <w:b w:val="false"/>
          <w:i w:val="false"/>
          <w:color w:val="000000"/>
          <w:sz w:val="28"/>
        </w:rPr>
        <w:t>
      6. Бухгалтерлік есеп жүргізуді автоматтандыруды қамтамасыз ететін ақпараттық жүйені орнату бойынша талап орындалды ма</w:t>
      </w:r>
    </w:p>
    <w:bookmarkEnd w:id="23"/>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bookmarkStart w:name="z36" w:id="24"/>
    <w:p>
      <w:pPr>
        <w:spacing w:after="0"/>
        <w:ind w:left="0"/>
        <w:jc w:val="both"/>
      </w:pPr>
      <w:r>
        <w:rPr>
          <w:rFonts w:ascii="Times New Roman"/>
          <w:b w:val="false"/>
          <w:i w:val="false"/>
          <w:color w:val="000000"/>
          <w:sz w:val="28"/>
        </w:rPr>
        <w:t>
      7. Жіберілетін құжаттардың тізбесі, олардың әрқайсысы бойынша даналар және парақтар саны:</w:t>
      </w:r>
    </w:p>
    <w:bookmarkEnd w:id="2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 мен ақпараттың дәйектілігін және толықтығын растайды. </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 _______________ </w:t>
      </w:r>
    </w:p>
    <w:p>
      <w:pPr>
        <w:spacing w:after="0"/>
        <w:ind w:left="0"/>
        <w:jc w:val="both"/>
      </w:pPr>
      <w:r>
        <w:rPr>
          <w:rFonts w:ascii="Times New Roman"/>
          <w:b w:val="false"/>
          <w:i w:val="false"/>
          <w:color w:val="000000"/>
          <w:sz w:val="28"/>
        </w:rPr>
        <w:t>
      (қолы немесе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52 Қаулыға</w:t>
            </w:r>
            <w:r>
              <w:br/>
            </w:r>
            <w:r>
              <w:rPr>
                <w:rFonts w:ascii="Times New Roman"/>
                <w:b w:val="false"/>
                <w:i w:val="false"/>
                <w:color w:val="000000"/>
                <w:sz w:val="20"/>
              </w:rPr>
              <w:t>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9" w:id="25"/>
    <w:p>
      <w:pPr>
        <w:spacing w:after="0"/>
        <w:ind w:left="0"/>
        <w:jc w:val="left"/>
      </w:pPr>
      <w:r>
        <w:rPr>
          <w:rFonts w:ascii="Times New Roman"/>
          <w:b/>
          <w:i w:val="false"/>
          <w:color w:val="000000"/>
        </w:rPr>
        <w:t xml:space="preserve"> Қазақстан Республикасының Елтаңбасы</w:t>
      </w:r>
      <w:r>
        <w:br/>
      </w:r>
      <w:r>
        <w:rPr>
          <w:rFonts w:ascii="Times New Roman"/>
          <w:b/>
          <w:i w:val="false"/>
          <w:color w:val="000000"/>
        </w:rPr>
        <w:t>Қаржы нарығы мен қаржы ұйымдарын мемлекеттiк реттеу, бақылау және қадағалау жөніндегі уәкілетті органның толық атауы Микроқаржылық қызметті жүзеге асыруға берілген лицензия</w:t>
      </w:r>
    </w:p>
    <w:bookmarkEnd w:id="25"/>
    <w:p>
      <w:pPr>
        <w:spacing w:after="0"/>
        <w:ind w:left="0"/>
        <w:jc w:val="both"/>
      </w:pPr>
      <w:r>
        <w:rPr>
          <w:rFonts w:ascii="Times New Roman"/>
          <w:b w:val="false"/>
          <w:i w:val="false"/>
          <w:color w:val="000000"/>
          <w:sz w:val="28"/>
        </w:rPr>
        <w:t>
      Лицензия нөмірі ____________ Берілген күні "___"__________ ___ жыл</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(микроқаржы ұйымның, кредиттік серіктестіктің, ломбардтың атауы)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(индекс, облыс, қала, аудан, көше, үйдің, офистің нөмірі)</w:t>
      </w:r>
    </w:p>
    <w:p>
      <w:pPr>
        <w:spacing w:after="0"/>
        <w:ind w:left="0"/>
        <w:jc w:val="both"/>
      </w:pPr>
      <w:r>
        <w:rPr>
          <w:rFonts w:ascii="Times New Roman"/>
          <w:b w:val="false"/>
          <w:i w:val="false"/>
          <w:color w:val="000000"/>
          <w:sz w:val="28"/>
        </w:rPr>
        <w:t xml:space="preserve">
      Осы лицензия мынадай микроқаржылық қызметті жүзеге асыру құқығын береді: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(микроқаржылық қызметтің түрі)</w:t>
      </w:r>
    </w:p>
    <w:p>
      <w:pPr>
        <w:spacing w:after="0"/>
        <w:ind w:left="0"/>
        <w:jc w:val="both"/>
      </w:pPr>
      <w:r>
        <w:rPr>
          <w:rFonts w:ascii="Times New Roman"/>
          <w:b w:val="false"/>
          <w:i w:val="false"/>
          <w:color w:val="000000"/>
          <w:sz w:val="28"/>
        </w:rPr>
        <w:t>
      Көрсетілетін қызметті берушінің уәкілетті тұлғасы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немесе электрондық цифрлық қолтаңба)</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52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қызметті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p>
        </w:tc>
      </w:tr>
    </w:tbl>
    <w:bookmarkStart w:name="z42" w:id="26"/>
    <w:p>
      <w:pPr>
        <w:spacing w:after="0"/>
        <w:ind w:left="0"/>
        <w:jc w:val="left"/>
      </w:pPr>
      <w:r>
        <w:rPr>
          <w:rFonts w:ascii="Times New Roman"/>
          <w:b/>
          <w:i w:val="false"/>
          <w:color w:val="000000"/>
        </w:rPr>
        <w:t xml:space="preserve"> Микроқаржылық қызметті жүзеге асыруға лицензияны қайта ресімдеу туралы өтініш</w:t>
      </w:r>
    </w:p>
    <w:bookmarkEnd w:id="26"/>
    <w:p>
      <w:pPr>
        <w:spacing w:after="0"/>
        <w:ind w:left="0"/>
        <w:jc w:val="both"/>
      </w:pPr>
      <w:r>
        <w:rPr>
          <w:rFonts w:ascii="Times New Roman"/>
          <w:b w:val="false"/>
          <w:i w:val="false"/>
          <w:color w:val="000000"/>
          <w:sz w:val="28"/>
        </w:rPr>
        <w:t>
      Микроқаржылық қызметті жүзеге асыруға лицензияны қайта ресімдеуді сұраймын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(лицензияны қайта ресімдеу себебі көрсетілсін)</w:t>
      </w:r>
    </w:p>
    <w:bookmarkStart w:name="z43" w:id="27"/>
    <w:p>
      <w:pPr>
        <w:spacing w:after="0"/>
        <w:ind w:left="0"/>
        <w:jc w:val="both"/>
      </w:pPr>
      <w:r>
        <w:rPr>
          <w:rFonts w:ascii="Times New Roman"/>
          <w:b w:val="false"/>
          <w:i w:val="false"/>
          <w:color w:val="000000"/>
          <w:sz w:val="28"/>
        </w:rPr>
        <w:t>
      1. Микроқаржылық қызметті жүзеге асыруға лицензия туралы деректер</w:t>
      </w:r>
    </w:p>
    <w:bookmarkEnd w:id="27"/>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лицензия берген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bookmarkStart w:name="z44" w:id="28"/>
    <w:p>
      <w:pPr>
        <w:spacing w:after="0"/>
        <w:ind w:left="0"/>
        <w:jc w:val="both"/>
      </w:pPr>
      <w:r>
        <w:rPr>
          <w:rFonts w:ascii="Times New Roman"/>
          <w:b w:val="false"/>
          <w:i w:val="false"/>
          <w:color w:val="000000"/>
          <w:sz w:val="28"/>
        </w:rPr>
        <w:t>
      2. Көрсетілетін қызметті алушы туралы мәліметтер:</w:t>
      </w:r>
    </w:p>
    <w:bookmarkEnd w:id="28"/>
    <w:bookmarkStart w:name="z45" w:id="29"/>
    <w:p>
      <w:pPr>
        <w:spacing w:after="0"/>
        <w:ind w:left="0"/>
        <w:jc w:val="both"/>
      </w:pPr>
      <w:r>
        <w:rPr>
          <w:rFonts w:ascii="Times New Roman"/>
          <w:b w:val="false"/>
          <w:i w:val="false"/>
          <w:color w:val="000000"/>
          <w:sz w:val="28"/>
        </w:rPr>
        <w:t>
      1. Атауы, орналасқан жері және нақты мекенжайы</w:t>
      </w:r>
    </w:p>
    <w:bookmarkEnd w:id="2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офис нөмірі, бизнес-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(бар болса)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(телефон нөмірі, факс нөмірі, электрондық пошта адресі, интернет-ресурс)</w:t>
      </w:r>
    </w:p>
    <w:bookmarkStart w:name="z46" w:id="30"/>
    <w:p>
      <w:pPr>
        <w:spacing w:after="0"/>
        <w:ind w:left="0"/>
        <w:jc w:val="both"/>
      </w:pPr>
      <w:r>
        <w:rPr>
          <w:rFonts w:ascii="Times New Roman"/>
          <w:b w:val="false"/>
          <w:i w:val="false"/>
          <w:color w:val="000000"/>
          <w:sz w:val="28"/>
        </w:rPr>
        <w:t>
      2. Жарияланған акциялар шығарылым мемлекеттік тіркеу туралы куәліктің нөмірі мен күні (акционерлік қоғам ұйымдық-құқықтық нысанында құрылған заңды тұлғалар үшін) және көрсетілетін қызметті алушының жарғылық капиталының мөлшері</w:t>
      </w:r>
    </w:p>
    <w:bookmarkEnd w:id="3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bookmarkStart w:name="z47" w:id="31"/>
    <w:p>
      <w:pPr>
        <w:spacing w:after="0"/>
        <w:ind w:left="0"/>
        <w:jc w:val="both"/>
      </w:pPr>
      <w:r>
        <w:rPr>
          <w:rFonts w:ascii="Times New Roman"/>
          <w:b w:val="false"/>
          <w:i w:val="false"/>
          <w:color w:val="000000"/>
          <w:sz w:val="28"/>
        </w:rPr>
        <w:t>
      3. Көрсетілетін қызметті алушының қатысушылары (акционерлері) туралы мәліметтер:</w:t>
      </w:r>
    </w:p>
    <w:bookmarkEnd w:id="31"/>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xml:space="preserve">
      (жеке тұлға – қатысушының (акционердің) тегі, аты, әкесінің аты (ол бар болса), </w:t>
      </w:r>
    </w:p>
    <w:p>
      <w:pPr>
        <w:spacing w:after="0"/>
        <w:ind w:left="0"/>
        <w:jc w:val="both"/>
      </w:pPr>
      <w:r>
        <w:rPr>
          <w:rFonts w:ascii="Times New Roman"/>
          <w:b w:val="false"/>
          <w:i w:val="false"/>
          <w:color w:val="000000"/>
          <w:sz w:val="28"/>
        </w:rPr>
        <w:t xml:space="preserve">
      заңды тұлға – қатысушының (акционердің) атауы, сондай-ақ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2)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тіркелуі, тұрғылықты тұратын жері немесе орналасқан жері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(елі, индекс, қала, аудан, облыс, көше, үй, офис нөмірі)</w:t>
      </w:r>
    </w:p>
    <w:p>
      <w:pPr>
        <w:spacing w:after="0"/>
        <w:ind w:left="0"/>
        <w:jc w:val="both"/>
      </w:pPr>
      <w:r>
        <w:rPr>
          <w:rFonts w:ascii="Times New Roman"/>
          <w:b w:val="false"/>
          <w:i w:val="false"/>
          <w:color w:val="000000"/>
          <w:sz w:val="28"/>
        </w:rPr>
        <w:t>
      4)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қаулысымен белгіленген тіркелуінің, тұрғылықты тұратын жерінің немесе офшорлық аймақтарда орналасқан жерінің болуы туралы мәліметтер (нормативтік құқықтық актілердің мемлекеттік тіркеу тізілімінде № 20095 болып тіркелген)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5) көрсетілетін қызметті алушының заңды тұлға қатысушысының (акционерінің) құрылтайшысы (акционері, қатысушысы) не басшы қызметкері бұрын "Микроқаржылық қызмет туралы" Қазақстан Республикасының 2012 жылғы 26 қарашадағы Заңының 16-бабы 2-тармағының 1), 2), 3), 4), 5), 6), 7) және 9) тармақшаларында көзделген негіздер бойынша микроқаржылық қызметті жүзеге асыратын осы ұйымды микроқаржылық қызметті жүзеге асыруға лицензиядан айыру туралы қаржы нарығын және қаржы ұйымдарын реттеу, бақылау және қадағалау жөніндегі уәкілетті орган (бұдан әрі – уәкілетті орган) шешім қабылдағанға дейін бір жылдан аспайтын кезеңде микроқаржылық қызметті жүзеге асыратын ұйымның, кредиттік серіктестіктің, ломбардтың құрылтайшысы (қатысушысы) немесе бірінші басшысы болған не болмағаны туралы мәліметтер 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xml:space="preserve">
      6) көрсетілетін қызметті алушының қатысушысы (акционері) дауыс беруші акциялардың он немесе одан көп пайызына (жарғылық капиталдағы қатысу үлестеріне) тікелей және (немесе) жанама иелік ететін заңды тұлғалар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қызметінің түрі және заңды тұлғаны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тіркеу туралы деректер)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(иелік ету: тікелей және (немесе) жанама, заңды тұлғаның қатысушыға (акционерге) тиесілі дауыс беруші акциялары санының ұйымның дауыс беруші акцияларының жалпы санына арақатынасы немесе заңды тұлғаның жарғылық капиталындағы қатысу үлесі)</w:t>
      </w:r>
    </w:p>
    <w:p>
      <w:pPr>
        <w:spacing w:after="0"/>
        <w:ind w:left="0"/>
        <w:jc w:val="both"/>
      </w:pPr>
      <w:r>
        <w:rPr>
          <w:rFonts w:ascii="Times New Roman"/>
          <w:b w:val="false"/>
          <w:i w:val="false"/>
          <w:color w:val="000000"/>
          <w:sz w:val="28"/>
        </w:rPr>
        <w:t>
      7) көрсетілетін қызметті алушының ірі қатысушысы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жарғылық капиталында немесе дауыс беруші акцияларына (артықшылықты акцияларын шегере отырып)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қатысу үлесімен жеке тұлға – ірі қатысушының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 ірі қатысушының атауы</w:t>
      </w:r>
    </w:p>
    <w:p>
      <w:pPr>
        <w:spacing w:after="0"/>
        <w:ind w:left="0"/>
        <w:jc w:val="both"/>
      </w:pPr>
      <w:r>
        <w:rPr>
          <w:rFonts w:ascii="Times New Roman"/>
          <w:b w:val="false"/>
          <w:i w:val="false"/>
          <w:color w:val="000000"/>
          <w:sz w:val="28"/>
        </w:rPr>
        <w:t>
      8)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жеке тұлға – ірі қатысушысы не заңды тұлға – ірі қатысушысының бірінші басшысы және (немесе) қаржы ұйымының басшысы,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болғаны не болып табылатындығы туралы мәліметтер</w:t>
      </w:r>
    </w:p>
    <w:p>
      <w:pPr>
        <w:spacing w:after="0"/>
        <w:ind w:left="0"/>
        <w:jc w:val="both"/>
      </w:pPr>
      <w:r>
        <w:rPr>
          <w:rFonts w:ascii="Times New Roman"/>
          <w:b w:val="false"/>
          <w:i w:val="false"/>
          <w:color w:val="000000"/>
          <w:sz w:val="28"/>
        </w:rPr>
        <w:t>
      _________________________________________________________________.</w:t>
      </w:r>
    </w:p>
    <w:bookmarkStart w:name="z48" w:id="32"/>
    <w:p>
      <w:pPr>
        <w:spacing w:after="0"/>
        <w:ind w:left="0"/>
        <w:jc w:val="both"/>
      </w:pPr>
      <w:r>
        <w:rPr>
          <w:rFonts w:ascii="Times New Roman"/>
          <w:b w:val="false"/>
          <w:i w:val="false"/>
          <w:color w:val="000000"/>
          <w:sz w:val="28"/>
        </w:rPr>
        <w:t>
      4. Көрсетілетін қызметті алушының басшы қызметкерлері туралы мәліметтер:</w:t>
      </w:r>
    </w:p>
    <w:bookmarkEnd w:id="32"/>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(тегі, аты, әкесінің аты (ол болса), лауазымы)</w:t>
      </w:r>
    </w:p>
    <w:p>
      <w:pPr>
        <w:spacing w:after="0"/>
        <w:ind w:left="0"/>
        <w:jc w:val="both"/>
      </w:pPr>
      <w:r>
        <w:rPr>
          <w:rFonts w:ascii="Times New Roman"/>
          <w:b w:val="false"/>
          <w:i w:val="false"/>
          <w:color w:val="000000"/>
          <w:sz w:val="28"/>
        </w:rPr>
        <w:t>
      2)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2806"/>
        <w:gridCol w:w="1328"/>
        <w:gridCol w:w="5510"/>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дипломының деректемелері (күні және нөмірі (бар болса))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4)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5) көрсетілетін қызметті алушының басшы қызметкерінің заңды тұлғалардың жарғылық капиталына қатысуы немесе акцияларына иелік етуі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орны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көрсетілетін қызметті алушының басшы қызметкеріне тиесілі акциялар санының заңды тұлғаның дауыс беруші акцияларының жалпы санына арақатынасы (пайызбен)</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6) еңбек қызметі туралы мәліметтер (қаржы ұйымындағы, банк және (немесе) сақтандыру холдингіндегі лауазымды, сондай-ақ көрсетілетін қызметті алушының басшы қызметкері ретінде еңбек қызметін жүзеге асырмаған кезеңді көрсете отырып, көрсетілетін қызметті алушының басшы қызметкерінің бүкіл еңбек қызметі (сондай-ақ басқару органындағы мүшелігі), оның ішінде жоғары оқу орнын аяқтаған сәттен бастап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579"/>
        <w:gridCol w:w="1255"/>
        <w:gridCol w:w="1255"/>
        <w:gridCol w:w="2303"/>
        <w:gridCol w:w="265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орны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лауазымынан босатылу себептері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7) бұрын, уәкілетті орган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Қазақстан Республикасының бейрезидент-сақтандыру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нарығындағы қызметін жүзеге асыруды тоқтатуға алып келген лицензиядан айыру туралы шешім қабылдағанға не соттың қаржы ұйымын Қазақстан Республикасының заңнамасында белгіленген тәртіппен мәжбүрлеп тарату немесе оны банкрот деп тану туралы шешімі заңды күшіне енгізілгенге не Қазақстан Республикасының заңнамасында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Қазақстан Республикасының заңнамасында белгіленген тәртіппен мәжбүрлеп тоқтату туралы шешімі заңды күшіне енгізілгенге дейін бір жылдан аспайтын кезеңде қаржы ұйымының басшысы, басқару органының мүшесі, атқарушы органының басшысы,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жеке тұлға – ірі қатысушысы, заңды тұлға – ірі қатысушысының (банк холдингінің) басшысы болып табылғандығы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(қаржы ұйымының атауы, лауазымы,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жұмыс кезеңі)</w:t>
      </w:r>
    </w:p>
    <w:p>
      <w:pPr>
        <w:spacing w:after="0"/>
        <w:ind w:left="0"/>
        <w:jc w:val="both"/>
      </w:pPr>
      <w:r>
        <w:rPr>
          <w:rFonts w:ascii="Times New Roman"/>
          <w:b w:val="false"/>
          <w:i w:val="false"/>
          <w:color w:val="000000"/>
          <w:sz w:val="28"/>
        </w:rPr>
        <w:t>
      8) осы және (немесе) өзге қаржы ұйымында,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9) тағайындалған (сайланған) күнге дейін сыбайлас жемқорлық қылмыс жасаған не сыбайлас жемқорлық құқық бұзушылық жасағаны үшін әкімшілік жазаға тартылған жеке тұлға басшы қызметкер бола алмайды</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құқық бұзушылықтың, қылмыстың, сот шешімінің қысқаша сипаттамасы</w:t>
      </w:r>
    </w:p>
    <w:p>
      <w:pPr>
        <w:spacing w:after="0"/>
        <w:ind w:left="0"/>
        <w:jc w:val="both"/>
      </w:pPr>
      <w:r>
        <w:rPr>
          <w:rFonts w:ascii="Times New Roman"/>
          <w:b w:val="false"/>
          <w:i w:val="false"/>
          <w:color w:val="000000"/>
          <w:sz w:val="28"/>
        </w:rPr>
        <w:t>
      10)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атқарушы органының басшысы, мүшесі, басқарма басшысы, мүшесі, бас бухгалтері, ірі қатысушы (ірі акционер) – жеке тұлға, ірі қатысушы (ірі акционер) – заңды тұлға – эмитенттің атқарушы органының басшысы, мүшесі, басқарма басшысы, мүшесі, бас бухгалтері болған адам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иә (жоқ), (қаржы ұйымының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 жұмыс кезеңі)</w:t>
      </w:r>
    </w:p>
    <w:p>
      <w:pPr>
        <w:spacing w:after="0"/>
        <w:ind w:left="0"/>
        <w:jc w:val="both"/>
      </w:pPr>
      <w:r>
        <w:rPr>
          <w:rFonts w:ascii="Times New Roman"/>
          <w:b w:val="false"/>
          <w:i w:val="false"/>
          <w:color w:val="000000"/>
          <w:sz w:val="28"/>
        </w:rPr>
        <w:t>
      11) өтелмеген немесе алынбаған соттылығының бар екендігі туралы мәліметтер _______________________________________________________;</w:t>
      </w:r>
    </w:p>
    <w:p>
      <w:pPr>
        <w:spacing w:after="0"/>
        <w:ind w:left="0"/>
        <w:jc w:val="both"/>
      </w:pPr>
      <w:r>
        <w:rPr>
          <w:rFonts w:ascii="Times New Roman"/>
          <w:b w:val="false"/>
          <w:i w:val="false"/>
          <w:color w:val="000000"/>
          <w:sz w:val="28"/>
        </w:rPr>
        <w:t>
      12) басшы қызметкерге қатысты қаржы ұйымының, банк және (немесе) сақтандыру холдингінің басшы қызметкері лауазымына орналасу және қаржы ұйымының ірі қатысушысы (ірі акционері) болу құқығынан өмір бойына айыру түрінде қылмыстық жаза қолдану туралы соттың заңды күшіне енген шешімінің бар екендігі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bookmarkStart w:name="z49" w:id="33"/>
    <w:p>
      <w:pPr>
        <w:spacing w:after="0"/>
        <w:ind w:left="0"/>
        <w:jc w:val="both"/>
      </w:pPr>
      <w:r>
        <w:rPr>
          <w:rFonts w:ascii="Times New Roman"/>
          <w:b w:val="false"/>
          <w:i w:val="false"/>
          <w:color w:val="000000"/>
          <w:sz w:val="28"/>
        </w:rPr>
        <w:t>
      5. Қылмыстық жолмен алынған кірістерді заңдастыруға (жылыстатуға) және терроризмді қаржыландыруға қарсы іс-қимыл саласындағы бірыңғай ақпараттық жүйеге қосылу туралы талап орындалды ма</w:t>
      </w:r>
    </w:p>
    <w:bookmarkEnd w:id="33"/>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bookmarkStart w:name="z50" w:id="34"/>
    <w:p>
      <w:pPr>
        <w:spacing w:after="0"/>
        <w:ind w:left="0"/>
        <w:jc w:val="both"/>
      </w:pPr>
      <w:r>
        <w:rPr>
          <w:rFonts w:ascii="Times New Roman"/>
          <w:b w:val="false"/>
          <w:i w:val="false"/>
          <w:color w:val="000000"/>
          <w:sz w:val="28"/>
        </w:rPr>
        <w:t>
      6. Бухгалтерлік есепке алуды жүргізуді автоматтандыруды қамтамасыз ететін ақпараттық жүйені белгілеу бойынша талап орындалды ма</w:t>
      </w:r>
    </w:p>
    <w:bookmarkEnd w:id="34"/>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иә (жоқ)</w:t>
      </w:r>
    </w:p>
    <w:bookmarkStart w:name="z51" w:id="35"/>
    <w:p>
      <w:pPr>
        <w:spacing w:after="0"/>
        <w:ind w:left="0"/>
        <w:jc w:val="both"/>
      </w:pPr>
      <w:r>
        <w:rPr>
          <w:rFonts w:ascii="Times New Roman"/>
          <w:b w:val="false"/>
          <w:i w:val="false"/>
          <w:color w:val="000000"/>
          <w:sz w:val="28"/>
        </w:rPr>
        <w:t>
      7. Жіберілетін құжаттардың тізбесі, олардың әрқайсысы бойынша даналар және парақтар саны:</w:t>
      </w:r>
    </w:p>
    <w:bookmarkEnd w:id="3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дәйектілігін және толықтығын растайды.</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 </w:t>
      </w:r>
    </w:p>
    <w:p>
      <w:pPr>
        <w:spacing w:after="0"/>
        <w:ind w:left="0"/>
        <w:jc w:val="both"/>
      </w:pPr>
      <w:r>
        <w:rPr>
          <w:rFonts w:ascii="Times New Roman"/>
          <w:b w:val="false"/>
          <w:i w:val="false"/>
          <w:color w:val="000000"/>
          <w:sz w:val="28"/>
        </w:rPr>
        <w:t xml:space="preserve">
      _____________________________________________ ______________ </w:t>
      </w:r>
    </w:p>
    <w:p>
      <w:pPr>
        <w:spacing w:after="0"/>
        <w:ind w:left="0"/>
        <w:jc w:val="both"/>
      </w:pPr>
      <w:r>
        <w:rPr>
          <w:rFonts w:ascii="Times New Roman"/>
          <w:b w:val="false"/>
          <w:i w:val="false"/>
          <w:color w:val="000000"/>
          <w:sz w:val="28"/>
        </w:rPr>
        <w:t>
      (қолы немесе электрондық цифрлық қолтаңба)             (күні)</w:t>
      </w:r>
    </w:p>
    <w:bookmarkStart w:name="z52" w:id="36"/>
    <w:p>
      <w:pPr>
        <w:spacing w:after="0"/>
        <w:ind w:left="0"/>
        <w:jc w:val="both"/>
      </w:pPr>
      <w:r>
        <w:rPr>
          <w:rFonts w:ascii="Times New Roman"/>
          <w:b w:val="false"/>
          <w:i w:val="false"/>
          <w:color w:val="000000"/>
          <w:sz w:val="28"/>
        </w:rPr>
        <w:t>
      8. Жіберілетін құжаттардың тізбесі, олардың әрқайсысы бойынша даналар және парақтар саны ___________________________________________________.</w:t>
      </w:r>
    </w:p>
    <w:bookmarkEnd w:id="36"/>
    <w:p>
      <w:pPr>
        <w:spacing w:after="0"/>
        <w:ind w:left="0"/>
        <w:jc w:val="both"/>
      </w:pPr>
      <w:r>
        <w:rPr>
          <w:rFonts w:ascii="Times New Roman"/>
          <w:b w:val="false"/>
          <w:i w:val="false"/>
          <w:color w:val="000000"/>
          <w:sz w:val="28"/>
        </w:rPr>
        <w:t xml:space="preserve">
      Көрсетілетін қызметті алушы өтінішке қоса берілетін құжаттардың дәйектілігін растайды.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(қолы немесе электрондық цифрлық қолтаңба)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