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9f0b" w14:textId="77c9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Энергетикалық кәдеге жаратуға жатпайтын қалдықтардың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2021 жылғы 18 наурыздағы № 70 бұйрығы. Қазақстан Республикасының Әділет министрлігінде 2021 жылғы 19 наурызда № 22366 болып тіркелді. Бұйрықтың күші жойылды - Қазақстан Республикасы Экология, геология және табиғи ресурстар министрінің 2021 жылғы 30 шілдедегі № 275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30.07.2021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28-15)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Энергетикалық кәдеге жаратуға жатпайтын қалдықтардың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Экология, геология және табиғи ресурстар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Энергетикалық кәдеге жаратуға жатпайтын қалдықтардың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кәдеге жаратуға жатпайтын қалдықтардың атауы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қалдықтар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Жарылатын, коррозиялы, қышқылданатын, өрт қаупі жоғары немесе өрт қаупі бар қауіпті қалдықтар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немесе ветеринариялық мекемелердің жұқпалы болып табылатын қалдықтары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Жойылмайтын органикалық ластаушыларды қамтитын қалдықтар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лампалар мен аспаптар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және электр жабдықтары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 қара металдар сынықтары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қорғасын-қышқыл батареялары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материалдарының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