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aa17f" w14:textId="94aa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қолхаттарын беру арқылы қойма қызметі бойынша қызметтер көрсетуге лицензия беру" мемлекеттік қызметін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2021 жылғы 17 наурыздағы № 81 бұйрығы. Қазақстан Республикасының Әділет министрлігінде 2021 жылғы 19 наурызда № 22360 болып тіркелді. Бұйрықтың қолданыста болу мерзімі - 2022 жылдың 1 қаңтарына дейін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01.01.2022 дейін (бұйрықтың </w:t>
      </w:r>
      <w:r>
        <w:rPr>
          <w:rFonts w:ascii="Times New Roman"/>
          <w:b w:val="false"/>
          <w:i w:val="false"/>
          <w:color w:val="ff0000"/>
          <w:sz w:val="28"/>
        </w:rPr>
        <w:t>5-т</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2014 жылғы 16 мамырдағы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"Мақта қолхаттарын беру арқылы қойма қызметі бойынша қызметтер көрсетуге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Ауыл шаруашылығы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 және 2022 жылғы 1 қаңтарға дейінгі мерзімде қолданыста болады.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2021 жылғы 17 наурыздағы</w:t>
            </w:r>
            <w:r>
              <w:br/>
            </w:r>
            <w:r>
              <w:rPr>
                <w:rFonts w:ascii="Times New Roman"/>
                <w:b w:val="false"/>
                <w:i w:val="false"/>
                <w:color w:val="000000"/>
                <w:sz w:val="20"/>
              </w:rPr>
              <w:t>№ 81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"Мақта қолхаттарын беру арқылы қойма қызметі бойынша қызметтер көрсетуге лицензия беру" мемлекеттік қызметін көрсету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"Мақта қолхаттарын беру арқылы қойма қызметі бойынша қызметтер көрсетуге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2014 жылғы 16 мамырдағы Қазақстан Республикасы Заңының (бұдан әрі – Рұқсаттар және хабарламалар туралы заң)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"Мақта қолхаттарын беру арқылы қойма қызметі бойынша қызметтер көрсетуге лицензия беру" мемлекеттік қызметін (бұдан әрі – мемлекеттік көрсетілетін қызмет) көрсету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"электрондық үкімет"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2"/>
    <w:bookmarkStart w:name="z15" w:id="13"/>
    <w:p>
      <w:pPr>
        <w:spacing w:after="0"/>
        <w:ind w:left="0"/>
        <w:jc w:val="both"/>
      </w:pPr>
      <w:r>
        <w:rPr>
          <w:rFonts w:ascii="Times New Roman"/>
          <w:b w:val="false"/>
          <w:i w:val="false"/>
          <w:color w:val="000000"/>
          <w:sz w:val="28"/>
        </w:rPr>
        <w:t>
      2) "электрондық үкімет" шлюзі (бұдан әрі – ЭҮШ) – "электрондық үкімет" шеңберінде мемлекеттік және мемлекеттік емес ақпараттық жүйелерді интеграциялауға арналған ақпараттық жүйе;</w:t>
      </w:r>
    </w:p>
    <w:bookmarkEnd w:id="13"/>
    <w:bookmarkStart w:name="z16" w:id="14"/>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жиыны.</w:t>
      </w:r>
    </w:p>
    <w:bookmarkEnd w:id="14"/>
    <w:bookmarkStart w:name="z17" w:id="15"/>
    <w:p>
      <w:pPr>
        <w:spacing w:after="0"/>
        <w:ind w:left="0"/>
        <w:jc w:val="left"/>
      </w:pPr>
      <w:r>
        <w:rPr>
          <w:rFonts w:ascii="Times New Roman"/>
          <w:b/>
          <w:i w:val="false"/>
          <w:color w:val="000000"/>
        </w:rPr>
        <w:t xml:space="preserve"> 2-тарау. Мемлекеттік қызмет көрсету тәртібі</w:t>
      </w:r>
    </w:p>
    <w:bookmarkEnd w:id="15"/>
    <w:bookmarkStart w:name="z18" w:id="16"/>
    <w:p>
      <w:pPr>
        <w:spacing w:after="0"/>
        <w:ind w:left="0"/>
        <w:jc w:val="both"/>
      </w:pPr>
      <w:r>
        <w:rPr>
          <w:rFonts w:ascii="Times New Roman"/>
          <w:b w:val="false"/>
          <w:i w:val="false"/>
          <w:color w:val="000000"/>
          <w:sz w:val="28"/>
        </w:rPr>
        <w:t>
      3. Мемлекеттік қызметті Түркістан облысының және Шымкент қаласының жергілікті атқарушы органдары (бұдан әрі – көрсетілетін қызметті беруші) көрсетеді.</w:t>
      </w:r>
    </w:p>
    <w:bookmarkEnd w:id="16"/>
    <w:bookmarkStart w:name="z19" w:id="17"/>
    <w:p>
      <w:pPr>
        <w:spacing w:after="0"/>
        <w:ind w:left="0"/>
        <w:jc w:val="both"/>
      </w:pPr>
      <w:r>
        <w:rPr>
          <w:rFonts w:ascii="Times New Roman"/>
          <w:b w:val="false"/>
          <w:i w:val="false"/>
          <w:color w:val="000000"/>
          <w:sz w:val="28"/>
        </w:rPr>
        <w:t xml:space="preserve">
      4. Мемлекеттік қызмет көрсету процесінің сипаттамасын, нысанын, мазмұны мен көрсету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"Мақта қолхаттарын беру арқылы қойма қызметі бойынша қызметтер көрсетуге лицензия беру" мемлекеттік көрсетілетін қызмет стандартында (бұдан әрі – Стандарт) баяндалған.</w:t>
      </w:r>
    </w:p>
    <w:bookmarkEnd w:id="17"/>
    <w:bookmarkStart w:name="z20" w:id="18"/>
    <w:p>
      <w:pPr>
        <w:spacing w:after="0"/>
        <w:ind w:left="0"/>
        <w:jc w:val="both"/>
      </w:pPr>
      <w:r>
        <w:rPr>
          <w:rFonts w:ascii="Times New Roman"/>
          <w:b w:val="false"/>
          <w:i w:val="false"/>
          <w:color w:val="000000"/>
          <w:sz w:val="28"/>
        </w:rPr>
        <w:t>
      5. Мемлекеттік қызметті алу үшін заңды тұлға (бұдан әрі – көрсетілетін қызметті алушы) көрсетілетін қызметті берушіге портал арқылы Стандарттың 8-тармағында көрсетілген құжаттарды жолдайды.</w:t>
      </w:r>
    </w:p>
    <w:bookmarkEnd w:id="18"/>
    <w:p>
      <w:pPr>
        <w:spacing w:after="0"/>
        <w:ind w:left="0"/>
        <w:jc w:val="both"/>
      </w:pPr>
      <w:r>
        <w:rPr>
          <w:rFonts w:ascii="Times New Roman"/>
          <w:b w:val="false"/>
          <w:i w:val="false"/>
          <w:color w:val="000000"/>
          <w:sz w:val="28"/>
        </w:rPr>
        <w:t>
      Заңды тұлғаны тіркеу (қайта тіркеу) туралы, жылжымайтын мүлікке тіркелген құқықтар (ауыртпалықтар) және оның техникалық сипаттамалары туралы, лицензиялық алымның бюджетке төленгені туралы мәліметтерді көрсетілетін қызметті беруші ЭҮШ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2015 жылғы 24 қарашадағы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Start w:name="z21" w:id="19"/>
    <w:p>
      <w:pPr>
        <w:spacing w:after="0"/>
        <w:ind w:left="0"/>
        <w:jc w:val="both"/>
      </w:pPr>
      <w:r>
        <w:rPr>
          <w:rFonts w:ascii="Times New Roman"/>
          <w:b w:val="false"/>
          <w:i w:val="false"/>
          <w:color w:val="000000"/>
          <w:sz w:val="28"/>
        </w:rPr>
        <w:t>
      6. Көрсетілетін қызметті алушы барлық қажетті құжаттарды портал арқылы тапсырған кезде – көрсетілетін қызметті алушының "жеке кабинетінде" мемлекеттік қызметті көрсетуге арналған сұранымның қабылданғаны туралы мәртебе, сондай-ақ мемлекеттік қызметті көрсету нәтижесін алу күні мен уақыты көрсетілген хабарлама көрінеді.</w:t>
      </w:r>
    </w:p>
    <w:bookmarkEnd w:id="19"/>
    <w:bookmarkStart w:name="z22" w:id="20"/>
    <w:p>
      <w:pPr>
        <w:spacing w:after="0"/>
        <w:ind w:left="0"/>
        <w:jc w:val="both"/>
      </w:pPr>
      <w:r>
        <w:rPr>
          <w:rFonts w:ascii="Times New Roman"/>
          <w:b w:val="false"/>
          <w:i w:val="false"/>
          <w:color w:val="000000"/>
          <w:sz w:val="28"/>
        </w:rPr>
        <w:t>
      7. Көрсетілетін қызметті беруші кеңсесінің жұмыскері Стандарттың 8-тармағында көрсетілген құжаттар келіп түскен күні оларды тіркеуді жүзеге асырады және оларды жауапты жұмыскерді тағайындайтын көрсетілетін қызметті берушінің басшысына жібереді.</w:t>
      </w:r>
    </w:p>
    <w:bookmarkEnd w:id="20"/>
    <w:p>
      <w:pPr>
        <w:spacing w:after="0"/>
        <w:ind w:left="0"/>
        <w:jc w:val="both"/>
      </w:pPr>
      <w:r>
        <w:rPr>
          <w:rFonts w:ascii="Times New Roman"/>
          <w:b w:val="false"/>
          <w:i w:val="false"/>
          <w:color w:val="000000"/>
          <w:sz w:val="28"/>
        </w:rPr>
        <w:t xml:space="preserve">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көрсетілетін қызметті алушы жұмыс уақыты аяқталғаннан кейін, демалыс және мереке күндері жүгінген жағдайда, құжаттарды қабылдау және мемлекеттік қызметті көрсету нәтижесін беру келесі жұмыс күні жүзеге асырылады.</w:t>
      </w:r>
    </w:p>
    <w:bookmarkStart w:name="z23" w:id="21"/>
    <w:p>
      <w:pPr>
        <w:spacing w:after="0"/>
        <w:ind w:left="0"/>
        <w:jc w:val="both"/>
      </w:pPr>
      <w:r>
        <w:rPr>
          <w:rFonts w:ascii="Times New Roman"/>
          <w:b w:val="false"/>
          <w:i w:val="false"/>
          <w:color w:val="000000"/>
          <w:sz w:val="28"/>
        </w:rPr>
        <w:t>
      8. Көрсетілетін қызметті берушінің жауапты жұмыскері құжаттарды тіркеген сәттен бастап 2 (екі) жұмыс күні ішінде ұсынылған құжаттардың толықтығын тексереді.</w:t>
      </w:r>
    </w:p>
    <w:bookmarkEnd w:id="21"/>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және (немесе) қолданылу мерзімі өтіп кеткен құжаттарды ұсынған жағдайда, көрсетілетін қызметті берушінің жауапты жұмыскері көрсетілетін қызметті беруші басшысының ЭЦҚ-сы қойылған электрондық құжат нысанында құжаттарды одан әрі қараудан уәжді бас тартуды дайындайды және портал арқылы көрсетілетін қызметті алушының "жеке кабинетіне" жолдайды. </w:t>
      </w:r>
    </w:p>
    <w:bookmarkStart w:name="z24" w:id="22"/>
    <w:p>
      <w:pPr>
        <w:spacing w:after="0"/>
        <w:ind w:left="0"/>
        <w:jc w:val="both"/>
      </w:pPr>
      <w:r>
        <w:rPr>
          <w:rFonts w:ascii="Times New Roman"/>
          <w:b w:val="false"/>
          <w:i w:val="false"/>
          <w:color w:val="000000"/>
          <w:sz w:val="28"/>
        </w:rPr>
        <w:t xml:space="preserve">
      9. Көрсетілетін қызметті алушы құжаттардың толық топтамасын ұсынған жағдайда, көрсетілетін қызметті берушінің жауапты жұмыскері құжаттарды тіркеген сәттен бастап 3 (үш) жұмыс күні ішінде 2015 жылғы 29 қазандағы Қазақстан Республикасы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бақылау субъектісіне (объектісіне) бара отырып профилактикалық бақылау арқылы рұқсаттық бақылау жүргізеді және Қазақстан Республикасы Ауыл шаруашылығы министрінің 2015 жылғы 17 наурыздағы № 4-5/223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11366 болып тіркелген) бекітілген мақта қолхаттарын беру арқылы қойма қызметі бойынша қызметтер көрсету жөніндегі қызметке қойылатын біліктілік талаптарына және оларға сәйкестікті растайтын құжаттар тізбесіне (бұдан әрі - біліктілік талаптары) көрсетілетін қызметті алушының сәйкестігін немесе сәйкес еместігін белгілейді.</w:t>
      </w:r>
    </w:p>
    <w:bookmarkEnd w:id="22"/>
    <w:p>
      <w:pPr>
        <w:spacing w:after="0"/>
        <w:ind w:left="0"/>
        <w:jc w:val="both"/>
      </w:pPr>
      <w:r>
        <w:rPr>
          <w:rFonts w:ascii="Times New Roman"/>
          <w:b w:val="false"/>
          <w:i w:val="false"/>
          <w:color w:val="000000"/>
          <w:sz w:val="28"/>
        </w:rPr>
        <w:t xml:space="preserve">
      Рұқсаттық бақылау қорытындылары бойынша ерікті нысанда көрсетілетін қызметті алушының біліктілік талаптарына сәйкестігі немесе сәйкес еместігі туралы қорытынды жасалады. </w:t>
      </w:r>
    </w:p>
    <w:p>
      <w:pPr>
        <w:spacing w:after="0"/>
        <w:ind w:left="0"/>
        <w:jc w:val="both"/>
      </w:pPr>
      <w:r>
        <w:rPr>
          <w:rFonts w:ascii="Times New Roman"/>
          <w:b w:val="false"/>
          <w:i w:val="false"/>
          <w:color w:val="000000"/>
          <w:sz w:val="28"/>
        </w:rPr>
        <w:t>
      Көрсетілетін қызметті алушының біліктілік талаптарына сәйкестігі немесе сәйкес еместігі туралы қорытындыға көрсетілетін қызметті берушінің жауапты жұмыскері және көрсетілетін қызметті алушы қол қояды.</w:t>
      </w:r>
    </w:p>
    <w:bookmarkStart w:name="z25" w:id="23"/>
    <w:p>
      <w:pPr>
        <w:spacing w:after="0"/>
        <w:ind w:left="0"/>
        <w:jc w:val="both"/>
      </w:pPr>
      <w:r>
        <w:rPr>
          <w:rFonts w:ascii="Times New Roman"/>
          <w:b w:val="false"/>
          <w:i w:val="false"/>
          <w:color w:val="000000"/>
          <w:sz w:val="28"/>
        </w:rPr>
        <w:t xml:space="preserve">
      10. Көрсетілетін қызметті берушінің жауапты жұмыскері көрсетілетін қызметті алушының біліктілік талаптарына сәйкестігі немесе сәйкес еместігі туралы қорытынды жасалғаннан кейін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мақта қолхаттарын бере отырып, қойма қызметі бойынша қызметтер көрсетуге арналған лицензияны не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негіздер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мемлекеттік қызмет көрсетуден уәжді бас тартуды ресімдейді.</w:t>
      </w:r>
    </w:p>
    <w:bookmarkEnd w:id="23"/>
    <w:p>
      <w:pPr>
        <w:spacing w:after="0"/>
        <w:ind w:left="0"/>
        <w:jc w:val="both"/>
      </w:pPr>
      <w:r>
        <w:rPr>
          <w:rFonts w:ascii="Times New Roman"/>
          <w:b w:val="false"/>
          <w:i w:val="false"/>
          <w:color w:val="000000"/>
          <w:sz w:val="28"/>
        </w:rPr>
        <w:t xml:space="preserve">
      Лицензия немесе мемлекеттік қызметті көрсетуден уәжді бас тарту портал арқылы көрсетілетін қызметті алушының "жеке кабинетіне" көрсетілетін қызметті беруші басшысының ЭЦҚ-сы қойылған электрондық құжат нысанында жіберіледі. </w:t>
      </w:r>
    </w:p>
    <w:bookmarkStart w:name="z26" w:id="24"/>
    <w:p>
      <w:pPr>
        <w:spacing w:after="0"/>
        <w:ind w:left="0"/>
        <w:jc w:val="both"/>
      </w:pPr>
      <w:r>
        <w:rPr>
          <w:rFonts w:ascii="Times New Roman"/>
          <w:b w:val="false"/>
          <w:i w:val="false"/>
          <w:color w:val="000000"/>
          <w:sz w:val="28"/>
        </w:rPr>
        <w:t>
      11. Лицензияны алу кезінде мемлекеттік қызметті көрсетуден бас тартуға мыналар негіз болып табылады:</w:t>
      </w:r>
    </w:p>
    <w:bookmarkEnd w:id="24"/>
    <w:bookmarkStart w:name="z27" w:id="25"/>
    <w:p>
      <w:pPr>
        <w:spacing w:after="0"/>
        <w:ind w:left="0"/>
        <w:jc w:val="both"/>
      </w:pPr>
      <w:r>
        <w:rPr>
          <w:rFonts w:ascii="Times New Roman"/>
          <w:b w:val="false"/>
          <w:i w:val="false"/>
          <w:color w:val="000000"/>
          <w:sz w:val="28"/>
        </w:rPr>
        <w:t>
      1) Қазақстан Республикасының заңдарында заңды тұлғалардың осы санаты үшін қызмет түрімен айналысуға тыйым салынған болуы;</w:t>
      </w:r>
    </w:p>
    <w:bookmarkEnd w:id="25"/>
    <w:bookmarkStart w:name="z28" w:id="26"/>
    <w:p>
      <w:pPr>
        <w:spacing w:after="0"/>
        <w:ind w:left="0"/>
        <w:jc w:val="both"/>
      </w:pPr>
      <w:r>
        <w:rPr>
          <w:rFonts w:ascii="Times New Roman"/>
          <w:b w:val="false"/>
          <w:i w:val="false"/>
          <w:color w:val="000000"/>
          <w:sz w:val="28"/>
        </w:rPr>
        <w:t>
      2) лицензиялық алымның енгізілмеген болуы;</w:t>
      </w:r>
    </w:p>
    <w:bookmarkEnd w:id="26"/>
    <w:bookmarkStart w:name="z29" w:id="27"/>
    <w:p>
      <w:pPr>
        <w:spacing w:after="0"/>
        <w:ind w:left="0"/>
        <w:jc w:val="both"/>
      </w:pPr>
      <w:r>
        <w:rPr>
          <w:rFonts w:ascii="Times New Roman"/>
          <w:b w:val="false"/>
          <w:i w:val="false"/>
          <w:color w:val="000000"/>
          <w:sz w:val="28"/>
        </w:rPr>
        <w:t>
      3) көрсетілетін қызметті алушының біліктілік талаптарына сәйкес келмеуі;</w:t>
      </w:r>
    </w:p>
    <w:bookmarkEnd w:id="27"/>
    <w:bookmarkStart w:name="z30" w:id="28"/>
    <w:p>
      <w:pPr>
        <w:spacing w:after="0"/>
        <w:ind w:left="0"/>
        <w:jc w:val="both"/>
      </w:pPr>
      <w:r>
        <w:rPr>
          <w:rFonts w:ascii="Times New Roman"/>
          <w:b w:val="false"/>
          <w:i w:val="false"/>
          <w:color w:val="000000"/>
          <w:sz w:val="28"/>
        </w:rPr>
        <w:t xml:space="preserve">
      4) көрсетілетін қызметті алушыға қатысты лицензиялануы тиіс қызметін немесе жекелеген қызмет түрлерін тоқтата туру немесе оған/оларға тыйым салу туралы соттың заңды күшіне енген шешімінің (үкімінің) болуы; </w:t>
      </w:r>
    </w:p>
    <w:bookmarkEnd w:id="28"/>
    <w:bookmarkStart w:name="z31" w:id="29"/>
    <w:p>
      <w:pPr>
        <w:spacing w:after="0"/>
        <w:ind w:left="0"/>
        <w:jc w:val="both"/>
      </w:pPr>
      <w:r>
        <w:rPr>
          <w:rFonts w:ascii="Times New Roman"/>
          <w:b w:val="false"/>
          <w:i w:val="false"/>
          <w:color w:val="000000"/>
          <w:sz w:val="28"/>
        </w:rPr>
        <w:t>
      5) сот орындаушысының ұсынуы негізінде соттың көрсетілетін қызметті алушы борышкерге лицензия беруге уақытша тыйым салуы;</w:t>
      </w:r>
    </w:p>
    <w:bookmarkEnd w:id="29"/>
    <w:bookmarkStart w:name="z32" w:id="30"/>
    <w:p>
      <w:pPr>
        <w:spacing w:after="0"/>
        <w:ind w:left="0"/>
        <w:jc w:val="both"/>
      </w:pPr>
      <w:r>
        <w:rPr>
          <w:rFonts w:ascii="Times New Roman"/>
          <w:b w:val="false"/>
          <w:i w:val="false"/>
          <w:color w:val="000000"/>
          <w:sz w:val="28"/>
        </w:rPr>
        <w:t>
      6) лицензия алу үшін көрсетілетін қызметті алушы ұсынған құжаттардың және (немесе) оларда қамтылған деректердің (мәліметтердің) дұрыс еместігінің белгіленуі.</w:t>
      </w:r>
    </w:p>
    <w:bookmarkEnd w:id="30"/>
    <w:bookmarkStart w:name="z33" w:id="31"/>
    <w:p>
      <w:pPr>
        <w:spacing w:after="0"/>
        <w:ind w:left="0"/>
        <w:jc w:val="both"/>
      </w:pPr>
      <w:r>
        <w:rPr>
          <w:rFonts w:ascii="Times New Roman"/>
          <w:b w:val="false"/>
          <w:i w:val="false"/>
          <w:color w:val="000000"/>
          <w:sz w:val="28"/>
        </w:rPr>
        <w:t>
      12. Лицензияны қайта ресімдеу мынадай жағдайларда жүзеге асырылады:</w:t>
      </w:r>
    </w:p>
    <w:bookmarkEnd w:id="31"/>
    <w:bookmarkStart w:name="z34" w:id="32"/>
    <w:p>
      <w:pPr>
        <w:spacing w:after="0"/>
        <w:ind w:left="0"/>
        <w:jc w:val="both"/>
      </w:pPr>
      <w:r>
        <w:rPr>
          <w:rFonts w:ascii="Times New Roman"/>
          <w:b w:val="false"/>
          <w:i w:val="false"/>
          <w:color w:val="000000"/>
          <w:sz w:val="28"/>
        </w:rPr>
        <w:t>
      1) заңды тұлға-лицензиаттың бірігу, қайта құру, заңды тұлға-лицензиатты басқа заңды тұлғаға қосу, бөлініп шығу және бөлу нысандарында қайта ұйымдастырылуы;</w:t>
      </w:r>
    </w:p>
    <w:bookmarkEnd w:id="32"/>
    <w:bookmarkStart w:name="z35" w:id="33"/>
    <w:p>
      <w:pPr>
        <w:spacing w:after="0"/>
        <w:ind w:left="0"/>
        <w:jc w:val="both"/>
      </w:pPr>
      <w:r>
        <w:rPr>
          <w:rFonts w:ascii="Times New Roman"/>
          <w:b w:val="false"/>
          <w:i w:val="false"/>
          <w:color w:val="000000"/>
          <w:sz w:val="28"/>
        </w:rPr>
        <w:t>
      2) заңды тұлға-лицензиат атауының және (немесе) орналасқан жерінің өзгеруі;</w:t>
      </w:r>
    </w:p>
    <w:bookmarkEnd w:id="33"/>
    <w:bookmarkStart w:name="z36" w:id="34"/>
    <w:p>
      <w:pPr>
        <w:spacing w:after="0"/>
        <w:ind w:left="0"/>
        <w:jc w:val="both"/>
      </w:pPr>
      <w:r>
        <w:rPr>
          <w:rFonts w:ascii="Times New Roman"/>
          <w:b w:val="false"/>
          <w:i w:val="false"/>
          <w:color w:val="000000"/>
          <w:sz w:val="28"/>
        </w:rPr>
        <w:t>
      3) Қазақстан Республикасының заңдарында қайта ресімдеу туралы талаптың болуы.</w:t>
      </w:r>
    </w:p>
    <w:bookmarkEnd w:id="34"/>
    <w:p>
      <w:pPr>
        <w:spacing w:after="0"/>
        <w:ind w:left="0"/>
        <w:jc w:val="both"/>
      </w:pPr>
      <w:r>
        <w:rPr>
          <w:rFonts w:ascii="Times New Roman"/>
          <w:b w:val="false"/>
          <w:i w:val="false"/>
          <w:color w:val="000000"/>
          <w:sz w:val="28"/>
        </w:rPr>
        <w:t xml:space="preserve">
      Егер, заңды тұлға-лицензиаттың орналасқан жерінің мекенжайы "Қазақстан Республикасының әкімшілік-аумақтық құрылысы туралы" 1993 жылғы 8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көшелер атауының өзгеруіне байланысты болса, осы тармақтың 2) тармақшасында көрсетілген жағдайда лицензияны қайта ресімдеу жүзеге асырылмайды. Лицензиаттардың мекенжайларына мұндай өзгерістер мемлекеттік ақпараттық жүйелерді интеграциялау арқылы жүзеге асырылады.</w:t>
      </w:r>
    </w:p>
    <w:p>
      <w:pPr>
        <w:spacing w:after="0"/>
        <w:ind w:left="0"/>
        <w:jc w:val="both"/>
      </w:pPr>
      <w:r>
        <w:rPr>
          <w:rFonts w:ascii="Times New Roman"/>
          <w:b w:val="false"/>
          <w:i w:val="false"/>
          <w:color w:val="000000"/>
          <w:sz w:val="28"/>
        </w:rPr>
        <w:t xml:space="preserve">
      Рұқсаттар және хабарламалар туралы заңның 33-бабы </w:t>
      </w:r>
      <w:r>
        <w:rPr>
          <w:rFonts w:ascii="Times New Roman"/>
          <w:b w:val="false"/>
          <w:i w:val="false"/>
          <w:color w:val="000000"/>
          <w:sz w:val="28"/>
        </w:rPr>
        <w:t>2-тармағына</w:t>
      </w:r>
      <w:r>
        <w:rPr>
          <w:rFonts w:ascii="Times New Roman"/>
          <w:b w:val="false"/>
          <w:i w:val="false"/>
          <w:color w:val="000000"/>
          <w:sz w:val="28"/>
        </w:rPr>
        <w:t xml:space="preserve"> сәйкес рұқсат беру тәртібі енгізілген қызмет түрінің атауы өзгерген жағдайда, лицензиат лицензияны қайта ресімдеу туралы өтініш береді.</w:t>
      </w:r>
    </w:p>
    <w:bookmarkStart w:name="z37" w:id="35"/>
    <w:p>
      <w:pPr>
        <w:spacing w:after="0"/>
        <w:ind w:left="0"/>
        <w:jc w:val="both"/>
      </w:pPr>
      <w:r>
        <w:rPr>
          <w:rFonts w:ascii="Times New Roman"/>
          <w:b w:val="false"/>
          <w:i w:val="false"/>
          <w:color w:val="000000"/>
          <w:sz w:val="28"/>
        </w:rPr>
        <w:t xml:space="preserve">
      13. Лицензияны қайта ресімдеу кезінде көрсетілетін қызметті беруші Рұқсаттар және хабарламалар туралы заңның 34-бабы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негіздер бойынша қайта рәсімдеуді қоспағанда, көрсетілетін қызметті алушының біліктілік талаптарына сәйкестігін тексермейді.</w:t>
      </w:r>
    </w:p>
    <w:bookmarkEnd w:id="35"/>
    <w:bookmarkStart w:name="z38" w:id="36"/>
    <w:p>
      <w:pPr>
        <w:spacing w:after="0"/>
        <w:ind w:left="0"/>
        <w:jc w:val="both"/>
      </w:pPr>
      <w:r>
        <w:rPr>
          <w:rFonts w:ascii="Times New Roman"/>
          <w:b w:val="false"/>
          <w:i w:val="false"/>
          <w:color w:val="000000"/>
          <w:sz w:val="28"/>
        </w:rPr>
        <w:t>
      14. Лицензияны қайта ресімдеу кезінде көрсетілетін қызметті берушінің жауапты жұмыскері Стандарттың 8-тармағында көрсетілген құжаттарды тіркеген сәттен бастап 1 (бір) жұмыс күні ішінде ұсынылған құжаттардың толықтығын және (немесе) тиісінше ресімделуін тексереді.</w:t>
      </w:r>
    </w:p>
    <w:bookmarkEnd w:id="36"/>
    <w:p>
      <w:pPr>
        <w:spacing w:after="0"/>
        <w:ind w:left="0"/>
        <w:jc w:val="both"/>
      </w:pPr>
      <w:r>
        <w:rPr>
          <w:rFonts w:ascii="Times New Roman"/>
          <w:b w:val="false"/>
          <w:i w:val="false"/>
          <w:color w:val="000000"/>
          <w:sz w:val="28"/>
        </w:rPr>
        <w:t xml:space="preserve">
      Стандарттың 8-тармағында көрсетілген құжаттар ұсынылмаған немесе тиісінше ресімделмеген жағдайда, көрсетілетін қызметті берушінің жауапты жұмыскері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уәжді бас тарту дайындайды.</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берушінің жауапты жұмыскері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мақта қолхаттарын бере отырып, қойма қызметі бойынша қызметтер көрсетуге арналған лицензияны қайта ресімдейді.</w:t>
      </w:r>
    </w:p>
    <w:bookmarkStart w:name="z39" w:id="37"/>
    <w:p>
      <w:pPr>
        <w:spacing w:after="0"/>
        <w:ind w:left="0"/>
        <w:jc w:val="both"/>
      </w:pPr>
      <w:r>
        <w:rPr>
          <w:rFonts w:ascii="Times New Roman"/>
          <w:b w:val="false"/>
          <w:i w:val="false"/>
          <w:color w:val="000000"/>
          <w:sz w:val="28"/>
        </w:rPr>
        <w:t xml:space="preserve">
      15. Заңды тұлға-лицензиат бөліп шығару және бөлу нысандарында қайта ұйымдастырылған жағдайда, лицензияны қайта ресімдеу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жүзеге асырылады.</w:t>
      </w:r>
    </w:p>
    <w:bookmarkEnd w:id="37"/>
    <w:bookmarkStart w:name="z40" w:id="38"/>
    <w:p>
      <w:pPr>
        <w:spacing w:after="0"/>
        <w:ind w:left="0"/>
        <w:jc w:val="both"/>
      </w:pPr>
      <w:r>
        <w:rPr>
          <w:rFonts w:ascii="Times New Roman"/>
          <w:b w:val="false"/>
          <w:i w:val="false"/>
          <w:color w:val="000000"/>
          <w:sz w:val="28"/>
        </w:rPr>
        <w:t>
      16. Лицензияны қайта ресімдеу кезінде мемлекеттік қызметті көрсетуден бас тартуға Стандарттың 8-тармағында көрсетілген құжаттарды ұсынбау немесе тиісінше ресімдемеу негіз болып табылады.</w:t>
      </w:r>
    </w:p>
    <w:bookmarkEnd w:id="38"/>
    <w:p>
      <w:pPr>
        <w:spacing w:after="0"/>
        <w:ind w:left="0"/>
        <w:jc w:val="both"/>
      </w:pPr>
      <w:r>
        <w:rPr>
          <w:rFonts w:ascii="Times New Roman"/>
          <w:b w:val="false"/>
          <w:i w:val="false"/>
          <w:color w:val="000000"/>
          <w:sz w:val="28"/>
        </w:rPr>
        <w:t>
      Заңды тұлға-лицензиат бөліп шығару және бөлу нысандарында қайта ұйымдастырылған жағдайда, лицензияны қайта ресімдеуден бас тартуға:</w:t>
      </w:r>
    </w:p>
    <w:bookmarkStart w:name="z41" w:id="39"/>
    <w:p>
      <w:pPr>
        <w:spacing w:after="0"/>
        <w:ind w:left="0"/>
        <w:jc w:val="both"/>
      </w:pPr>
      <w:r>
        <w:rPr>
          <w:rFonts w:ascii="Times New Roman"/>
          <w:b w:val="false"/>
          <w:i w:val="false"/>
          <w:color w:val="000000"/>
          <w:sz w:val="28"/>
        </w:rPr>
        <w:t>
      1) лицензияны қайта ресімдеу үшін қажетті құжаттардың ұсынылмауы немесе тиісінше ресімделмеуі;</w:t>
      </w:r>
    </w:p>
    <w:bookmarkEnd w:id="39"/>
    <w:bookmarkStart w:name="z42" w:id="40"/>
    <w:p>
      <w:pPr>
        <w:spacing w:after="0"/>
        <w:ind w:left="0"/>
        <w:jc w:val="both"/>
      </w:pPr>
      <w:r>
        <w:rPr>
          <w:rFonts w:ascii="Times New Roman"/>
          <w:b w:val="false"/>
          <w:i w:val="false"/>
          <w:color w:val="000000"/>
          <w:sz w:val="28"/>
        </w:rPr>
        <w:t>
      2) көрсетілетін қызметті алушының біліктілік талаптарына сәйкес келмеуі;</w:t>
      </w:r>
    </w:p>
    <w:bookmarkEnd w:id="40"/>
    <w:bookmarkStart w:name="z43" w:id="41"/>
    <w:p>
      <w:pPr>
        <w:spacing w:after="0"/>
        <w:ind w:left="0"/>
        <w:jc w:val="both"/>
      </w:pPr>
      <w:r>
        <w:rPr>
          <w:rFonts w:ascii="Times New Roman"/>
          <w:b w:val="false"/>
          <w:i w:val="false"/>
          <w:color w:val="000000"/>
          <w:sz w:val="28"/>
        </w:rPr>
        <w:t>
      3) бұрын лицензияның заңды тұлғалар-лицензиаттардың бөліну нәтижесінде жаңадан пайда болған қатарынан басқа заңды тұлғаға ресімделген болуы негіз болып табылады.</w:t>
      </w:r>
    </w:p>
    <w:bookmarkEnd w:id="41"/>
    <w:bookmarkStart w:name="z44" w:id="42"/>
    <w:p>
      <w:pPr>
        <w:spacing w:after="0"/>
        <w:ind w:left="0"/>
        <w:jc w:val="both"/>
      </w:pPr>
      <w:r>
        <w:rPr>
          <w:rFonts w:ascii="Times New Roman"/>
          <w:b w:val="false"/>
          <w:i w:val="false"/>
          <w:color w:val="000000"/>
          <w:sz w:val="28"/>
        </w:rPr>
        <w:t xml:space="preserve">
      17.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қызметтерді көрсету мониторингінің ақпараттық жүйесіне мемлекеттік қызметті көрсету сатысы туралы деректердің енгізілуін қамтамасыз етеді.</w:t>
      </w:r>
    </w:p>
    <w:bookmarkEnd w:id="42"/>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bookmarkStart w:name="z45" w:id="43"/>
    <w:p>
      <w:pPr>
        <w:spacing w:after="0"/>
        <w:ind w:left="0"/>
        <w:jc w:val="both"/>
      </w:pPr>
      <w:r>
        <w:rPr>
          <w:rFonts w:ascii="Times New Roman"/>
          <w:b w:val="false"/>
          <w:i w:val="false"/>
          <w:color w:val="000000"/>
          <w:sz w:val="28"/>
        </w:rPr>
        <w:t xml:space="preserve">
      18. Лицензияның қолданылуын тоқтату Рұқсаттар және хабарламалар туралы заңның </w:t>
      </w:r>
      <w:r>
        <w:rPr>
          <w:rFonts w:ascii="Times New Roman"/>
          <w:b w:val="false"/>
          <w:i w:val="false"/>
          <w:color w:val="000000"/>
          <w:sz w:val="28"/>
        </w:rPr>
        <w:t>35-бабына</w:t>
      </w:r>
      <w:r>
        <w:rPr>
          <w:rFonts w:ascii="Times New Roman"/>
          <w:b w:val="false"/>
          <w:i w:val="false"/>
          <w:color w:val="000000"/>
          <w:sz w:val="28"/>
        </w:rPr>
        <w:t xml:space="preserve"> сәйкес жүзеге асырылады.</w:t>
      </w:r>
    </w:p>
    <w:bookmarkEnd w:id="43"/>
    <w:bookmarkStart w:name="z46" w:id="44"/>
    <w:p>
      <w:pPr>
        <w:spacing w:after="0"/>
        <w:ind w:left="0"/>
        <w:jc w:val="both"/>
      </w:pPr>
      <w:r>
        <w:rPr>
          <w:rFonts w:ascii="Times New Roman"/>
          <w:b w:val="false"/>
          <w:i w:val="false"/>
          <w:color w:val="000000"/>
          <w:sz w:val="28"/>
        </w:rPr>
        <w:t xml:space="preserve">
      19. Қателерді түзету, лицензияның қолданылуын тоқтата тұру және қайта бастау Рұқсаттар және хабарламалар туралы заңның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жүзеге асырылады.</w:t>
      </w:r>
    </w:p>
    <w:bookmarkEnd w:id="44"/>
    <w:bookmarkStart w:name="z47" w:id="45"/>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 көрсету мәселесі жөніндегі шешімдеріне, әрекеттеріне (әрекетсіздігіне) шағымдану тәртібі</w:t>
      </w:r>
    </w:p>
    <w:bookmarkEnd w:id="45"/>
    <w:bookmarkStart w:name="z48" w:id="46"/>
    <w:p>
      <w:pPr>
        <w:spacing w:after="0"/>
        <w:ind w:left="0"/>
        <w:jc w:val="both"/>
      </w:pPr>
      <w:r>
        <w:rPr>
          <w:rFonts w:ascii="Times New Roman"/>
          <w:b w:val="false"/>
          <w:i w:val="false"/>
          <w:color w:val="000000"/>
          <w:sz w:val="28"/>
        </w:rPr>
        <w:t>
      20.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басшысының атына, мемлекеттік қызметтер көрсету сапасын бағалау және бақылау жөніндегі уәкілетті органға беріледі.</w:t>
      </w:r>
    </w:p>
    <w:bookmarkEnd w:id="46"/>
    <w:bookmarkStart w:name="z49" w:id="47"/>
    <w:p>
      <w:pPr>
        <w:spacing w:after="0"/>
        <w:ind w:left="0"/>
        <w:jc w:val="both"/>
      </w:pPr>
      <w:r>
        <w:rPr>
          <w:rFonts w:ascii="Times New Roman"/>
          <w:b w:val="false"/>
          <w:i w:val="false"/>
          <w:color w:val="000000"/>
          <w:sz w:val="28"/>
        </w:rPr>
        <w:t xml:space="preserve">
      21. Көрсетілетін қызметті алушының шағымын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47"/>
    <w:p>
      <w:pPr>
        <w:spacing w:after="0"/>
        <w:ind w:left="0"/>
        <w:jc w:val="both"/>
      </w:pPr>
      <w:r>
        <w:rPr>
          <w:rFonts w:ascii="Times New Roman"/>
          <w:b w:val="false"/>
          <w:i w:val="false"/>
          <w:color w:val="000000"/>
          <w:sz w:val="28"/>
        </w:rPr>
        <w:t>
      көрсетілетін қызметті беруші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тіркелген күнінен бастап 15 (он бес) жұмыс күні ішінде қарауы тиіс.</w:t>
      </w:r>
    </w:p>
    <w:bookmarkStart w:name="z50" w:id="48"/>
    <w:p>
      <w:pPr>
        <w:spacing w:after="0"/>
        <w:ind w:left="0"/>
        <w:jc w:val="both"/>
      </w:pPr>
      <w:r>
        <w:rPr>
          <w:rFonts w:ascii="Times New Roman"/>
          <w:b w:val="false"/>
          <w:i w:val="false"/>
          <w:color w:val="000000"/>
          <w:sz w:val="28"/>
        </w:rPr>
        <w:t xml:space="preserve">
      22.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48"/>
    <w:bookmarkStart w:name="z51" w:id="4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49"/>
    <w:bookmarkStart w:name="z52" w:id="50"/>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bookmarkEnd w:id="50"/>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53" w:id="51"/>
    <w:p>
      <w:pPr>
        <w:spacing w:after="0"/>
        <w:ind w:left="0"/>
        <w:jc w:val="both"/>
      </w:pPr>
      <w:r>
        <w:rPr>
          <w:rFonts w:ascii="Times New Roman"/>
          <w:b w:val="false"/>
          <w:i w:val="false"/>
          <w:color w:val="000000"/>
          <w:sz w:val="28"/>
        </w:rPr>
        <w:t xml:space="preserve">
      23. Мемлекеттік қызметті көрсету нәтижелерімен келіспеген жағдайда, көрсетілетін қызметті алушы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"Мақта қолхаттарын беру </w:t>
            </w:r>
            <w:r>
              <w:br/>
            </w:r>
            <w:r>
              <w:rPr>
                <w:rFonts w:ascii="Times New Roman"/>
                <w:b w:val="false"/>
                <w:i w:val="false"/>
                <w:color w:val="000000"/>
                <w:sz w:val="20"/>
              </w:rPr>
              <w:t xml:space="preserve">арқылы қойма қызметі бойынша </w:t>
            </w:r>
            <w:r>
              <w:br/>
            </w:r>
            <w:r>
              <w:rPr>
                <w:rFonts w:ascii="Times New Roman"/>
                <w:b w:val="false"/>
                <w:i w:val="false"/>
                <w:color w:val="000000"/>
                <w:sz w:val="20"/>
              </w:rPr>
              <w:t xml:space="preserve">қызметтер көрсетуге лицензия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55" w:id="52"/>
    <w:p>
      <w:pPr>
        <w:spacing w:after="0"/>
        <w:ind w:left="0"/>
        <w:jc w:val="left"/>
      </w:pPr>
      <w:r>
        <w:rPr>
          <w:rFonts w:ascii="Times New Roman"/>
          <w:b/>
          <w:i w:val="false"/>
          <w:color w:val="000000"/>
        </w:rPr>
        <w:t xml:space="preserve"> "Мақта қолхаттарын беру арқылы қойма қызметі бойынша қызметтер көрсетуге лицензия беру" мемлекеттік көрсетілетін қызмет стандарты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мен Шымкент қаласының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тәсілідері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оның ішінде заңды тұлға-лицензиат бөлініп шығу және бөлу нысандарында қайта ұйымдастырылған жағдайда лицензияны қайта ресімдеу кезінде – құжаттарды тіркеген сәттен бастап 5 (бес) жұмыс күні;</w:t>
            </w:r>
          </w:p>
          <w:p>
            <w:pPr>
              <w:spacing w:after="20"/>
              <w:ind w:left="20"/>
              <w:jc w:val="both"/>
            </w:pPr>
            <w:r>
              <w:rPr>
                <w:rFonts w:ascii="Times New Roman"/>
                <w:b w:val="false"/>
                <w:i w:val="false"/>
                <w:color w:val="000000"/>
                <w:sz w:val="20"/>
              </w:rPr>
              <w:t>
2) заңды тұлға-лицензиат бөлініп шығу және бөлу нысандарында қайта ұйымдастырылған жағдайда, лицензияны қайта ресімдеуді қоспағанда, лицензияны қайта ресімдеу кезінде – құжаттарды тіркеген сәттен бастап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қолхаттарын бере отырып, қойма қызметі бойынша қызметтер көрсетуге арналған лицензия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алушыларға ақылы негізде көрсетіледі.</w:t>
            </w:r>
          </w:p>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 жекелеген қызмет түрлерімен айналысу құқығы үшін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0"/>
              </w:rPr>
              <w:t>554-бабына</w:t>
            </w:r>
            <w:r>
              <w:rPr>
                <w:rFonts w:ascii="Times New Roman"/>
                <w:b w:val="false"/>
                <w:i w:val="false"/>
                <w:color w:val="000000"/>
                <w:sz w:val="20"/>
              </w:rPr>
              <w:t xml:space="preserve"> сәйкес лицензиялық алым төлейді, ол:</w:t>
            </w:r>
          </w:p>
          <w:p>
            <w:pPr>
              <w:spacing w:after="20"/>
              <w:ind w:left="20"/>
              <w:jc w:val="both"/>
            </w:pPr>
            <w:r>
              <w:rPr>
                <w:rFonts w:ascii="Times New Roman"/>
                <w:b w:val="false"/>
                <w:i w:val="false"/>
                <w:color w:val="000000"/>
                <w:sz w:val="20"/>
              </w:rPr>
              <w:t>
1) лицензия беру үшін – 10 (он) айлық есептік көрсеткішті;</w:t>
            </w:r>
          </w:p>
          <w:p>
            <w:pPr>
              <w:spacing w:after="20"/>
              <w:ind w:left="20"/>
              <w:jc w:val="both"/>
            </w:pPr>
            <w:r>
              <w:rPr>
                <w:rFonts w:ascii="Times New Roman"/>
                <w:b w:val="false"/>
                <w:i w:val="false"/>
                <w:color w:val="000000"/>
                <w:sz w:val="20"/>
              </w:rPr>
              <w:t>
2) лицензияны қайта ресімдеу үшін – лицензия беру кезіндегі мөлшерлеменің 10 пайызын құрайды.</w:t>
            </w:r>
          </w:p>
          <w:p>
            <w:pPr>
              <w:spacing w:after="20"/>
              <w:ind w:left="20"/>
              <w:jc w:val="both"/>
            </w:pPr>
            <w:r>
              <w:rPr>
                <w:rFonts w:ascii="Times New Roman"/>
                <w:b w:val="false"/>
                <w:i w:val="false"/>
                <w:color w:val="000000"/>
                <w:sz w:val="20"/>
              </w:rPr>
              <w:t>
Лицензиялық алымды төлеу қолма-қол және қолма-қол емес нысанда екінші деңгейдегі банктер және банк операцияларының жекелеген түрлерін жүзеге асыратын ұйымдар арқылы, сондай-ақ төлемдік "электрондық үкіметтің" төлем шлюзі арқылы жүзеге асырылады.</w:t>
            </w:r>
          </w:p>
          <w:p>
            <w:pPr>
              <w:spacing w:after="20"/>
              <w:ind w:left="20"/>
              <w:jc w:val="both"/>
            </w:pPr>
            <w:r>
              <w:rPr>
                <w:rFonts w:ascii="Times New Roman"/>
                <w:b w:val="false"/>
                <w:i w:val="false"/>
                <w:color w:val="000000"/>
                <w:sz w:val="20"/>
              </w:rPr>
              <w:t xml:space="preserve">
"Рұқсаттар және хабарламалар туралы" 2014 жылғы 16 мамырдағы Қазақстан Республикасы Заңының </w:t>
            </w:r>
            <w:r>
              <w:rPr>
                <w:rFonts w:ascii="Times New Roman"/>
                <w:b w:val="false"/>
                <w:i w:val="false"/>
                <w:color w:val="000000"/>
                <w:sz w:val="20"/>
              </w:rPr>
              <w:t>44-бабында</w:t>
            </w:r>
            <w:r>
              <w:rPr>
                <w:rFonts w:ascii="Times New Roman"/>
                <w:b w:val="false"/>
                <w:i w:val="false"/>
                <w:color w:val="000000"/>
                <w:sz w:val="20"/>
              </w:rPr>
              <w:t xml:space="preserve"> көзделген жағдайларда лицензиялар беру кезінде лицензиялық алым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www. gov. 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алу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 (бұдан әрі – ЭЦҚ) қойылған электрондық құжат нысанындағы, осы мемлекеттік көрсетілетін қызмет стандартына 1-қосымшаға сәйкес нысан бойынша заңды тұлғаның лицензияны алуға арналған өтініші;</w:t>
            </w:r>
          </w:p>
          <w:p>
            <w:pPr>
              <w:spacing w:after="20"/>
              <w:ind w:left="20"/>
              <w:jc w:val="both"/>
            </w:pPr>
            <w:r>
              <w:rPr>
                <w:rFonts w:ascii="Times New Roman"/>
                <w:b w:val="false"/>
                <w:i w:val="false"/>
                <w:color w:val="000000"/>
                <w:sz w:val="20"/>
              </w:rPr>
              <w:t>
2) осы мемлекеттік көрсетілетін қызмет стандартына 2-қосымшаға сәйкес мақта қолхаттарын бере отырып, қойма қызметі бойынша қызметтер көрсету жөніндегі қызметті жүзеге асыруға арналған біліктілік талаптарына сәйкестігі туралы мәліметтердің электрондық нысаны.</w:t>
            </w:r>
          </w:p>
          <w:p>
            <w:pPr>
              <w:spacing w:after="20"/>
              <w:ind w:left="20"/>
              <w:jc w:val="both"/>
            </w:pPr>
            <w:r>
              <w:rPr>
                <w:rFonts w:ascii="Times New Roman"/>
                <w:b w:val="false"/>
                <w:i w:val="false"/>
                <w:color w:val="000000"/>
                <w:sz w:val="20"/>
              </w:rPr>
              <w:t>
заңды тұлға-лицензиат бөлініп шығу және бөлу нысандарында қайта ұйымдастырылған жағдайдан басқа, лицензияны қайта ресімдеу үшін:</w:t>
            </w:r>
          </w:p>
          <w:p>
            <w:pPr>
              <w:spacing w:after="20"/>
              <w:ind w:left="20"/>
              <w:jc w:val="both"/>
            </w:pPr>
            <w:r>
              <w:rPr>
                <w:rFonts w:ascii="Times New Roman"/>
                <w:b w:val="false"/>
                <w:i w:val="false"/>
                <w:color w:val="000000"/>
                <w:sz w:val="20"/>
              </w:rPr>
              <w:t>
1) көрсетілетін қызметті алушының ЭЦҚ-сымен куәландырылған электрондық құжат нысанындағы, осы мемлекеттік көрсетілетін қызмет стандартына 3-қосымшаға сәйкес нысан бойынша заңды тұлғаның лицензияны қайта рәсімдеуге арналған өтініші;</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лицензияны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заңды тұлға-лицензиат бөлініп шығу және бөлу нысандарында қайта ұйымдастырған кезде:</w:t>
            </w:r>
          </w:p>
          <w:p>
            <w:pPr>
              <w:spacing w:after="20"/>
              <w:ind w:left="20"/>
              <w:jc w:val="both"/>
            </w:pPr>
            <w:r>
              <w:rPr>
                <w:rFonts w:ascii="Times New Roman"/>
                <w:b w:val="false"/>
                <w:i w:val="false"/>
                <w:color w:val="000000"/>
                <w:sz w:val="20"/>
              </w:rPr>
              <w:t>
1) көрсетілетін қызметті алушының ЭЦҚ-сымен куәландырылған электрондық құжат нысанындағы, осы мемлекеттік көрсетілетін қызмет стандартына 3-қосымшаға сәйкес нысан бойынша заңды тұлғаның лицензияны қайта рәсімдеуге арналған өтініші;</w:t>
            </w:r>
          </w:p>
          <w:p>
            <w:pPr>
              <w:spacing w:after="20"/>
              <w:ind w:left="20"/>
              <w:jc w:val="both"/>
            </w:pPr>
            <w:r>
              <w:rPr>
                <w:rFonts w:ascii="Times New Roman"/>
                <w:b w:val="false"/>
                <w:i w:val="false"/>
                <w:color w:val="000000"/>
                <w:sz w:val="20"/>
              </w:rPr>
              <w:t>
2) осы мемлекеттік көрсетілетін қызмет стандартына 2-қосымшаға сәйкес мақта қолхаттарын бере отырып, қойма қызметі бойынша қызметтер көрсету жөніндегі қызметті жүзеге асыруға арналған біліктілік талаптарына сәйкестік туралы мәліметтердің электрондық нысаны;</w:t>
            </w:r>
          </w:p>
          <w:p>
            <w:pPr>
              <w:spacing w:after="20"/>
              <w:ind w:left="20"/>
              <w:jc w:val="both"/>
            </w:pPr>
            <w:r>
              <w:rPr>
                <w:rFonts w:ascii="Times New Roman"/>
                <w:b w:val="false"/>
                <w:i w:val="false"/>
                <w:color w:val="000000"/>
                <w:sz w:val="20"/>
              </w:rPr>
              <w:t>
3) ақпараты мемлекеттік ақпараттық жүйелерде қамтылған құжаттарды қоспағанда, лицензияны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4) Қазақстан Республикасының заңнамасында белгіленген тәртіппен ресімделген, заңды тұлға-лицензиат бөлініп шығу нысанында қайта ұйымдастырылған жағдайда бөлінген заңды тұлғаға лицензияны қайта ресімдеуге бөлу жүргізген заңды тұлғаның келісімі туралы шешімнің электрондық көшірмесі.</w:t>
            </w:r>
          </w:p>
          <w:p>
            <w:pPr>
              <w:spacing w:after="20"/>
              <w:ind w:left="20"/>
              <w:jc w:val="both"/>
            </w:pPr>
            <w:r>
              <w:rPr>
                <w:rFonts w:ascii="Times New Roman"/>
                <w:b w:val="false"/>
                <w:i w:val="false"/>
                <w:color w:val="000000"/>
                <w:sz w:val="20"/>
              </w:rPr>
              <w:t>
Заңды тұлғаны мемлекеттік тіркеу (қайта тіркеу) туралы, жылжымайтын мүлікке тіркелген құқықтар (ауыртпалықтар) және оның техникалық сипаттамалары туралы, лицензиялық алымның бюджетке төленгені туралы мәліметтерді көрсетілетін қызметті беруші ЭҮШ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кезінде:</w:t>
            </w:r>
          </w:p>
          <w:p>
            <w:pPr>
              <w:spacing w:after="20"/>
              <w:ind w:left="20"/>
              <w:jc w:val="both"/>
            </w:pPr>
            <w:r>
              <w:rPr>
                <w:rFonts w:ascii="Times New Roman"/>
                <w:b w:val="false"/>
                <w:i w:val="false"/>
                <w:color w:val="000000"/>
                <w:sz w:val="20"/>
              </w:rPr>
              <w:t>
1) Қазақстан Республикасының заңдарында заңды тұлғалардың осы санаты үшін қызмет түрімен айналысуға тыйым салынған болуы;</w:t>
            </w:r>
          </w:p>
          <w:p>
            <w:pPr>
              <w:spacing w:after="20"/>
              <w:ind w:left="20"/>
              <w:jc w:val="both"/>
            </w:pPr>
            <w:r>
              <w:rPr>
                <w:rFonts w:ascii="Times New Roman"/>
                <w:b w:val="false"/>
                <w:i w:val="false"/>
                <w:color w:val="000000"/>
                <w:sz w:val="20"/>
              </w:rPr>
              <w:t>
2) лицензиялық алым енгізілмеген болуы;</w:t>
            </w:r>
          </w:p>
          <w:p>
            <w:pPr>
              <w:spacing w:after="20"/>
              <w:ind w:left="20"/>
              <w:jc w:val="both"/>
            </w:pPr>
            <w:r>
              <w:rPr>
                <w:rFonts w:ascii="Times New Roman"/>
                <w:b w:val="false"/>
                <w:i w:val="false"/>
                <w:color w:val="000000"/>
                <w:sz w:val="20"/>
              </w:rPr>
              <w:t xml:space="preserve">
3) көрсетілетін қызметті алушының Қазақстан Республикасы Ауыл шаруашылығы министрінің 2015 жылғы 17 наурыздағы № 4-5/223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11366 болып тіркелген) мақта қолхаттарын беру арқылы қойма қызметі бойынша қызметтер көрсету жөніндегі қызметке қойылатын біліктілік талаптарына және оларға сәйкестікті растайтын құжаттар тізбесіне сәйкес келмеуі;</w:t>
            </w:r>
          </w:p>
          <w:p>
            <w:pPr>
              <w:spacing w:after="20"/>
              <w:ind w:left="20"/>
              <w:jc w:val="both"/>
            </w:pPr>
            <w:r>
              <w:rPr>
                <w:rFonts w:ascii="Times New Roman"/>
                <w:b w:val="false"/>
                <w:i w:val="false"/>
                <w:color w:val="000000"/>
                <w:sz w:val="20"/>
              </w:rPr>
              <w:t>
4) көрсетілетін қызметті алушыға қатысты оның лицензиялануы тиіс қызметін немесе жекелеген қызмет түрлерін тоқтата тұру немесе оған/оларға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сот орындаушысының ұсынуы негізінде соттың көрсетілетін қызметті алушы борышкерге лицензия беруге уақытша тыйым салуы;</w:t>
            </w:r>
          </w:p>
          <w:p>
            <w:pPr>
              <w:spacing w:after="20"/>
              <w:ind w:left="20"/>
              <w:jc w:val="both"/>
            </w:pPr>
            <w:r>
              <w:rPr>
                <w:rFonts w:ascii="Times New Roman"/>
                <w:b w:val="false"/>
                <w:i w:val="false"/>
                <w:color w:val="000000"/>
                <w:sz w:val="20"/>
              </w:rPr>
              <w:t>
6) лицензия алу үшін көрсетілетін қызметті алушы ұсынған құжаттардың және (немесе) оларда қамтылған деректердің (мәліметтердің) дұрыс еместігінің белгіленуі.</w:t>
            </w:r>
          </w:p>
          <w:p>
            <w:pPr>
              <w:spacing w:after="20"/>
              <w:ind w:left="20"/>
              <w:jc w:val="both"/>
            </w:pPr>
            <w:r>
              <w:rPr>
                <w:rFonts w:ascii="Times New Roman"/>
                <w:b w:val="false"/>
                <w:i w:val="false"/>
                <w:color w:val="000000"/>
                <w:sz w:val="20"/>
              </w:rPr>
              <w:t>
Лицензияны қайта ресімдеу кезінде мемлекеттік қызметті көрсетуден бас тартуға құжаттардың ұсынылмауы немесе тиісінше ресімделмеуі негіз болып табылады.</w:t>
            </w:r>
          </w:p>
          <w:p>
            <w:pPr>
              <w:spacing w:after="20"/>
              <w:ind w:left="20"/>
              <w:jc w:val="both"/>
            </w:pPr>
            <w:r>
              <w:rPr>
                <w:rFonts w:ascii="Times New Roman"/>
                <w:b w:val="false"/>
                <w:i w:val="false"/>
                <w:color w:val="000000"/>
                <w:sz w:val="20"/>
              </w:rPr>
              <w:t>
Заңды тұлға-лицензиат бөліп шығару және бөлу нысандарында қайта ұйымдастырылған жағдайда, лицензияны қайта ресімдеуден бас тартуға мыналар негіз болып табылады:</w:t>
            </w:r>
          </w:p>
          <w:p>
            <w:pPr>
              <w:spacing w:after="20"/>
              <w:ind w:left="20"/>
              <w:jc w:val="both"/>
            </w:pPr>
            <w:r>
              <w:rPr>
                <w:rFonts w:ascii="Times New Roman"/>
                <w:b w:val="false"/>
                <w:i w:val="false"/>
                <w:color w:val="000000"/>
                <w:sz w:val="20"/>
              </w:rPr>
              <w:t>
1) лицензияны қайта ресімдеу үшін қажетті құжаттардың ұсынылмауы немесе тиісінше ресімделмеуі;</w:t>
            </w:r>
          </w:p>
          <w:p>
            <w:pPr>
              <w:spacing w:after="20"/>
              <w:ind w:left="20"/>
              <w:jc w:val="both"/>
            </w:pPr>
            <w:r>
              <w:rPr>
                <w:rFonts w:ascii="Times New Roman"/>
                <w:b w:val="false"/>
                <w:i w:val="false"/>
                <w:color w:val="000000"/>
                <w:sz w:val="20"/>
              </w:rPr>
              <w:t>
2) көрсетілетін қызметті алушының біліктілік талаптарына сәйкес келмеуі;</w:t>
            </w:r>
          </w:p>
          <w:p>
            <w:pPr>
              <w:spacing w:after="20"/>
              <w:ind w:left="20"/>
              <w:jc w:val="both"/>
            </w:pPr>
            <w:r>
              <w:rPr>
                <w:rFonts w:ascii="Times New Roman"/>
                <w:b w:val="false"/>
                <w:i w:val="false"/>
                <w:color w:val="000000"/>
                <w:sz w:val="20"/>
              </w:rPr>
              <w:t>
3) бұрын лицензияның заңды тұлғалар-лицензиаттардың бөліну нәтижесінде жаңадан пайда болған қатарынан басқа заңды тұлғаға ресімделген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Көрсетілетін қызметті алушының ЭЦҚ-сы болған жағдайда,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көрсетілетін қызметті берушінің интернет-ресурсында орналастырылған және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"Мақта қолхаттарын беру </w:t>
            </w:r>
            <w:r>
              <w:br/>
            </w:r>
            <w:r>
              <w:rPr>
                <w:rFonts w:ascii="Times New Roman"/>
                <w:b w:val="false"/>
                <w:i w:val="false"/>
                <w:color w:val="000000"/>
                <w:sz w:val="20"/>
              </w:rPr>
              <w:t xml:space="preserve">арқылы қойма қызметі бойынша </w:t>
            </w:r>
            <w:r>
              <w:br/>
            </w:r>
            <w:r>
              <w:rPr>
                <w:rFonts w:ascii="Times New Roman"/>
                <w:b w:val="false"/>
                <w:i w:val="false"/>
                <w:color w:val="000000"/>
                <w:sz w:val="20"/>
              </w:rPr>
              <w:t xml:space="preserve">қызметтер көрсетуге лицензия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53"/>
    <w:p>
      <w:pPr>
        <w:spacing w:after="0"/>
        <w:ind w:left="0"/>
        <w:jc w:val="left"/>
      </w:pPr>
      <w:r>
        <w:rPr>
          <w:rFonts w:ascii="Times New Roman"/>
          <w:b/>
          <w:i w:val="false"/>
          <w:color w:val="000000"/>
        </w:rPr>
        <w:t xml:space="preserve"> Заңды тұлғаның лицензия алуға арналған өтініші</w:t>
      </w:r>
    </w:p>
    <w:bookmarkEnd w:id="53"/>
    <w:p>
      <w:pPr>
        <w:spacing w:after="0"/>
        <w:ind w:left="0"/>
        <w:jc w:val="both"/>
      </w:pPr>
      <w:r>
        <w:rPr>
          <w:rFonts w:ascii="Times New Roman"/>
          <w:b w:val="false"/>
          <w:i w:val="false"/>
          <w:color w:val="000000"/>
          <w:sz w:val="28"/>
        </w:rPr>
        <w:t xml:space="preserve">
      Кімге:___________________________________________________________ </w:t>
      </w:r>
    </w:p>
    <w:p>
      <w:pPr>
        <w:spacing w:after="0"/>
        <w:ind w:left="0"/>
        <w:jc w:val="both"/>
      </w:pPr>
      <w:r>
        <w:rPr>
          <w:rFonts w:ascii="Times New Roman"/>
          <w:b w:val="false"/>
          <w:i w:val="false"/>
          <w:color w:val="000000"/>
          <w:sz w:val="28"/>
        </w:rPr>
        <w:t xml:space="preserve">
      (лицензиярдың толық атауы) </w:t>
      </w:r>
    </w:p>
    <w:p>
      <w:pPr>
        <w:spacing w:after="0"/>
        <w:ind w:left="0"/>
        <w:jc w:val="both"/>
      </w:pPr>
      <w:r>
        <w:rPr>
          <w:rFonts w:ascii="Times New Roman"/>
          <w:b w:val="false"/>
          <w:i w:val="false"/>
          <w:color w:val="000000"/>
          <w:sz w:val="28"/>
        </w:rPr>
        <w:t xml:space="preserve">
      кімнен:__________________________________________________________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күні, бизнес-сәйкестендіру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 шетелдік заңды тұлға филиалының </w:t>
      </w:r>
    </w:p>
    <w:p>
      <w:pPr>
        <w:spacing w:after="0"/>
        <w:ind w:left="0"/>
        <w:jc w:val="both"/>
      </w:pPr>
      <w:r>
        <w:rPr>
          <w:rFonts w:ascii="Times New Roman"/>
          <w:b w:val="false"/>
          <w:i w:val="false"/>
          <w:color w:val="000000"/>
          <w:sz w:val="28"/>
        </w:rPr>
        <w:t xml:space="preserve">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(қызмет түрінің толық атауы көрсетілсін) </w:t>
      </w:r>
    </w:p>
    <w:p>
      <w:pPr>
        <w:spacing w:after="0"/>
        <w:ind w:left="0"/>
        <w:jc w:val="both"/>
      </w:pPr>
      <w:r>
        <w:rPr>
          <w:rFonts w:ascii="Times New Roman"/>
          <w:b w:val="false"/>
          <w:i w:val="false"/>
          <w:color w:val="000000"/>
          <w:sz w:val="28"/>
        </w:rPr>
        <w:t xml:space="preserve">
      жүзеге асыруға арналған лицензия беруіңізді сұраймын. </w:t>
      </w:r>
    </w:p>
    <w:p>
      <w:pPr>
        <w:spacing w:after="0"/>
        <w:ind w:left="0"/>
        <w:jc w:val="both"/>
      </w:pPr>
      <w:r>
        <w:rPr>
          <w:rFonts w:ascii="Times New Roman"/>
          <w:b w:val="false"/>
          <w:i w:val="false"/>
          <w:color w:val="000000"/>
          <w:sz w:val="28"/>
        </w:rPr>
        <w:t xml:space="preserve">
      Заңды тұлғаның мекенжайы __________________________________________ </w:t>
      </w:r>
    </w:p>
    <w:p>
      <w:pPr>
        <w:spacing w:after="0"/>
        <w:ind w:left="0"/>
        <w:jc w:val="both"/>
      </w:pPr>
      <w:r>
        <w:rPr>
          <w:rFonts w:ascii="Times New Roman"/>
          <w:b w:val="false"/>
          <w:i w:val="false"/>
          <w:color w:val="000000"/>
          <w:sz w:val="28"/>
        </w:rPr>
        <w:t xml:space="preserve">
      (шетелдік заңды тұлға үшін) почталық индексі, елі,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облысы, қаласы, ауданы, елді мекені, көше атауы, үй/ғимарат </w:t>
      </w:r>
    </w:p>
    <w:p>
      <w:pPr>
        <w:spacing w:after="0"/>
        <w:ind w:left="0"/>
        <w:jc w:val="both"/>
      </w:pPr>
      <w:r>
        <w:rPr>
          <w:rFonts w:ascii="Times New Roman"/>
          <w:b w:val="false"/>
          <w:i w:val="false"/>
          <w:color w:val="000000"/>
          <w:sz w:val="28"/>
        </w:rPr>
        <w:t xml:space="preserve">
      (стационарлық үй-жай) нөмірі) </w:t>
      </w:r>
    </w:p>
    <w:p>
      <w:pPr>
        <w:spacing w:after="0"/>
        <w:ind w:left="0"/>
        <w:jc w:val="both"/>
      </w:pPr>
      <w:r>
        <w:rPr>
          <w:rFonts w:ascii="Times New Roman"/>
          <w:b w:val="false"/>
          <w:i w:val="false"/>
          <w:color w:val="000000"/>
          <w:sz w:val="28"/>
        </w:rPr>
        <w:t xml:space="preserve">
      Электрондық почта __________________________________________________ </w:t>
      </w:r>
    </w:p>
    <w:p>
      <w:pPr>
        <w:spacing w:after="0"/>
        <w:ind w:left="0"/>
        <w:jc w:val="both"/>
      </w:pPr>
      <w:r>
        <w:rPr>
          <w:rFonts w:ascii="Times New Roman"/>
          <w:b w:val="false"/>
          <w:i w:val="false"/>
          <w:color w:val="000000"/>
          <w:sz w:val="28"/>
        </w:rPr>
        <w:t xml:space="preserve">
      Телефондар _________________________________________________________ </w:t>
      </w:r>
    </w:p>
    <w:p>
      <w:pPr>
        <w:spacing w:after="0"/>
        <w:ind w:left="0"/>
        <w:jc w:val="both"/>
      </w:pPr>
      <w:r>
        <w:rPr>
          <w:rFonts w:ascii="Times New Roman"/>
          <w:b w:val="false"/>
          <w:i w:val="false"/>
          <w:color w:val="000000"/>
          <w:sz w:val="28"/>
        </w:rPr>
        <w:t xml:space="preserve">
      Банктік шот 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(почталық индексі, облысы, қаласы, ауданы, елді мекені, көше атауы, </w:t>
      </w:r>
    </w:p>
    <w:p>
      <w:pPr>
        <w:spacing w:after="0"/>
        <w:ind w:left="0"/>
        <w:jc w:val="both"/>
      </w:pPr>
      <w:r>
        <w:rPr>
          <w:rFonts w:ascii="Times New Roman"/>
          <w:b w:val="false"/>
          <w:i w:val="false"/>
          <w:color w:val="000000"/>
          <w:sz w:val="28"/>
        </w:rPr>
        <w:t xml:space="preserve">
      үй/ғимарат (стационарлық үй-жай) нөмірі) </w:t>
      </w:r>
    </w:p>
    <w:p>
      <w:pPr>
        <w:spacing w:after="0"/>
        <w:ind w:left="0"/>
        <w:jc w:val="both"/>
      </w:pPr>
      <w:r>
        <w:rPr>
          <w:rFonts w:ascii="Times New Roman"/>
          <w:b w:val="false"/>
          <w:i w:val="false"/>
          <w:color w:val="000000"/>
          <w:sz w:val="28"/>
        </w:rPr>
        <w:t>
      ______ парақта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деректердің ресми байланыстар болып табылатыны және оларға лицензияны беру немесе беруден бас тарту мәселелері бойынша кез келген ақпаратты жіберуге болатыны;</w:t>
      </w:r>
    </w:p>
    <w:p>
      <w:pPr>
        <w:spacing w:after="0"/>
        <w:ind w:left="0"/>
        <w:jc w:val="both"/>
      </w:pPr>
      <w:r>
        <w:rPr>
          <w:rFonts w:ascii="Times New Roman"/>
          <w:b w:val="false"/>
          <w:i w:val="false"/>
          <w:color w:val="000000"/>
          <w:sz w:val="28"/>
        </w:rPr>
        <w:t>
      көрсетілетін қызметті алушыға лицензияланатын қызмет түрімен айналысуға сот тыйым салмағаны;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табылатыны;</w:t>
      </w:r>
    </w:p>
    <w:p>
      <w:pPr>
        <w:spacing w:after="0"/>
        <w:ind w:left="0"/>
        <w:jc w:val="both"/>
      </w:pPr>
      <w:r>
        <w:rPr>
          <w:rFonts w:ascii="Times New Roman"/>
          <w:b w:val="false"/>
          <w:i w:val="false"/>
          <w:color w:val="000000"/>
          <w:sz w:val="28"/>
        </w:rPr>
        <w:t>
      көрсетілетін қызметті алушының лицензия беру кезінде ақпараттық жүйелерде қамтылған, заңмен қорғалатын құпияны құрайтын қолжетімділігі шектеулі дербес деректерді пайдалануға келіскені расталады;</w:t>
      </w:r>
    </w:p>
    <w:p>
      <w:pPr>
        <w:spacing w:after="0"/>
        <w:ind w:left="0"/>
        <w:jc w:val="both"/>
      </w:pPr>
      <w:r>
        <w:rPr>
          <w:rFonts w:ascii="Times New Roman"/>
          <w:b w:val="false"/>
          <w:i w:val="false"/>
          <w:color w:val="000000"/>
          <w:sz w:val="28"/>
        </w:rPr>
        <w:t xml:space="preserve">
      Басшы ____________________________ _______________________________ </w:t>
      </w:r>
    </w:p>
    <w:p>
      <w:pPr>
        <w:spacing w:after="0"/>
        <w:ind w:left="0"/>
        <w:jc w:val="both"/>
      </w:pPr>
      <w:r>
        <w:rPr>
          <w:rFonts w:ascii="Times New Roman"/>
          <w:b w:val="false"/>
          <w:i w:val="false"/>
          <w:color w:val="000000"/>
          <w:sz w:val="28"/>
        </w:rPr>
        <w:t>
                  (электрондық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Толтырылған күні: 20 жылғы "             "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"Мақта қолхаттарын беру </w:t>
            </w:r>
            <w:r>
              <w:br/>
            </w:r>
            <w:r>
              <w:rPr>
                <w:rFonts w:ascii="Times New Roman"/>
                <w:b w:val="false"/>
                <w:i w:val="false"/>
                <w:color w:val="000000"/>
                <w:sz w:val="20"/>
              </w:rPr>
              <w:t xml:space="preserve">арқылы қойма қызметі бойынша </w:t>
            </w:r>
            <w:r>
              <w:br/>
            </w:r>
            <w:r>
              <w:rPr>
                <w:rFonts w:ascii="Times New Roman"/>
                <w:b w:val="false"/>
                <w:i w:val="false"/>
                <w:color w:val="000000"/>
                <w:sz w:val="20"/>
              </w:rPr>
              <w:t xml:space="preserve">қызметтер көрсетуге лицензия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59" w:id="54"/>
    <w:p>
      <w:pPr>
        <w:spacing w:after="0"/>
        <w:ind w:left="0"/>
        <w:jc w:val="left"/>
      </w:pPr>
      <w:r>
        <w:rPr>
          <w:rFonts w:ascii="Times New Roman"/>
          <w:b/>
          <w:i w:val="false"/>
          <w:color w:val="000000"/>
        </w:rPr>
        <w:t xml:space="preserve"> Мақта қолхаттарын бере отырып, қойма қызметі бойынша қызметтер көрсету жөніндегі қызметті жүзеге асыруға арналған біліктілік талаптарына сәйкестігі туралы мәліметтер нысаны</w:t>
      </w:r>
    </w:p>
    <w:bookmarkEnd w:id="54"/>
    <w:p>
      <w:pPr>
        <w:spacing w:after="0"/>
        <w:ind w:left="0"/>
        <w:jc w:val="both"/>
      </w:pPr>
      <w:r>
        <w:rPr>
          <w:rFonts w:ascii="Times New Roman"/>
          <w:b w:val="false"/>
          <w:i w:val="false"/>
          <w:color w:val="000000"/>
          <w:sz w:val="28"/>
        </w:rPr>
        <w:t xml:space="preserve">
       Жылжымайтын объектінің кадастрлік нөмірі _____________________________ </w:t>
      </w:r>
    </w:p>
    <w:p>
      <w:pPr>
        <w:spacing w:after="0"/>
        <w:ind w:left="0"/>
        <w:jc w:val="both"/>
      </w:pPr>
      <w:r>
        <w:rPr>
          <w:rFonts w:ascii="Times New Roman"/>
          <w:b w:val="false"/>
          <w:i w:val="false"/>
          <w:color w:val="000000"/>
          <w:sz w:val="28"/>
        </w:rPr>
        <w:t xml:space="preserve">
      Жылжымайтын объектінің мекенжайы __________________________________ </w:t>
      </w:r>
    </w:p>
    <w:p>
      <w:pPr>
        <w:spacing w:after="0"/>
        <w:ind w:left="0"/>
        <w:jc w:val="both"/>
      </w:pPr>
      <w:r>
        <w:rPr>
          <w:rFonts w:ascii="Times New Roman"/>
          <w:b w:val="false"/>
          <w:i w:val="false"/>
          <w:color w:val="000000"/>
          <w:sz w:val="28"/>
        </w:rPr>
        <w:t xml:space="preserve">
      Меншік иесі (құқығын иеленуші) _______________________________________ </w:t>
      </w:r>
    </w:p>
    <w:p>
      <w:pPr>
        <w:spacing w:after="0"/>
        <w:ind w:left="0"/>
        <w:jc w:val="both"/>
      </w:pPr>
      <w:r>
        <w:rPr>
          <w:rFonts w:ascii="Times New Roman"/>
          <w:b w:val="false"/>
          <w:i w:val="false"/>
          <w:color w:val="000000"/>
          <w:sz w:val="28"/>
        </w:rPr>
        <w:t xml:space="preserve">
      Құқықтың пайда болу негізі ___________________________________________ </w:t>
      </w:r>
    </w:p>
    <w:p>
      <w:pPr>
        <w:spacing w:after="0"/>
        <w:ind w:left="0"/>
        <w:jc w:val="both"/>
      </w:pPr>
      <w:r>
        <w:rPr>
          <w:rFonts w:ascii="Times New Roman"/>
          <w:b w:val="false"/>
          <w:i w:val="false"/>
          <w:color w:val="000000"/>
          <w:sz w:val="28"/>
        </w:rPr>
        <w:t>
      Мақта тазалау зауытында қажетті жабдықтардың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қабылдау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мақта талшығына бастапқы өңдеу жөніндегі технологиялық операцияларды жүзеге асыруға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механизмдері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Мақтаның сапасын анықтауға арналған өндірістік-технологиялық зертхана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Мақтаны сақтауға арналған арнайы бөлінген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Мақта тазалау зауыты орналасқан жерден тыс орналасқан мақта қабылдау пунктінде қажетті жабдықтардың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қоймаға жинауға және сақтауға арналған ашық (жабық)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мақтаның сынамаларын іріктеуге және сапасын анықтауға арналған зертханалық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механизмдері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Мақта тазалау зауытында өткізу режимінің, аумақ қоршауының, сондай-ақ мақта </w:t>
      </w:r>
    </w:p>
    <w:p>
      <w:pPr>
        <w:spacing w:after="0"/>
        <w:ind w:left="0"/>
        <w:jc w:val="both"/>
      </w:pPr>
      <w:r>
        <w:rPr>
          <w:rFonts w:ascii="Times New Roman"/>
          <w:b w:val="false"/>
          <w:i w:val="false"/>
          <w:color w:val="000000"/>
          <w:sz w:val="28"/>
        </w:rPr>
        <w:t xml:space="preserve">
      тазалау зауыты орналасқан жерден тыс орналасқан мақта қабылдау пунктінде </w:t>
      </w:r>
    </w:p>
    <w:p>
      <w:pPr>
        <w:spacing w:after="0"/>
        <w:ind w:left="0"/>
        <w:jc w:val="both"/>
      </w:pPr>
      <w:r>
        <w:rPr>
          <w:rFonts w:ascii="Times New Roman"/>
          <w:b w:val="false"/>
          <w:i w:val="false"/>
          <w:color w:val="000000"/>
          <w:sz w:val="28"/>
        </w:rPr>
        <w:t>
      қоршаудың бар-жоғы туралы мәліметтер 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Тиісті білімі бар техникалық басшылар мен мамандардың білікті құрамының бар-жоғы </w:t>
      </w:r>
    </w:p>
    <w:p>
      <w:pPr>
        <w:spacing w:after="0"/>
        <w:ind w:left="0"/>
        <w:jc w:val="both"/>
      </w:pP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аты, әкесінің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"Мақта қолхаттарын беру </w:t>
            </w:r>
            <w:r>
              <w:br/>
            </w:r>
            <w:r>
              <w:rPr>
                <w:rFonts w:ascii="Times New Roman"/>
                <w:b w:val="false"/>
                <w:i w:val="false"/>
                <w:color w:val="000000"/>
                <w:sz w:val="20"/>
              </w:rPr>
              <w:t xml:space="preserve">арқылы қойма қызметі бойынша қызметтер көрсетуге лицензия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55"/>
    <w:p>
      <w:pPr>
        <w:spacing w:after="0"/>
        <w:ind w:left="0"/>
        <w:jc w:val="left"/>
      </w:pPr>
      <w:r>
        <w:rPr>
          <w:rFonts w:ascii="Times New Roman"/>
          <w:b/>
          <w:i w:val="false"/>
          <w:color w:val="000000"/>
        </w:rPr>
        <w:t xml:space="preserve"> Заңды тұлғаның лицензияны қайта ресімдеуге арналған өтініші</w:t>
      </w:r>
    </w:p>
    <w:bookmarkEnd w:id="55"/>
    <w:p>
      <w:pPr>
        <w:spacing w:after="0"/>
        <w:ind w:left="0"/>
        <w:jc w:val="both"/>
      </w:pPr>
      <w:r>
        <w:rPr>
          <w:rFonts w:ascii="Times New Roman"/>
          <w:b w:val="false"/>
          <w:i w:val="false"/>
          <w:color w:val="000000"/>
          <w:sz w:val="28"/>
        </w:rPr>
        <w:t xml:space="preserve">
      Кімге:___________________________________________________________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кімнен:__________________________________________________________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жері, бизнес-сәйкестендіру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 шетелдік заңды тұлға </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 жүзеге асыруға </w:t>
      </w:r>
    </w:p>
    <w:p>
      <w:pPr>
        <w:spacing w:after="0"/>
        <w:ind w:left="0"/>
        <w:jc w:val="both"/>
      </w:pPr>
      <w:r>
        <w:rPr>
          <w:rFonts w:ascii="Times New Roman"/>
          <w:b w:val="false"/>
          <w:i w:val="false"/>
          <w:color w:val="000000"/>
          <w:sz w:val="28"/>
        </w:rPr>
        <w:t>
      (қызмет түрінің толық атауы)</w:t>
      </w:r>
    </w:p>
    <w:p>
      <w:pPr>
        <w:spacing w:after="0"/>
        <w:ind w:left="0"/>
        <w:jc w:val="both"/>
      </w:pPr>
      <w:r>
        <w:rPr>
          <w:rFonts w:ascii="Times New Roman"/>
          <w:b w:val="false"/>
          <w:i w:val="false"/>
          <w:color w:val="000000"/>
          <w:sz w:val="28"/>
        </w:rPr>
        <w:t xml:space="preserve">
      __________________________________________________________ берген </w:t>
      </w:r>
    </w:p>
    <w:p>
      <w:pPr>
        <w:spacing w:after="0"/>
        <w:ind w:left="0"/>
        <w:jc w:val="both"/>
      </w:pPr>
      <w:r>
        <w:rPr>
          <w:rFonts w:ascii="Times New Roman"/>
          <w:b w:val="false"/>
          <w:i w:val="false"/>
          <w:color w:val="000000"/>
          <w:sz w:val="28"/>
        </w:rPr>
        <w:t>
                  (лицензияны берген лицензиардың атауы)</w:t>
      </w:r>
    </w:p>
    <w:p>
      <w:pPr>
        <w:spacing w:after="0"/>
        <w:ind w:left="0"/>
        <w:jc w:val="both"/>
      </w:pPr>
      <w:r>
        <w:rPr>
          <w:rFonts w:ascii="Times New Roman"/>
          <w:b w:val="false"/>
          <w:i w:val="false"/>
          <w:color w:val="000000"/>
          <w:sz w:val="28"/>
        </w:rPr>
        <w:t xml:space="preserve">
      20__ жылғы "__"__________№__________ лицензияны мынадай негіз (дер) </w:t>
      </w:r>
    </w:p>
    <w:p>
      <w:pPr>
        <w:spacing w:after="0"/>
        <w:ind w:left="0"/>
        <w:jc w:val="both"/>
      </w:pPr>
      <w:r>
        <w:rPr>
          <w:rFonts w:ascii="Times New Roman"/>
          <w:b w:val="false"/>
          <w:i w:val="false"/>
          <w:color w:val="000000"/>
          <w:sz w:val="28"/>
        </w:rPr>
        <w:t>
      (лицензияның берілген күні, нөмірі (лері))</w:t>
      </w:r>
    </w:p>
    <w:p>
      <w:pPr>
        <w:spacing w:after="0"/>
        <w:ind w:left="0"/>
        <w:jc w:val="both"/>
      </w:pPr>
      <w:r>
        <w:rPr>
          <w:rFonts w:ascii="Times New Roman"/>
          <w:b w:val="false"/>
          <w:i w:val="false"/>
          <w:color w:val="000000"/>
          <w:sz w:val="28"/>
        </w:rPr>
        <w:t xml:space="preserve">
      бойынша (тиісті жолға Х қою қажет): </w:t>
      </w:r>
    </w:p>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w:t>
      </w:r>
    </w:p>
    <w:p>
      <w:pPr>
        <w:spacing w:after="0"/>
        <w:ind w:left="0"/>
        <w:jc w:val="both"/>
      </w:pPr>
      <w:r>
        <w:rPr>
          <w:rFonts w:ascii="Times New Roman"/>
          <w:b w:val="false"/>
          <w:i w:val="false"/>
          <w:color w:val="000000"/>
          <w:sz w:val="28"/>
        </w:rPr>
        <w:t xml:space="preserve">
      2014 жылғы 16 мамырдағы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w:t>
      </w:r>
    </w:p>
    <w:p>
      <w:pPr>
        <w:spacing w:after="0"/>
        <w:ind w:left="0"/>
        <w:jc w:val="both"/>
      </w:pPr>
      <w:r>
        <w:rPr>
          <w:rFonts w:ascii="Times New Roman"/>
          <w:b w:val="false"/>
          <w:i w:val="false"/>
          <w:color w:val="000000"/>
          <w:sz w:val="28"/>
        </w:rPr>
        <w:t xml:space="preserve">
      тәртіпке сәйкес (тиісті жолға Х қою қажет) қайта ресімдеуді сұраймын: </w:t>
      </w:r>
    </w:p>
    <w:p>
      <w:pPr>
        <w:spacing w:after="0"/>
        <w:ind w:left="0"/>
        <w:jc w:val="both"/>
      </w:pPr>
      <w:r>
        <w:rPr>
          <w:rFonts w:ascii="Times New Roman"/>
          <w:b w:val="false"/>
          <w:i w:val="false"/>
          <w:color w:val="000000"/>
          <w:sz w:val="28"/>
        </w:rPr>
        <w:t xml:space="preserve">
      бірігу ________________________________________________________ </w:t>
      </w:r>
    </w:p>
    <w:p>
      <w:pPr>
        <w:spacing w:after="0"/>
        <w:ind w:left="0"/>
        <w:jc w:val="both"/>
      </w:pPr>
      <w:r>
        <w:rPr>
          <w:rFonts w:ascii="Times New Roman"/>
          <w:b w:val="false"/>
          <w:i w:val="false"/>
          <w:color w:val="000000"/>
          <w:sz w:val="28"/>
        </w:rPr>
        <w:t xml:space="preserve">
      қайта құрылу _________________________________________________ </w:t>
      </w:r>
    </w:p>
    <w:p>
      <w:pPr>
        <w:spacing w:after="0"/>
        <w:ind w:left="0"/>
        <w:jc w:val="both"/>
      </w:pPr>
      <w:r>
        <w:rPr>
          <w:rFonts w:ascii="Times New Roman"/>
          <w:b w:val="false"/>
          <w:i w:val="false"/>
          <w:color w:val="000000"/>
          <w:sz w:val="28"/>
        </w:rPr>
        <w:t xml:space="preserve">
      қосылу ______________________________________________________ </w:t>
      </w:r>
    </w:p>
    <w:p>
      <w:pPr>
        <w:spacing w:after="0"/>
        <w:ind w:left="0"/>
        <w:jc w:val="both"/>
      </w:pPr>
      <w:r>
        <w:rPr>
          <w:rFonts w:ascii="Times New Roman"/>
          <w:b w:val="false"/>
          <w:i w:val="false"/>
          <w:color w:val="000000"/>
          <w:sz w:val="28"/>
        </w:rPr>
        <w:t xml:space="preserve">
      бөліп шығарылу_______________________________________________ </w:t>
      </w:r>
    </w:p>
    <w:p>
      <w:pPr>
        <w:spacing w:after="0"/>
        <w:ind w:left="0"/>
        <w:jc w:val="both"/>
      </w:pPr>
      <w:r>
        <w:rPr>
          <w:rFonts w:ascii="Times New Roman"/>
          <w:b w:val="false"/>
          <w:i w:val="false"/>
          <w:color w:val="000000"/>
          <w:sz w:val="28"/>
        </w:rPr>
        <w:t xml:space="preserve">
      бөліну __________________________ жолымен қайта ұйымдастырылуы </w:t>
      </w:r>
    </w:p>
    <w:p>
      <w:pPr>
        <w:spacing w:after="0"/>
        <w:ind w:left="0"/>
        <w:jc w:val="both"/>
      </w:pPr>
      <w:r>
        <w:rPr>
          <w:rFonts w:ascii="Times New Roman"/>
          <w:b w:val="false"/>
          <w:i w:val="false"/>
          <w:color w:val="000000"/>
          <w:sz w:val="28"/>
        </w:rPr>
        <w:t xml:space="preserve">
      2) заңды тұлға-лицензиат атауының өзгеруі ________________________ </w:t>
      </w:r>
    </w:p>
    <w:p>
      <w:pPr>
        <w:spacing w:after="0"/>
        <w:ind w:left="0"/>
        <w:jc w:val="both"/>
      </w:pPr>
      <w:r>
        <w:rPr>
          <w:rFonts w:ascii="Times New Roman"/>
          <w:b w:val="false"/>
          <w:i w:val="false"/>
          <w:color w:val="000000"/>
          <w:sz w:val="28"/>
        </w:rPr>
        <w:t xml:space="preserve">
      3) заңды тұлға-лицензиаттың орналасқан жерінің өзгеруі ____________ </w:t>
      </w:r>
    </w:p>
    <w:p>
      <w:pPr>
        <w:spacing w:after="0"/>
        <w:ind w:left="0"/>
        <w:jc w:val="both"/>
      </w:pPr>
      <w:r>
        <w:rPr>
          <w:rFonts w:ascii="Times New Roman"/>
          <w:b w:val="false"/>
          <w:i w:val="false"/>
          <w:color w:val="000000"/>
          <w:sz w:val="28"/>
        </w:rPr>
        <w:t xml:space="preserve">
      4) Қазақстан Республикасының заңдарында қайта ресімдеу туралы </w:t>
      </w:r>
    </w:p>
    <w:p>
      <w:pPr>
        <w:spacing w:after="0"/>
        <w:ind w:left="0"/>
        <w:jc w:val="both"/>
      </w:pPr>
      <w:r>
        <w:rPr>
          <w:rFonts w:ascii="Times New Roman"/>
          <w:b w:val="false"/>
          <w:i w:val="false"/>
          <w:color w:val="000000"/>
          <w:sz w:val="28"/>
        </w:rPr>
        <w:t xml:space="preserve">
      талаптың болуы____________________________________________________ </w:t>
      </w:r>
    </w:p>
    <w:p>
      <w:pPr>
        <w:spacing w:after="0"/>
        <w:ind w:left="0"/>
        <w:jc w:val="both"/>
      </w:pPr>
      <w:r>
        <w:rPr>
          <w:rFonts w:ascii="Times New Roman"/>
          <w:b w:val="false"/>
          <w:i w:val="false"/>
          <w:color w:val="000000"/>
          <w:sz w:val="28"/>
        </w:rPr>
        <w:t xml:space="preserve">
      5) қызметтің кіші түрінің атауы өзгеруі ____________________________ </w:t>
      </w:r>
    </w:p>
    <w:p>
      <w:pPr>
        <w:spacing w:after="0"/>
        <w:ind w:left="0"/>
        <w:jc w:val="both"/>
      </w:pPr>
      <w:r>
        <w:rPr>
          <w:rFonts w:ascii="Times New Roman"/>
          <w:b w:val="false"/>
          <w:i w:val="false"/>
          <w:color w:val="000000"/>
          <w:sz w:val="28"/>
        </w:rPr>
        <w:t xml:space="preserve">
      Заңды тұлғаның мекенжайы __________________________________________ </w:t>
      </w:r>
    </w:p>
    <w:p>
      <w:pPr>
        <w:spacing w:after="0"/>
        <w:ind w:left="0"/>
        <w:jc w:val="both"/>
      </w:pPr>
      <w:r>
        <w:rPr>
          <w:rFonts w:ascii="Times New Roman"/>
          <w:b w:val="false"/>
          <w:i w:val="false"/>
          <w:color w:val="000000"/>
          <w:sz w:val="28"/>
        </w:rPr>
        <w:t xml:space="preserve">
      (елі – шетелдік заңды тұлға үшін, пошталық индексі, облысы, қаласы, ауданы, </w:t>
      </w:r>
    </w:p>
    <w:p>
      <w:pPr>
        <w:spacing w:after="0"/>
        <w:ind w:left="0"/>
        <w:jc w:val="both"/>
      </w:pPr>
      <w:r>
        <w:rPr>
          <w:rFonts w:ascii="Times New Roman"/>
          <w:b w:val="false"/>
          <w:i w:val="false"/>
          <w:color w:val="000000"/>
          <w:sz w:val="28"/>
        </w:rPr>
        <w:t xml:space="preserve">
      елді мекені, көше атауы, үй/ғимарат (стационарлық үй-жай) нөмірі) </w:t>
      </w:r>
    </w:p>
    <w:p>
      <w:pPr>
        <w:spacing w:after="0"/>
        <w:ind w:left="0"/>
        <w:jc w:val="both"/>
      </w:pPr>
      <w:r>
        <w:rPr>
          <w:rFonts w:ascii="Times New Roman"/>
          <w:b w:val="false"/>
          <w:i w:val="false"/>
          <w:color w:val="000000"/>
          <w:sz w:val="28"/>
        </w:rPr>
        <w:t xml:space="preserve">
      Электрондық пошта _________________________________________________ </w:t>
      </w:r>
    </w:p>
    <w:p>
      <w:pPr>
        <w:spacing w:after="0"/>
        <w:ind w:left="0"/>
        <w:jc w:val="both"/>
      </w:pPr>
      <w:r>
        <w:rPr>
          <w:rFonts w:ascii="Times New Roman"/>
          <w:b w:val="false"/>
          <w:i w:val="false"/>
          <w:color w:val="000000"/>
          <w:sz w:val="28"/>
        </w:rPr>
        <w:t xml:space="preserve">
      Телефондар 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 </w:t>
      </w:r>
    </w:p>
    <w:p>
      <w:pPr>
        <w:spacing w:after="0"/>
        <w:ind w:left="0"/>
        <w:jc w:val="both"/>
      </w:pPr>
      <w:r>
        <w:rPr>
          <w:rFonts w:ascii="Times New Roman"/>
          <w:b w:val="false"/>
          <w:i w:val="false"/>
          <w:color w:val="000000"/>
          <w:sz w:val="28"/>
        </w:rPr>
        <w:t xml:space="preserve">
      Банктік шот 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асыру объектісінің </w:t>
      </w:r>
    </w:p>
    <w:p>
      <w:pPr>
        <w:spacing w:after="0"/>
        <w:ind w:left="0"/>
        <w:jc w:val="both"/>
      </w:pPr>
      <w:r>
        <w:rPr>
          <w:rFonts w:ascii="Times New Roman"/>
          <w:b w:val="false"/>
          <w:i w:val="false"/>
          <w:color w:val="000000"/>
          <w:sz w:val="28"/>
        </w:rPr>
        <w:t xml:space="preserve">
      мекенжайы_________________________________________________________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деректердің ресми байланыстар болып табылатыны және оларға лицензияны беру немесе беруден бас тарту мәселелері бойынша кез келген ақпаратты жіберуге болатыны;</w:t>
      </w:r>
    </w:p>
    <w:p>
      <w:pPr>
        <w:spacing w:after="0"/>
        <w:ind w:left="0"/>
        <w:jc w:val="both"/>
      </w:pPr>
      <w:r>
        <w:rPr>
          <w:rFonts w:ascii="Times New Roman"/>
          <w:b w:val="false"/>
          <w:i w:val="false"/>
          <w:color w:val="000000"/>
          <w:sz w:val="28"/>
        </w:rPr>
        <w:t>
      көрсетілетін қызметті берушіге лицензияланатын қызмет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табылатыны;</w:t>
      </w:r>
    </w:p>
    <w:p>
      <w:pPr>
        <w:spacing w:after="0"/>
        <w:ind w:left="0"/>
        <w:jc w:val="both"/>
      </w:pPr>
      <w:r>
        <w:rPr>
          <w:rFonts w:ascii="Times New Roman"/>
          <w:b w:val="false"/>
          <w:i w:val="false"/>
          <w:color w:val="000000"/>
          <w:sz w:val="28"/>
        </w:rPr>
        <w:t>
      лицензия беру кезінде ақпараттық жүйелерде қамтылған, заңмен қорғалатын құпияны құрайтын қолжетімділігі шектеулі дербес деректерді пайдалануға келіскені расталады.</w:t>
      </w:r>
    </w:p>
    <w:p>
      <w:pPr>
        <w:spacing w:after="0"/>
        <w:ind w:left="0"/>
        <w:jc w:val="both"/>
      </w:pPr>
      <w:r>
        <w:rPr>
          <w:rFonts w:ascii="Times New Roman"/>
          <w:b w:val="false"/>
          <w:i w:val="false"/>
          <w:color w:val="000000"/>
          <w:sz w:val="28"/>
        </w:rPr>
        <w:t xml:space="preserve">
      Басшы _____________________________ _________________________________ </w:t>
      </w:r>
    </w:p>
    <w:p>
      <w:pPr>
        <w:spacing w:after="0"/>
        <w:ind w:left="0"/>
        <w:jc w:val="both"/>
      </w:pPr>
      <w:r>
        <w:rPr>
          <w:rFonts w:ascii="Times New Roman"/>
          <w:b w:val="false"/>
          <w:i w:val="false"/>
          <w:color w:val="000000"/>
          <w:sz w:val="28"/>
        </w:rPr>
        <w:t>
      (электрондық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Толтырылған күні: 20 жылғы " "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"Мақта қолхаттарын беру </w:t>
            </w:r>
            <w:r>
              <w:br/>
            </w:r>
            <w:r>
              <w:rPr>
                <w:rFonts w:ascii="Times New Roman"/>
                <w:b w:val="false"/>
                <w:i w:val="false"/>
                <w:color w:val="000000"/>
                <w:sz w:val="20"/>
              </w:rPr>
              <w:t xml:space="preserve">арқылы қойма қызметі бойынша </w:t>
            </w:r>
            <w:r>
              <w:br/>
            </w:r>
            <w:r>
              <w:rPr>
                <w:rFonts w:ascii="Times New Roman"/>
                <w:b w:val="false"/>
                <w:i w:val="false"/>
                <w:color w:val="000000"/>
                <w:sz w:val="20"/>
              </w:rPr>
              <w:t xml:space="preserve">қызметтер көрсетуге лицензия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4732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732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6"/>
    <w:p>
      <w:pPr>
        <w:spacing w:after="0"/>
        <w:ind w:left="0"/>
        <w:jc w:val="left"/>
      </w:pPr>
      <w:r>
        <w:rPr>
          <w:rFonts w:ascii="Times New Roman"/>
          <w:b/>
          <w:i w:val="false"/>
          <w:color w:val="000000"/>
        </w:rPr>
        <w:t xml:space="preserve"> Мақта қолхаттарын бере отырып, қойма қызметі бойынша қызметтер көрсетуге арналған лицензия</w:t>
      </w:r>
    </w:p>
    <w:bookmarkEnd w:id="56"/>
    <w:p>
      <w:pPr>
        <w:spacing w:after="0"/>
        <w:ind w:left="0"/>
        <w:jc w:val="both"/>
      </w:pPr>
      <w:r>
        <w:rPr>
          <w:rFonts w:ascii="Times New Roman"/>
          <w:b w:val="false"/>
          <w:i w:val="false"/>
          <w:color w:val="000000"/>
          <w:sz w:val="28"/>
        </w:rPr>
        <w:t>
      20 жылғы " "                                                 №</w:t>
      </w:r>
    </w:p>
    <w:p>
      <w:pPr>
        <w:spacing w:after="0"/>
        <w:ind w:left="0"/>
        <w:jc w:val="both"/>
      </w:pPr>
      <w:r>
        <w:rPr>
          <w:rFonts w:ascii="Times New Roman"/>
          <w:b w:val="false"/>
          <w:i w:val="false"/>
          <w:color w:val="000000"/>
          <w:sz w:val="28"/>
        </w:rPr>
        <w:t xml:space="preserve">
      _______________________________________________________айналасуға </w:t>
      </w:r>
    </w:p>
    <w:p>
      <w:pPr>
        <w:spacing w:after="0"/>
        <w:ind w:left="0"/>
        <w:jc w:val="both"/>
      </w:pPr>
      <w:r>
        <w:rPr>
          <w:rFonts w:ascii="Times New Roman"/>
          <w:b w:val="false"/>
          <w:i w:val="false"/>
          <w:color w:val="000000"/>
          <w:sz w:val="28"/>
        </w:rPr>
        <w:t xml:space="preserve">
      ("Рұқсаттар және хабарламалар туралы" 2014 жылғы 16 мамырдағы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 </w:t>
      </w:r>
    </w:p>
    <w:p>
      <w:pPr>
        <w:spacing w:after="0"/>
        <w:ind w:left="0"/>
        <w:jc w:val="both"/>
      </w:pPr>
      <w:r>
        <w:rPr>
          <w:rFonts w:ascii="Times New Roman"/>
          <w:b w:val="false"/>
          <w:i w:val="false"/>
          <w:color w:val="000000"/>
          <w:sz w:val="28"/>
        </w:rPr>
        <w:t xml:space="preserve">
      ____________________________________________________________берілді.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жері, бизнес-сәйкестендіру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 шетелдік заңды тұлға филиалының </w:t>
      </w:r>
    </w:p>
    <w:p>
      <w:pPr>
        <w:spacing w:after="0"/>
        <w:ind w:left="0"/>
        <w:jc w:val="both"/>
      </w:pPr>
      <w:r>
        <w:rPr>
          <w:rFonts w:ascii="Times New Roman"/>
          <w:b w:val="false"/>
          <w:i w:val="false"/>
          <w:color w:val="000000"/>
          <w:sz w:val="28"/>
        </w:rPr>
        <w:t xml:space="preserve">
      немесе өкілдігінің бизнес-сәйкестендіру нөмірі) </w:t>
      </w:r>
    </w:p>
    <w:p>
      <w:pPr>
        <w:spacing w:after="0"/>
        <w:ind w:left="0"/>
        <w:jc w:val="both"/>
      </w:pPr>
      <w:r>
        <w:rPr>
          <w:rFonts w:ascii="Times New Roman"/>
          <w:b w:val="false"/>
          <w:i w:val="false"/>
          <w:color w:val="000000"/>
          <w:sz w:val="28"/>
        </w:rPr>
        <w:t xml:space="preserve">
      Лицензия түрі ______________________________________________________ </w:t>
      </w:r>
    </w:p>
    <w:p>
      <w:pPr>
        <w:spacing w:after="0"/>
        <w:ind w:left="0"/>
        <w:jc w:val="both"/>
      </w:pPr>
      <w:r>
        <w:rPr>
          <w:rFonts w:ascii="Times New Roman"/>
          <w:b w:val="false"/>
          <w:i w:val="false"/>
          <w:color w:val="000000"/>
          <w:sz w:val="28"/>
        </w:rPr>
        <w:t xml:space="preserve">
      Ескертпе: __________________________________________________________ </w:t>
      </w:r>
    </w:p>
    <w:p>
      <w:pPr>
        <w:spacing w:after="0"/>
        <w:ind w:left="0"/>
        <w:jc w:val="both"/>
      </w:pPr>
      <w:r>
        <w:rPr>
          <w:rFonts w:ascii="Times New Roman"/>
          <w:b w:val="false"/>
          <w:i w:val="false"/>
          <w:color w:val="000000"/>
          <w:sz w:val="28"/>
        </w:rPr>
        <w:t xml:space="preserve">
      (иеліктен шығару, рұқсат сыныбы) </w:t>
      </w:r>
    </w:p>
    <w:p>
      <w:pPr>
        <w:spacing w:after="0"/>
        <w:ind w:left="0"/>
        <w:jc w:val="both"/>
      </w:pPr>
      <w:r>
        <w:rPr>
          <w:rFonts w:ascii="Times New Roman"/>
          <w:b w:val="false"/>
          <w:i w:val="false"/>
          <w:color w:val="000000"/>
          <w:sz w:val="28"/>
        </w:rPr>
        <w:t xml:space="preserve">
      Лицензиар 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Басшы (уәкілетті адам) (электрондық цифрлық қолтаңба)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Бастапқы берілген күні: ______жылғы "__" __________ </w:t>
      </w:r>
    </w:p>
    <w:p>
      <w:pPr>
        <w:spacing w:after="0"/>
        <w:ind w:left="0"/>
        <w:jc w:val="both"/>
      </w:pPr>
      <w:r>
        <w:rPr>
          <w:rFonts w:ascii="Times New Roman"/>
          <w:b w:val="false"/>
          <w:i w:val="false"/>
          <w:color w:val="000000"/>
          <w:sz w:val="28"/>
        </w:rPr>
        <w:t xml:space="preserve">
      Лицензияның қолданылу мерзімі: _______ жылғы "__" __________ </w:t>
      </w:r>
    </w:p>
    <w:p>
      <w:pPr>
        <w:spacing w:after="0"/>
        <w:ind w:left="0"/>
        <w:jc w:val="both"/>
      </w:pPr>
      <w:r>
        <w:rPr>
          <w:rFonts w:ascii="Times New Roman"/>
          <w:b w:val="false"/>
          <w:i w:val="false"/>
          <w:color w:val="000000"/>
          <w:sz w:val="28"/>
        </w:rPr>
        <w:t>
      Берілген орны 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"Мақта қолхаттарын беру </w:t>
            </w:r>
            <w:r>
              <w:br/>
            </w:r>
            <w:r>
              <w:rPr>
                <w:rFonts w:ascii="Times New Roman"/>
                <w:b w:val="false"/>
                <w:i w:val="false"/>
                <w:color w:val="000000"/>
                <w:sz w:val="20"/>
              </w:rPr>
              <w:t xml:space="preserve">арқылы қойма қызметі бойынша </w:t>
            </w:r>
            <w:r>
              <w:br/>
            </w:r>
            <w:r>
              <w:rPr>
                <w:rFonts w:ascii="Times New Roman"/>
                <w:b w:val="false"/>
                <w:i w:val="false"/>
                <w:color w:val="000000"/>
                <w:sz w:val="20"/>
              </w:rPr>
              <w:t xml:space="preserve">қызметтер көрсетуге лицензия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[Уәкілетті органның атауы]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73200" cy="13589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Уәкілетті органның атауы]
</w:t>
            </w:r>
          </w:p>
        </w:tc>
      </w:tr>
    </w:tbl>
    <w:bookmarkStart w:name="z65" w:id="57"/>
    <w:p>
      <w:pPr>
        <w:spacing w:after="0"/>
        <w:ind w:left="0"/>
        <w:jc w:val="left"/>
      </w:pPr>
      <w:r>
        <w:rPr>
          <w:rFonts w:ascii="Times New Roman"/>
          <w:b/>
          <w:i w:val="false"/>
          <w:color w:val="000000"/>
        </w:rPr>
        <w:t xml:space="preserve"> Мемлекеттік қызмет көрсетуден уәжді бас тарту</w:t>
      </w:r>
    </w:p>
    <w:bookmarkEnd w:id="57"/>
    <w:p>
      <w:pPr>
        <w:spacing w:after="0"/>
        <w:ind w:left="0"/>
        <w:jc w:val="both"/>
      </w:pPr>
      <w:r>
        <w:rPr>
          <w:rFonts w:ascii="Times New Roman"/>
          <w:b w:val="false"/>
          <w:i w:val="false"/>
          <w:color w:val="000000"/>
          <w:sz w:val="28"/>
        </w:rPr>
        <w:t>
      Берілген күні: [Берілген күні] [Көрсетілетін қызметті алушының атауы]</w:t>
      </w:r>
    </w:p>
    <w:p>
      <w:pPr>
        <w:spacing w:after="0"/>
        <w:ind w:left="0"/>
        <w:jc w:val="both"/>
      </w:pPr>
      <w:r>
        <w:rPr>
          <w:rFonts w:ascii="Times New Roman"/>
          <w:b w:val="false"/>
          <w:i w:val="false"/>
          <w:color w:val="000000"/>
          <w:sz w:val="28"/>
        </w:rPr>
        <w:t>
      Тіркелген жері: Облыс:</w:t>
      </w:r>
    </w:p>
    <w:p>
      <w:pPr>
        <w:spacing w:after="0"/>
        <w:ind w:left="0"/>
        <w:jc w:val="both"/>
      </w:pPr>
      <w:r>
        <w:rPr>
          <w:rFonts w:ascii="Times New Roman"/>
          <w:b w:val="false"/>
          <w:i w:val="false"/>
          <w:color w:val="000000"/>
          <w:sz w:val="28"/>
        </w:rPr>
        <w:t>
      [Облыс] Аудан: [Аудан]</w:t>
      </w:r>
    </w:p>
    <w:p>
      <w:pPr>
        <w:spacing w:after="0"/>
        <w:ind w:left="0"/>
        <w:jc w:val="both"/>
      </w:pPr>
      <w:r>
        <w:rPr>
          <w:rFonts w:ascii="Times New Roman"/>
          <w:b w:val="false"/>
          <w:i w:val="false"/>
          <w:color w:val="000000"/>
          <w:sz w:val="28"/>
        </w:rPr>
        <w:t>
      Қала/елді мекен: [Қала/елді мекен]</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Мемлекеттік тіркеу күні [күні]</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[Бас тарту себебі] [Қол қоюшының лауазымы]</w:t>
      </w:r>
    </w:p>
    <w:p>
      <w:pPr>
        <w:spacing w:after="0"/>
        <w:ind w:left="0"/>
        <w:jc w:val="both"/>
      </w:pPr>
      <w:r>
        <w:rPr>
          <w:rFonts w:ascii="Times New Roman"/>
          <w:b w:val="false"/>
          <w:i w:val="false"/>
          <w:color w:val="000000"/>
          <w:sz w:val="28"/>
        </w:rPr>
        <w:t>
      [Қол қоюшының аты, әкесінің аты (бар болса), тегі]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 қоюшының лауазымы] [Қол қоюшының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2021 жылғы 17 наурыздағы</w:t>
            </w:r>
            <w:r>
              <w:br/>
            </w:r>
            <w:r>
              <w:rPr>
                <w:rFonts w:ascii="Times New Roman"/>
                <w:b w:val="false"/>
                <w:i w:val="false"/>
                <w:color w:val="000000"/>
                <w:sz w:val="20"/>
              </w:rPr>
              <w:t>№ 81 бұйрығына</w:t>
            </w:r>
            <w:r>
              <w:br/>
            </w:r>
            <w:r>
              <w:rPr>
                <w:rFonts w:ascii="Times New Roman"/>
                <w:b w:val="false"/>
                <w:i w:val="false"/>
                <w:color w:val="000000"/>
                <w:sz w:val="20"/>
              </w:rPr>
              <w:t>қосымша</w:t>
            </w:r>
          </w:p>
        </w:tc>
      </w:tr>
    </w:tbl>
    <w:bookmarkStart w:name="z67" w:id="58"/>
    <w:p>
      <w:pPr>
        <w:spacing w:after="0"/>
        <w:ind w:left="0"/>
        <w:jc w:val="left"/>
      </w:pPr>
      <w:r>
        <w:rPr>
          <w:rFonts w:ascii="Times New Roman"/>
          <w:b/>
          <w:i w:val="false"/>
          <w:color w:val="000000"/>
        </w:rPr>
        <w:t xml:space="preserve"> Қазақстан Республикасы Ауыл шаруашылығы министрлігінің күші жойылған кейбір бұйрықтарының тізбесі</w:t>
      </w:r>
    </w:p>
    <w:bookmarkEnd w:id="58"/>
    <w:bookmarkStart w:name="z68" w:id="59"/>
    <w:p>
      <w:pPr>
        <w:spacing w:after="0"/>
        <w:ind w:left="0"/>
        <w:jc w:val="both"/>
      </w:pPr>
      <w:r>
        <w:rPr>
          <w:rFonts w:ascii="Times New Roman"/>
          <w:b w:val="false"/>
          <w:i w:val="false"/>
          <w:color w:val="000000"/>
          <w:sz w:val="28"/>
        </w:rPr>
        <w:t xml:space="preserve">
      1. "Мақта қолхаттарын беру арқылы қойма қызметі бойынша қызметтер көрсетуге лицензия беру" мемлекеттік көрсетілетін қызмет стандартын бекіту туралы" Қазақстан Республикасы Ауыл шаруашылығы министрінің 2015 жылғы 18 маусымдағы № 4-5/545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12190 болып тіркелген, 2015 жылғы 4 қарашада "Әділет" ақпараттық-құқықтық жүйесінде жарияланған). </w:t>
      </w:r>
    </w:p>
    <w:bookmarkEnd w:id="59"/>
    <w:bookmarkStart w:name="z69" w:id="60"/>
    <w:p>
      <w:pPr>
        <w:spacing w:after="0"/>
        <w:ind w:left="0"/>
        <w:jc w:val="both"/>
      </w:pPr>
      <w:r>
        <w:rPr>
          <w:rFonts w:ascii="Times New Roman"/>
          <w:b w:val="false"/>
          <w:i w:val="false"/>
          <w:color w:val="000000"/>
          <w:sz w:val="28"/>
        </w:rPr>
        <w:t xml:space="preserve">
      2. "Қазақстан Республикасы Ауыл шаруашылығы министрінің кейбір бұйрықтарына өзгерістер енгізу туралы" Қазақстан Республикасы Ауыл шаруашылығы министрінің 2015 жылғы 7 желтоқсандағы № 4-6/1067 бұйрығымен (Нормативтік құқықтық актілерді мемлекеттік тіркеу тізілімінде № 12896 болып тіркелген, 2016 жылғы 5 ақпанда "Әділет" ақпараттық-құқықтық жүйесінде жарияланған) бекітілген Қазақстан Республикасы Ауыл шаруашылығы министрінің өзгерістер енгізілетін кейбір бұйрықтары тізбесінің </w:t>
      </w:r>
      <w:r>
        <w:rPr>
          <w:rFonts w:ascii="Times New Roman"/>
          <w:b w:val="false"/>
          <w:i w:val="false"/>
          <w:color w:val="000000"/>
          <w:sz w:val="28"/>
        </w:rPr>
        <w:t>5-тармақшасы</w:t>
      </w:r>
      <w:r>
        <w:rPr>
          <w:rFonts w:ascii="Times New Roman"/>
          <w:b w:val="false"/>
          <w:i w:val="false"/>
          <w:color w:val="000000"/>
          <w:sz w:val="28"/>
        </w:rPr>
        <w:t xml:space="preserve">. </w:t>
      </w:r>
    </w:p>
    <w:bookmarkEnd w:id="60"/>
    <w:bookmarkStart w:name="z70" w:id="61"/>
    <w:p>
      <w:pPr>
        <w:spacing w:after="0"/>
        <w:ind w:left="0"/>
        <w:jc w:val="both"/>
      </w:pPr>
      <w:r>
        <w:rPr>
          <w:rFonts w:ascii="Times New Roman"/>
          <w:b w:val="false"/>
          <w:i w:val="false"/>
          <w:color w:val="000000"/>
          <w:sz w:val="28"/>
        </w:rPr>
        <w:t xml:space="preserve">
      3. "Қазақстан Республикасы Ауыл шаруашылығы министрінің кейбір бұйрықтарына өзгерістер енгізу туралы" Қазақстан Республикасы Премьер-Министрінің орынбасары – Қазақстан Республикасы Ауыл шаруашылығы министрінің 2018 жылғы 26 желтоқсандағы № 535 бұйрығымен (Нормативтік құқықтық актілерді мемлекеттік тіркеу тізілімінде № 18064 болып тіркелген, 2019 жылғы 8 қаңтарда Қазақстан Республикасы нормативтік құқықтық актілерінің эталондық бақылау банкінде жарияланған) бекітілген Қазақстан Республикасы Ауыл шаруашылығы министрлігінің өзгерістер енгізілетін кейбір бұйрықтары тізбесінің </w:t>
      </w:r>
      <w:r>
        <w:rPr>
          <w:rFonts w:ascii="Times New Roman"/>
          <w:b w:val="false"/>
          <w:i w:val="false"/>
          <w:color w:val="000000"/>
          <w:sz w:val="28"/>
        </w:rPr>
        <w:t>5-тармағы</w:t>
      </w:r>
      <w:r>
        <w:rPr>
          <w:rFonts w:ascii="Times New Roman"/>
          <w:b w:val="false"/>
          <w:i w:val="false"/>
          <w:color w:val="000000"/>
          <w:sz w:val="28"/>
        </w:rPr>
        <w:t>.</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