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3d58" w14:textId="af73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9 наурыздағы № 98 бұйрығы. Қазақстан Республикасының Әділет министрлігінде 2021 жылғы 12 наурызда № 22325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"Егемен Қазақстан" газетінің 2011 жылғы 5 мамырдағы № 184-185 (26587) санында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Дәрежелерді беру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мазмұндағы 5-1-тармақпен толықтырылсын:</w:t>
      </w:r>
    </w:p>
    <w:bookmarkEnd w:id="6"/>
    <w:bookmarkStart w:name="z8" w:id="7"/>
    <w:p>
      <w:pPr>
        <w:spacing w:after="0"/>
        <w:ind w:left="0"/>
        <w:jc w:val="both"/>
      </w:pPr>
      <w:r>
        <w:rPr>
          <w:rFonts w:ascii="Times New Roman"/>
          <w:b w:val="false"/>
          <w:i w:val="false"/>
          <w:color w:val="000000"/>
          <w:sz w:val="28"/>
        </w:rPr>
        <w:t>
      "5-1. Диссертация мынадай нысандардың бірінде ұсынылады:</w:t>
      </w:r>
    </w:p>
    <w:bookmarkEnd w:id="7"/>
    <w:p>
      <w:pPr>
        <w:spacing w:after="0"/>
        <w:ind w:left="0"/>
        <w:jc w:val="both"/>
      </w:pPr>
      <w:r>
        <w:rPr>
          <w:rFonts w:ascii="Times New Roman"/>
          <w:b w:val="false"/>
          <w:i w:val="false"/>
          <w:color w:val="000000"/>
          <w:sz w:val="28"/>
        </w:rPr>
        <w:t>
      1) диссертациялық жұмыс;</w:t>
      </w:r>
    </w:p>
    <w:p>
      <w:pPr>
        <w:spacing w:after="0"/>
        <w:ind w:left="0"/>
        <w:jc w:val="both"/>
      </w:pPr>
      <w:r>
        <w:rPr>
          <w:rFonts w:ascii="Times New Roman"/>
          <w:b w:val="false"/>
          <w:i w:val="false"/>
          <w:color w:val="000000"/>
          <w:sz w:val="28"/>
        </w:rPr>
        <w:t>
      2) Clarivate Analytics (Кларивэйт Аналитикс) компаниясының Journal Citation Reports (Жорнал Цитэйшэн Репортс) деректері бойынша бірінші және/немесе екінші квартильге кіретін басылымдарда жарияланған кемінде екі мақала және бір шолу сериясы. Мақаланың біреуінде докторант бірінші автор немесе корреспонденция үшін бірінші автор болады.</w:t>
      </w:r>
    </w:p>
    <w:p>
      <w:pPr>
        <w:spacing w:after="0"/>
        <w:ind w:left="0"/>
        <w:jc w:val="both"/>
      </w:pPr>
      <w:r>
        <w:rPr>
          <w:rFonts w:ascii="Times New Roman"/>
          <w:b w:val="false"/>
          <w:i w:val="false"/>
          <w:color w:val="000000"/>
          <w:sz w:val="28"/>
        </w:rPr>
        <w:t>
      Осы тармақтың талаптары орындалған жағдайда 6-тармақтың талаптары докторант үшін қолданылмайды.";</w:t>
      </w:r>
    </w:p>
    <w:bookmarkStart w:name="z9" w:id="8"/>
    <w:p>
      <w:pPr>
        <w:spacing w:after="0"/>
        <w:ind w:left="0"/>
        <w:jc w:val="both"/>
      </w:pPr>
      <w:r>
        <w:rPr>
          <w:rFonts w:ascii="Times New Roman"/>
          <w:b w:val="false"/>
          <w:i w:val="false"/>
          <w:color w:val="000000"/>
          <w:sz w:val="28"/>
        </w:rPr>
        <w:t>
      мынадай мазмұндағы 6-1-тармақпен толықтырылсын:</w:t>
      </w:r>
    </w:p>
    <w:bookmarkEnd w:id="8"/>
    <w:bookmarkStart w:name="z10" w:id="9"/>
    <w:p>
      <w:pPr>
        <w:spacing w:after="0"/>
        <w:ind w:left="0"/>
        <w:jc w:val="both"/>
      </w:pPr>
      <w:r>
        <w:rPr>
          <w:rFonts w:ascii="Times New Roman"/>
          <w:b w:val="false"/>
          <w:i w:val="false"/>
          <w:color w:val="000000"/>
          <w:sz w:val="28"/>
        </w:rPr>
        <w:t>
      "6-1. Комитетпен келісе отырып, ерекше мәртебесі бар ЖОО-лар жарияланымдарға барынша жоғары талаптар белгілеуге құқылы.";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"7. Диссертацияда:</w:t>
      </w:r>
    </w:p>
    <w:bookmarkEnd w:id="10"/>
    <w:p>
      <w:pPr>
        <w:spacing w:after="0"/>
        <w:ind w:left="0"/>
        <w:jc w:val="both"/>
      </w:pPr>
      <w:r>
        <w:rPr>
          <w:rFonts w:ascii="Times New Roman"/>
          <w:b w:val="false"/>
          <w:i w:val="false"/>
          <w:color w:val="000000"/>
          <w:sz w:val="28"/>
        </w:rPr>
        <w:t>
      1) бастапқы толық деректерді көрсете отырып, цитата алынған материалдардың немесе жекелеген нәтижелердің көздеріне;</w:t>
      </w:r>
    </w:p>
    <w:p>
      <w:pPr>
        <w:spacing w:after="0"/>
        <w:ind w:left="0"/>
        <w:jc w:val="both"/>
      </w:pPr>
      <w:r>
        <w:rPr>
          <w:rFonts w:ascii="Times New Roman"/>
          <w:b w:val="false"/>
          <w:i w:val="false"/>
          <w:color w:val="000000"/>
          <w:sz w:val="28"/>
        </w:rPr>
        <w:t>
      2) докторанттың дербес немесе өзге авторлармен бірлесіп алынған әзірлемелерге арналған қорғау құжаттарына;</w:t>
      </w:r>
    </w:p>
    <w:p>
      <w:pPr>
        <w:spacing w:after="0"/>
        <w:ind w:left="0"/>
        <w:jc w:val="both"/>
      </w:pPr>
      <w:r>
        <w:rPr>
          <w:rFonts w:ascii="Times New Roman"/>
          <w:b w:val="false"/>
          <w:i w:val="false"/>
          <w:color w:val="000000"/>
          <w:sz w:val="28"/>
        </w:rPr>
        <w:t>
      3) дербес немесе өзге авторлармен бірлесіп орындалған диссертация тақырыбы бойынша ғылыми жұмыстарға сілтеме жасалады.</w:t>
      </w:r>
    </w:p>
    <w:p>
      <w:pPr>
        <w:spacing w:after="0"/>
        <w:ind w:left="0"/>
        <w:jc w:val="both"/>
      </w:pPr>
      <w:r>
        <w:rPr>
          <w:rFonts w:ascii="Times New Roman"/>
          <w:b w:val="false"/>
          <w:i w:val="false"/>
          <w:color w:val="000000"/>
          <w:sz w:val="28"/>
        </w:rPr>
        <w:t>
      Диссертацияда плагиат анықталған жағдайда, диссертациялық кеңес немесе Комитет қайта қорғау құқығынсыз теріс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"12. Сараптау кеңесінің отырысы Сараптау кеңесі төрағасының, ол болмаған жағдайда төраға орынбасарының басшылығымен өтеді.</w:t>
      </w:r>
    </w:p>
    <w:bookmarkEnd w:id="11"/>
    <w:p>
      <w:pPr>
        <w:spacing w:after="0"/>
        <w:ind w:left="0"/>
        <w:jc w:val="both"/>
      </w:pPr>
      <w:r>
        <w:rPr>
          <w:rFonts w:ascii="Times New Roman"/>
          <w:b w:val="false"/>
          <w:i w:val="false"/>
          <w:color w:val="000000"/>
          <w:sz w:val="28"/>
        </w:rPr>
        <w:t>
      Сараптау кеңесінің отырысы бекітілген құрамының кемінде 2/3-сі (үштен екісі) болған жағдайда заңды болып саналады.</w:t>
      </w:r>
    </w:p>
    <w:p>
      <w:pPr>
        <w:spacing w:after="0"/>
        <w:ind w:left="0"/>
        <w:jc w:val="both"/>
      </w:pPr>
      <w:r>
        <w:rPr>
          <w:rFonts w:ascii="Times New Roman"/>
          <w:b w:val="false"/>
          <w:i w:val="false"/>
          <w:color w:val="000000"/>
          <w:sz w:val="28"/>
        </w:rPr>
        <w:t>
      Комитет шешімінің негізінде Сараптау кеңесінің отырысын бейнеконференция нысанында өткізуге рұқсат беріледі. Бұл ретте:</w:t>
      </w:r>
    </w:p>
    <w:p>
      <w:pPr>
        <w:spacing w:after="0"/>
        <w:ind w:left="0"/>
        <w:jc w:val="both"/>
      </w:pPr>
      <w:r>
        <w:rPr>
          <w:rFonts w:ascii="Times New Roman"/>
          <w:b w:val="false"/>
          <w:i w:val="false"/>
          <w:color w:val="000000"/>
          <w:sz w:val="28"/>
        </w:rPr>
        <w:t>
      отырысқа қатысатындардың визуалды идентификациясы;</w:t>
      </w:r>
    </w:p>
    <w:p>
      <w:pPr>
        <w:spacing w:after="0"/>
        <w:ind w:left="0"/>
        <w:jc w:val="both"/>
      </w:pPr>
      <w:r>
        <w:rPr>
          <w:rFonts w:ascii="Times New Roman"/>
          <w:b w:val="false"/>
          <w:i w:val="false"/>
          <w:color w:val="000000"/>
          <w:sz w:val="28"/>
        </w:rPr>
        <w:t>
      отырысқа қатысушылардың баяндамаларының үзіліссіз бейне- және аудиотрансляциясы қамтамасыз етіледі.</w:t>
      </w:r>
    </w:p>
    <w:p>
      <w:pPr>
        <w:spacing w:after="0"/>
        <w:ind w:left="0"/>
        <w:jc w:val="both"/>
      </w:pPr>
      <w:r>
        <w:rPr>
          <w:rFonts w:ascii="Times New Roman"/>
          <w:b w:val="false"/>
          <w:i w:val="false"/>
          <w:color w:val="000000"/>
          <w:sz w:val="28"/>
        </w:rPr>
        <w:t xml:space="preserve">
      Сараптау кеңесі мүшелерінің қатысуы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келу парағымен расталады.</w:t>
      </w:r>
    </w:p>
    <w:p>
      <w:pPr>
        <w:spacing w:after="0"/>
        <w:ind w:left="0"/>
        <w:jc w:val="both"/>
      </w:pPr>
      <w:r>
        <w:rPr>
          <w:rFonts w:ascii="Times New Roman"/>
          <w:b w:val="false"/>
          <w:i w:val="false"/>
          <w:color w:val="000000"/>
          <w:sz w:val="28"/>
        </w:rPr>
        <w:t>
      Сараптау кеңестерінің жұмыс материалдары Комитетте сақталады.";</w:t>
      </w:r>
    </w:p>
    <w:bookmarkStart w:name="z15" w:id="12"/>
    <w:p>
      <w:pPr>
        <w:spacing w:after="0"/>
        <w:ind w:left="0"/>
        <w:jc w:val="both"/>
      </w:pPr>
      <w:r>
        <w:rPr>
          <w:rFonts w:ascii="Times New Roman"/>
          <w:b w:val="false"/>
          <w:i w:val="false"/>
          <w:color w:val="000000"/>
          <w:sz w:val="28"/>
        </w:rPr>
        <w:t>
      мынадай мазмұндағы 12-1-тармақпен толықтырылсын:</w:t>
      </w:r>
    </w:p>
    <w:bookmarkEnd w:id="12"/>
    <w:bookmarkStart w:name="z16" w:id="13"/>
    <w:p>
      <w:pPr>
        <w:spacing w:after="0"/>
        <w:ind w:left="0"/>
        <w:jc w:val="both"/>
      </w:pPr>
      <w:r>
        <w:rPr>
          <w:rFonts w:ascii="Times New Roman"/>
          <w:b w:val="false"/>
          <w:i w:val="false"/>
          <w:color w:val="000000"/>
          <w:sz w:val="28"/>
        </w:rPr>
        <w:t>
      "12-1. Сараптау кеңесі ашық дауыс беру арқылы мына шешімдердің бірін қабылдайды:</w:t>
      </w:r>
    </w:p>
    <w:bookmarkEnd w:id="13"/>
    <w:p>
      <w:pPr>
        <w:spacing w:after="0"/>
        <w:ind w:left="0"/>
        <w:jc w:val="both"/>
      </w:pPr>
      <w:r>
        <w:rPr>
          <w:rFonts w:ascii="Times New Roman"/>
          <w:b w:val="false"/>
          <w:i w:val="false"/>
          <w:color w:val="000000"/>
          <w:sz w:val="28"/>
        </w:rPr>
        <w:t>
      1) философия докторы (PhD) немесе бейіні бойынша доктор ғылыми дәрежесі берілсін;</w:t>
      </w:r>
    </w:p>
    <w:p>
      <w:pPr>
        <w:spacing w:after="0"/>
        <w:ind w:left="0"/>
        <w:jc w:val="both"/>
      </w:pPr>
      <w:r>
        <w:rPr>
          <w:rFonts w:ascii="Times New Roman"/>
          <w:b w:val="false"/>
          <w:i w:val="false"/>
          <w:color w:val="000000"/>
          <w:sz w:val="28"/>
        </w:rPr>
        <w:t>
      2) диссертация пысықтауға жіберілсін (диссертация мақалалар сериясы нысанында қорғалған жағдайлардан басқа);</w:t>
      </w:r>
    </w:p>
    <w:p>
      <w:pPr>
        <w:spacing w:after="0"/>
        <w:ind w:left="0"/>
        <w:jc w:val="both"/>
      </w:pPr>
      <w:r>
        <w:rPr>
          <w:rFonts w:ascii="Times New Roman"/>
          <w:b w:val="false"/>
          <w:i w:val="false"/>
          <w:color w:val="000000"/>
          <w:sz w:val="28"/>
        </w:rPr>
        <w:t>
      3) диссертация қайта қорғауға жіберілсін;</w:t>
      </w:r>
    </w:p>
    <w:p>
      <w:pPr>
        <w:spacing w:after="0"/>
        <w:ind w:left="0"/>
        <w:jc w:val="both"/>
      </w:pPr>
      <w:r>
        <w:rPr>
          <w:rFonts w:ascii="Times New Roman"/>
          <w:b w:val="false"/>
          <w:i w:val="false"/>
          <w:color w:val="000000"/>
          <w:sz w:val="28"/>
        </w:rPr>
        <w:t>
      4) философия докторы (PhD) немесе бейіні бойынша доктор дәрежесін беруден бас тартылсын.</w:t>
      </w:r>
    </w:p>
    <w:p>
      <w:pPr>
        <w:spacing w:after="0"/>
        <w:ind w:left="0"/>
        <w:jc w:val="both"/>
      </w:pPr>
      <w:r>
        <w:rPr>
          <w:rFonts w:ascii="Times New Roman"/>
          <w:b w:val="false"/>
          <w:i w:val="false"/>
          <w:color w:val="000000"/>
          <w:sz w:val="28"/>
        </w:rPr>
        <w:t>
      Сараптау кеңестің философия докторы (PhD) немесе бейіні бойынша доктор дәрежесін беру туралы шешімі, егер оған отырысқа қатысқан Сараптау кеңесі мүшелерінің 3/4 (төрттен үші) және одан көбі дауыс берсе, қабылданды деп саналады.</w:t>
      </w:r>
    </w:p>
    <w:p>
      <w:pPr>
        <w:spacing w:after="0"/>
        <w:ind w:left="0"/>
        <w:jc w:val="both"/>
      </w:pPr>
      <w:r>
        <w:rPr>
          <w:rFonts w:ascii="Times New Roman"/>
          <w:b w:val="false"/>
          <w:i w:val="false"/>
          <w:color w:val="000000"/>
          <w:sz w:val="28"/>
        </w:rPr>
        <w:t>
      Сараптау кеңестің философия докторы (PhD) немесе бейіні бойынша доктор дәрежесін беруден бас тарту, диссертацияны пысықтауға не қайта қорғауға жіберу туралы шешімі, егер оған отырысқа қатысқан Сараптау кеңесі мүшелерінің 2/3 (үштен екісі) және одан көбі дауыс берсе, қабылданды деп саналады. Егер дауыстар көрсетілген санға жетпесе, қайта дауыс беру өткізіледі, онда диссертацияны пысықтауға не, егер оған отырысқа қатысып отырған кеңес мүшелерінің көпшілігі дауыс берсе, қайта қорғауға жіберу туралы шешім қабылданады.</w:t>
      </w:r>
    </w:p>
    <w:p>
      <w:pPr>
        <w:spacing w:after="0"/>
        <w:ind w:left="0"/>
        <w:jc w:val="both"/>
      </w:pPr>
      <w:r>
        <w:rPr>
          <w:rFonts w:ascii="Times New Roman"/>
          <w:b w:val="false"/>
          <w:i w:val="false"/>
          <w:color w:val="000000"/>
          <w:sz w:val="28"/>
        </w:rPr>
        <w:t xml:space="preserve">
      Диссертациялық жұмыс, егер онда мәтін бойынша елеусіз ескертулер болса, оны түзету жұмыстың мәнін өзгертпесе, пысықтауға жіберіледі. Егер диссертация осы Қағидалардың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6-тармақтарына</w:t>
      </w:r>
      <w:r>
        <w:rPr>
          <w:rFonts w:ascii="Times New Roman"/>
          <w:b w:val="false"/>
          <w:i w:val="false"/>
          <w:color w:val="000000"/>
          <w:sz w:val="28"/>
        </w:rPr>
        <w:t xml:space="preserve"> сәйкес келмесе және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бойынша философия докторы (PhD) немесе бейіні бойынша доктор дәрежесін беруден бас тарту туралы шешім қабылданады.</w:t>
      </w:r>
    </w:p>
    <w:p>
      <w:pPr>
        <w:spacing w:after="0"/>
        <w:ind w:left="0"/>
        <w:jc w:val="both"/>
      </w:pPr>
      <w:r>
        <w:rPr>
          <w:rFonts w:ascii="Times New Roman"/>
          <w:b w:val="false"/>
          <w:i w:val="false"/>
          <w:color w:val="000000"/>
          <w:sz w:val="28"/>
        </w:rPr>
        <w:t>
      Диссертацияны пысықтауға жіберу туралы шешім қабылданғанда Сараптау кеңесінің қорытындысында (осы Қағидаларға 1-қосымша) диссертациялық жұмыс бойынша нақты ескертулер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"14. Сараптау кеңесінің қорытындысы қабылданған күннен бастап 10 (он) жұмыс күні ішінде Комитет диссертацияны пысықтауға немесе қайта қорғауға жіберу немесе докторантқа философия докторы (PhD), бейіні бойынша доктор дәрежесін беру/беруден бас тарту туралы тиісті бұйрық шығарады.</w:t>
      </w:r>
    </w:p>
    <w:bookmarkEnd w:id="14"/>
    <w:p>
      <w:pPr>
        <w:spacing w:after="0"/>
        <w:ind w:left="0"/>
        <w:jc w:val="both"/>
      </w:pPr>
      <w:r>
        <w:rPr>
          <w:rFonts w:ascii="Times New Roman"/>
          <w:b w:val="false"/>
          <w:i w:val="false"/>
          <w:color w:val="000000"/>
          <w:sz w:val="28"/>
        </w:rPr>
        <w:t>
      Диссертацияны пысықтауға, қайта қорғауға немесе докторантқа философия докторы (PhD), бейіні бойынша доктор дәрежесін беруден бас тарту туралы шешім қабылданғанда Комитет Сараптау кеңесінің қорытындысын диссертациялық кеңеске және докторантқа бұйрық шыққан күннен бастап 10 жұмыс күн ішінде жолдайды.</w:t>
      </w:r>
    </w:p>
    <w:p>
      <w:pPr>
        <w:spacing w:after="0"/>
        <w:ind w:left="0"/>
        <w:jc w:val="both"/>
      </w:pPr>
      <w:r>
        <w:rPr>
          <w:rFonts w:ascii="Times New Roman"/>
          <w:b w:val="false"/>
          <w:i w:val="false"/>
          <w:color w:val="000000"/>
          <w:sz w:val="28"/>
        </w:rPr>
        <w:t>
      Пысықталған диссертациялық жұмыс Сараптау кеңесіне үш айлық мерзімде ұсынылады, оны 3 айдан артық мерзімге ұзартуға болмайды. Пысықтау мерзімін ұзарту туралы шешімді Сараптау кеңесі докторанттың ерікті нысандағы өтініші негізінде қабылдайды. Егер пысықталған диссертациялық жұмыс белгіленген мерзімде ұсынылмаса, онда докторант қайта қорғаудан өтеді.</w:t>
      </w:r>
    </w:p>
    <w:p>
      <w:pPr>
        <w:spacing w:after="0"/>
        <w:ind w:left="0"/>
        <w:jc w:val="both"/>
      </w:pPr>
      <w:r>
        <w:rPr>
          <w:rFonts w:ascii="Times New Roman"/>
          <w:b w:val="false"/>
          <w:i w:val="false"/>
          <w:color w:val="000000"/>
          <w:sz w:val="28"/>
        </w:rPr>
        <w:t>
      Сараптау кеңесі пысықталған диссертациялық жұмысты сараптау кеңесінің ескертулерін жою тұрғысынан талқылауды жүргізеді, содан кейін салыстырмалы көпшілік дауыспен дәреже беру немесе қайта қорғауға жіберу туралы шешім қабылданады. Қайта қорғау алдыңғы қорғаудан кейін кемінде 6 айдан кейін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0" w:id="15"/>
    <w:p>
      <w:pPr>
        <w:spacing w:after="0"/>
        <w:ind w:left="0"/>
        <w:jc w:val="both"/>
      </w:pPr>
      <w:r>
        <w:rPr>
          <w:rFonts w:ascii="Times New Roman"/>
          <w:b w:val="false"/>
          <w:i w:val="false"/>
          <w:color w:val="000000"/>
          <w:sz w:val="28"/>
        </w:rPr>
        <w:t>
      "15. Философия докторы (PhD), бейіні бойынша доктор ғылыми дәрежелерін беруден бас тартылған жағдайда, докторант диссертацияны алдыңғы қорғаудан кем дегенде 6 (алты) айдан кейін қайта қорғауға ұсынады.";</w:t>
      </w:r>
    </w:p>
    <w:bookmarkEnd w:id="15"/>
    <w:bookmarkStart w:name="z21" w:id="16"/>
    <w:p>
      <w:pPr>
        <w:spacing w:after="0"/>
        <w:ind w:left="0"/>
        <w:jc w:val="both"/>
      </w:pPr>
      <w:r>
        <w:rPr>
          <w:rFonts w:ascii="Times New Roman"/>
          <w:b w:val="false"/>
          <w:i w:val="false"/>
          <w:color w:val="000000"/>
          <w:sz w:val="28"/>
        </w:rPr>
        <w:t xml:space="preserve">
      Дәрежелерді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6"/>
    <w:bookmarkStart w:name="z22" w:id="1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(Г.І. Көбенова) Қазақстан Республикасының заңнамасында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4"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xml:space="preserve">№ 98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30" w:id="23"/>
    <w:p>
      <w:pPr>
        <w:spacing w:after="0"/>
        <w:ind w:left="0"/>
        <w:jc w:val="left"/>
      </w:pPr>
      <w:r>
        <w:rPr>
          <w:rFonts w:ascii="Times New Roman"/>
          <w:b/>
          <w:i w:val="false"/>
          <w:color w:val="000000"/>
        </w:rPr>
        <w:t xml:space="preserve"> Диссертациялық кеңес туралы үлгі ереже</w:t>
      </w:r>
    </w:p>
    <w:bookmarkEnd w:id="23"/>
    <w:bookmarkStart w:name="z31" w:id="24"/>
    <w:p>
      <w:pPr>
        <w:spacing w:after="0"/>
        <w:ind w:left="0"/>
        <w:jc w:val="left"/>
      </w:pPr>
      <w:r>
        <w:rPr>
          <w:rFonts w:ascii="Times New Roman"/>
          <w:b/>
          <w:i w:val="false"/>
          <w:color w:val="000000"/>
        </w:rPr>
        <w:t xml:space="preserve"> 1-тарау. Жалпы ережелер</w:t>
      </w:r>
    </w:p>
    <w:bookmarkEnd w:id="24"/>
    <w:bookmarkStart w:name="z32" w:id="25"/>
    <w:p>
      <w:pPr>
        <w:spacing w:after="0"/>
        <w:ind w:left="0"/>
        <w:jc w:val="both"/>
      </w:pPr>
      <w:r>
        <w:rPr>
          <w:rFonts w:ascii="Times New Roman"/>
          <w:b w:val="false"/>
          <w:i w:val="false"/>
          <w:color w:val="000000"/>
          <w:sz w:val="28"/>
        </w:rPr>
        <w:t xml:space="preserve">
      1. Осы Диссертациялық кеңес туралы үлгі ереже (бұдан әрі – Үлгі ереже) "Ғылым туралы" 2011 жылғы 18 ақпандағы Қазақстан Республикасы Заңының 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bookmarkEnd w:id="25"/>
    <w:bookmarkStart w:name="z33" w:id="26"/>
    <w:p>
      <w:pPr>
        <w:spacing w:after="0"/>
        <w:ind w:left="0"/>
        <w:jc w:val="both"/>
      </w:pPr>
      <w:r>
        <w:rPr>
          <w:rFonts w:ascii="Times New Roman"/>
          <w:b w:val="false"/>
          <w:i w:val="false"/>
          <w:color w:val="000000"/>
          <w:sz w:val="28"/>
        </w:rPr>
        <w:t>
      2. Осы Үлгі ережеде мынадай ұғымдар пайдаланылады:</w:t>
      </w:r>
    </w:p>
    <w:bookmarkEnd w:id="26"/>
    <w:bookmarkStart w:name="z34" w:id="27"/>
    <w:p>
      <w:pPr>
        <w:spacing w:after="0"/>
        <w:ind w:left="0"/>
        <w:jc w:val="both"/>
      </w:pPr>
      <w:r>
        <w:rPr>
          <w:rFonts w:ascii="Times New Roman"/>
          <w:b w:val="false"/>
          <w:i w:val="false"/>
          <w:color w:val="000000"/>
          <w:sz w:val="28"/>
        </w:rPr>
        <w:t>
      1) диссертациялық кеңестер – докторанттардың диссертациялық жұмыстарын қорғауды жүргізетін жоғары және (немесе) жоғары оқу орнынан кейінгі білім беру ұйымдарының (бұдан әрі – ЖОО) жанындағы алқалы органдар;</w:t>
      </w:r>
    </w:p>
    <w:bookmarkEnd w:id="27"/>
    <w:bookmarkStart w:name="z35" w:id="28"/>
    <w:p>
      <w:pPr>
        <w:spacing w:after="0"/>
        <w:ind w:left="0"/>
        <w:jc w:val="both"/>
      </w:pPr>
      <w:r>
        <w:rPr>
          <w:rFonts w:ascii="Times New Roman"/>
          <w:b w:val="false"/>
          <w:i w:val="false"/>
          <w:color w:val="000000"/>
          <w:sz w:val="28"/>
        </w:rPr>
        <w:t>
      2)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 жерде диссертация қорғаған адамдарға берілетін, Қазақстан Республикасының заңнамасында белгіленген тәртіппен танылған дәрежелер.</w:t>
      </w:r>
    </w:p>
    <w:bookmarkEnd w:id="28"/>
    <w:bookmarkStart w:name="z36" w:id="29"/>
    <w:p>
      <w:pPr>
        <w:spacing w:after="0"/>
        <w:ind w:left="0"/>
        <w:jc w:val="left"/>
      </w:pPr>
      <w:r>
        <w:rPr>
          <w:rFonts w:ascii="Times New Roman"/>
          <w:b/>
          <w:i w:val="false"/>
          <w:color w:val="000000"/>
        </w:rPr>
        <w:t xml:space="preserve"> 2-тарау. Диссертациялық кеңестердің қызметін ұйымдастыру</w:t>
      </w:r>
    </w:p>
    <w:bookmarkEnd w:id="29"/>
    <w:bookmarkStart w:name="z37" w:id="30"/>
    <w:p>
      <w:pPr>
        <w:spacing w:after="0"/>
        <w:ind w:left="0"/>
        <w:jc w:val="both"/>
      </w:pPr>
      <w:r>
        <w:rPr>
          <w:rFonts w:ascii="Times New Roman"/>
          <w:b w:val="false"/>
          <w:i w:val="false"/>
          <w:color w:val="000000"/>
          <w:sz w:val="28"/>
        </w:rPr>
        <w:t>
      3. Диссертациялық кеңестер күнтізбелік 3 (үш) жылға құрылады және ЖОО-да кадрлар даярлаудың тиісті бағыттары бойынша:</w:t>
      </w:r>
    </w:p>
    <w:bookmarkEnd w:id="30"/>
    <w:bookmarkStart w:name="z38" w:id="31"/>
    <w:p>
      <w:pPr>
        <w:spacing w:after="0"/>
        <w:ind w:left="0"/>
        <w:jc w:val="both"/>
      </w:pPr>
      <w:r>
        <w:rPr>
          <w:rFonts w:ascii="Times New Roman"/>
          <w:b w:val="false"/>
          <w:i w:val="false"/>
          <w:color w:val="000000"/>
          <w:sz w:val="28"/>
        </w:rPr>
        <w:t>
      1) докторантура бағдарламасы бойынша білім беру қызметін жүргізуге арналған лицензия және (немесе) лицензияға қосымша;</w:t>
      </w:r>
    </w:p>
    <w:bookmarkEnd w:id="31"/>
    <w:bookmarkStart w:name="z39" w:id="32"/>
    <w:p>
      <w:pPr>
        <w:spacing w:after="0"/>
        <w:ind w:left="0"/>
        <w:jc w:val="both"/>
      </w:pPr>
      <w:r>
        <w:rPr>
          <w:rFonts w:ascii="Times New Roman"/>
          <w:b w:val="false"/>
          <w:i w:val="false"/>
          <w:color w:val="000000"/>
          <w:sz w:val="28"/>
        </w:rPr>
        <w:t xml:space="preserve">
      2) "Білім туралы" Қазақстан Республикасы Заңының (бұдан әрі – Заң)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бағдарламаларының тізбесінде докторантураның білім беру бағдарламалары;</w:t>
      </w:r>
    </w:p>
    <w:bookmarkEnd w:id="32"/>
    <w:bookmarkStart w:name="z40" w:id="33"/>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Аккредиттелген білім беру бағдарламаларының тізіліміне енгізілген докторантураның аккредиттелген білім беру бағдарламалары;</w:t>
      </w:r>
    </w:p>
    <w:bookmarkEnd w:id="33"/>
    <w:bookmarkStart w:name="z41" w:id="34"/>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бөлінетін оқытудың 1, 2 және 3 жылына мемлекеттік білім беру тапсырысы болған жағдайда жұмыс істейді.</w:t>
      </w:r>
    </w:p>
    <w:bookmarkEnd w:id="34"/>
    <w:bookmarkStart w:name="z42" w:id="35"/>
    <w:p>
      <w:pPr>
        <w:spacing w:after="0"/>
        <w:ind w:left="0"/>
        <w:jc w:val="both"/>
      </w:pPr>
      <w:r>
        <w:rPr>
          <w:rFonts w:ascii="Times New Roman"/>
          <w:b w:val="false"/>
          <w:i w:val="false"/>
          <w:color w:val="000000"/>
          <w:sz w:val="28"/>
        </w:rPr>
        <w:t>
      4. Ерекше мәртебесі жоқ ЖОО-ларда диссертациялық кеңестерді құру туралы ұсынысты Қазақстан Республикасы Білім және ғылым министрлігі Білім және ғылым саласында сапаны қамтамасыз ету комитеті (бұдан әрі – Комитет) ЖОО-дан мынадай құжаттар түскен күннен бастап 30 (отыз) жұмыс күні ішінде қарайды:</w:t>
      </w:r>
    </w:p>
    <w:bookmarkEnd w:id="35"/>
    <w:bookmarkStart w:name="z43" w:id="36"/>
    <w:p>
      <w:pPr>
        <w:spacing w:after="0"/>
        <w:ind w:left="0"/>
        <w:jc w:val="both"/>
      </w:pPr>
      <w:r>
        <w:rPr>
          <w:rFonts w:ascii="Times New Roman"/>
          <w:b w:val="false"/>
          <w:i w:val="false"/>
          <w:color w:val="000000"/>
          <w:sz w:val="28"/>
        </w:rPr>
        <w:t>
      1) ілеспе хат;</w:t>
      </w:r>
    </w:p>
    <w:bookmarkEnd w:id="36"/>
    <w:bookmarkStart w:name="z44" w:id="37"/>
    <w:p>
      <w:pPr>
        <w:spacing w:after="0"/>
        <w:ind w:left="0"/>
        <w:jc w:val="both"/>
      </w:pPr>
      <w:r>
        <w:rPr>
          <w:rFonts w:ascii="Times New Roman"/>
          <w:b w:val="false"/>
          <w:i w:val="false"/>
          <w:color w:val="000000"/>
          <w:sz w:val="28"/>
        </w:rPr>
        <w:t>
      2) білім беру бағдарламаларының Білім беру бағдарламаларының тізбесінде болуы туралы мәлімет (әскери, әскери арнайы оқу орындарына (бұдан әрі – ӘАОО) басқа);</w:t>
      </w:r>
    </w:p>
    <w:bookmarkEnd w:id="37"/>
    <w:bookmarkStart w:name="z45" w:id="38"/>
    <w:p>
      <w:pPr>
        <w:spacing w:after="0"/>
        <w:ind w:left="0"/>
        <w:jc w:val="both"/>
      </w:pPr>
      <w:r>
        <w:rPr>
          <w:rFonts w:ascii="Times New Roman"/>
          <w:b w:val="false"/>
          <w:i w:val="false"/>
          <w:color w:val="000000"/>
          <w:sz w:val="28"/>
        </w:rPr>
        <w:t>
      3) докторантураның тиісті кадрлар даярлау бағыты бойынша мемлекеттік білім беру тапсырысының болуы туралы мәлімет (ӘАОО-лардан басқа);</w:t>
      </w:r>
    </w:p>
    <w:bookmarkEnd w:id="38"/>
    <w:bookmarkStart w:name="z46" w:id="39"/>
    <w:p>
      <w:pPr>
        <w:spacing w:after="0"/>
        <w:ind w:left="0"/>
        <w:jc w:val="both"/>
      </w:pPr>
      <w:r>
        <w:rPr>
          <w:rFonts w:ascii="Times New Roman"/>
          <w:b w:val="false"/>
          <w:i w:val="false"/>
          <w:color w:val="000000"/>
          <w:sz w:val="28"/>
        </w:rPr>
        <w:t xml:space="preserve">
      4)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диссертациялық кеңес мүшелеріне үміткерлер туралы ақпарат мәлімет;</w:t>
      </w:r>
    </w:p>
    <w:bookmarkEnd w:id="39"/>
    <w:bookmarkStart w:name="z47" w:id="40"/>
    <w:p>
      <w:pPr>
        <w:spacing w:after="0"/>
        <w:ind w:left="0"/>
        <w:jc w:val="both"/>
      </w:pPr>
      <w:r>
        <w:rPr>
          <w:rFonts w:ascii="Times New Roman"/>
          <w:b w:val="false"/>
          <w:i w:val="false"/>
          <w:color w:val="000000"/>
          <w:sz w:val="28"/>
        </w:rPr>
        <w:t>
      5) қолданыс мерзімдерін көрсете отырып, мәтінді пайдалануды анықтаудың лицензиялық жүйелерінің, оның ішінде халықаралық деректер базалары бойынша лицензиялық жүйелерінің бар болуын растайтын құжаттың көшірмесі (ӘАОО-лар үшін Плагиатқа тексеру жөнінде комиссия құру туралы мәлімет);</w:t>
      </w:r>
    </w:p>
    <w:bookmarkEnd w:id="40"/>
    <w:bookmarkStart w:name="z48" w:id="41"/>
    <w:p>
      <w:pPr>
        <w:spacing w:after="0"/>
        <w:ind w:left="0"/>
        <w:jc w:val="both"/>
      </w:pPr>
      <w:r>
        <w:rPr>
          <w:rFonts w:ascii="Times New Roman"/>
          <w:b w:val="false"/>
          <w:i w:val="false"/>
          <w:color w:val="000000"/>
          <w:sz w:val="28"/>
        </w:rPr>
        <w:t>
      6) докторантураның білім беру бағдарламасының аккредиттеуден өткені туралы куәлік (ӘАОО-лардан басқа).</w:t>
      </w:r>
    </w:p>
    <w:bookmarkEnd w:id="41"/>
    <w:p>
      <w:pPr>
        <w:spacing w:after="0"/>
        <w:ind w:left="0"/>
        <w:jc w:val="both"/>
      </w:pPr>
      <w:r>
        <w:rPr>
          <w:rFonts w:ascii="Times New Roman"/>
          <w:b w:val="false"/>
          <w:i w:val="false"/>
          <w:color w:val="000000"/>
          <w:sz w:val="28"/>
        </w:rPr>
        <w:t>
      Комитеттің диссертациялық кеңестің қызметін ұйымдастыру туралы шешімі қабылданған күннен бастап 5 (бес) жұмыс күні ішінде Комитеттің интернет-ресурсында орналастырылады.</w:t>
      </w:r>
    </w:p>
    <w:bookmarkStart w:name="z49" w:id="42"/>
    <w:p>
      <w:pPr>
        <w:spacing w:after="0"/>
        <w:ind w:left="0"/>
        <w:jc w:val="both"/>
      </w:pPr>
      <w:r>
        <w:rPr>
          <w:rFonts w:ascii="Times New Roman"/>
          <w:b w:val="false"/>
          <w:i w:val="false"/>
          <w:color w:val="000000"/>
          <w:sz w:val="28"/>
        </w:rPr>
        <w:t>
      5. Диссертациялық кеңестің құрамына ғылыми дәрежесі (ғылым кандидаты, ғылым докторы, философия докторы (PhD), бейіні бойынша доктор дәрежесі) немесе философия докторы (PhD), бейіні бойынша доктор академиялық дәрежесі немесе философия докторы (PhD), бейіні бойынша доктор дәрежесі бар кемінде 6 (алты) адам кіреді.</w:t>
      </w:r>
    </w:p>
    <w:bookmarkEnd w:id="42"/>
    <w:p>
      <w:pPr>
        <w:spacing w:after="0"/>
        <w:ind w:left="0"/>
        <w:jc w:val="both"/>
      </w:pPr>
      <w:r>
        <w:rPr>
          <w:rFonts w:ascii="Times New Roman"/>
          <w:b w:val="false"/>
          <w:i w:val="false"/>
          <w:color w:val="000000"/>
          <w:sz w:val="28"/>
        </w:rPr>
        <w:t>
      Диссертациялық кеңес мүшелерінің кемінде 50% (елу) басқа ЖОО-лардың, ғылыми және (немесе) басқа да ұйымдардың өкілдері болып табылады.</w:t>
      </w:r>
    </w:p>
    <w:p>
      <w:pPr>
        <w:spacing w:after="0"/>
        <w:ind w:left="0"/>
        <w:jc w:val="both"/>
      </w:pPr>
      <w:r>
        <w:rPr>
          <w:rFonts w:ascii="Times New Roman"/>
          <w:b w:val="false"/>
          <w:i w:val="false"/>
          <w:color w:val="000000"/>
          <w:sz w:val="28"/>
        </w:rPr>
        <w:t>
      Диссертациялық кеңестің құрамында мүшелерінің 50% (елу), оның ішінде төраға, төраға орынбасары және ғалым хатшы тұрақты мүшелер болып табылады.</w:t>
      </w:r>
    </w:p>
    <w:p>
      <w:pPr>
        <w:spacing w:after="0"/>
        <w:ind w:left="0"/>
        <w:jc w:val="both"/>
      </w:pPr>
      <w:r>
        <w:rPr>
          <w:rFonts w:ascii="Times New Roman"/>
          <w:b w:val="false"/>
          <w:i w:val="false"/>
          <w:color w:val="000000"/>
          <w:sz w:val="28"/>
        </w:rPr>
        <w:t>
      Диссертациялық кеңестің құрамында мүшелерінің 50% (елу) докторлық зерттеу тақырыбына байланысты докторанттың қорғау кезеңіне уақытша тағайындалады.</w:t>
      </w:r>
    </w:p>
    <w:p>
      <w:pPr>
        <w:spacing w:after="0"/>
        <w:ind w:left="0"/>
        <w:jc w:val="both"/>
      </w:pPr>
      <w:r>
        <w:rPr>
          <w:rFonts w:ascii="Times New Roman"/>
          <w:b w:val="false"/>
          <w:i w:val="false"/>
          <w:color w:val="000000"/>
          <w:sz w:val="28"/>
        </w:rPr>
        <w:t>
      Диссертациялық кеңестің уақытша мүшелері ретінде докторанттың ғылыми кеңесшілері, сондай-ақ докторантпен және оның ғылыми кеңесшісімен үлестес тұлғалар:</w:t>
      </w:r>
    </w:p>
    <w:bookmarkStart w:name="z50" w:id="43"/>
    <w:p>
      <w:pPr>
        <w:spacing w:after="0"/>
        <w:ind w:left="0"/>
        <w:jc w:val="both"/>
      </w:pPr>
      <w:r>
        <w:rPr>
          <w:rFonts w:ascii="Times New Roman"/>
          <w:b w:val="false"/>
          <w:i w:val="false"/>
          <w:color w:val="000000"/>
          <w:sz w:val="28"/>
        </w:rPr>
        <w:t>
      1) жақын туыстары – ата-анасы, балалары, асырап алушылары, асырап алған балалары, аға-інісі мен әпке-сіңлісі, қарындастары, аталары, әжелері, немерелері, жұбайы немесе зайыбы, жекжаттары;</w:t>
      </w:r>
    </w:p>
    <w:bookmarkEnd w:id="43"/>
    <w:bookmarkStart w:name="z51" w:id="44"/>
    <w:p>
      <w:pPr>
        <w:spacing w:after="0"/>
        <w:ind w:left="0"/>
        <w:jc w:val="both"/>
      </w:pPr>
      <w:r>
        <w:rPr>
          <w:rFonts w:ascii="Times New Roman"/>
          <w:b w:val="false"/>
          <w:i w:val="false"/>
          <w:color w:val="000000"/>
          <w:sz w:val="28"/>
        </w:rPr>
        <w:t>
      2) докторант немесе ғылыми кеңесші еңбек қатынасында немесе олардан қаржылық немесе өзге де ресурстар алуды көздейтін басқа да қатынастарда тұрған ұйымдардың қызметкерлері;</w:t>
      </w:r>
    </w:p>
    <w:bookmarkEnd w:id="44"/>
    <w:bookmarkStart w:name="z52" w:id="45"/>
    <w:p>
      <w:pPr>
        <w:spacing w:after="0"/>
        <w:ind w:left="0"/>
        <w:jc w:val="both"/>
      </w:pPr>
      <w:r>
        <w:rPr>
          <w:rFonts w:ascii="Times New Roman"/>
          <w:b w:val="false"/>
          <w:i w:val="false"/>
          <w:color w:val="000000"/>
          <w:sz w:val="28"/>
        </w:rPr>
        <w:t>
      3) соңғы 3 (үш) жыл ішінде бірге жариялаған мақалалар және шолулар тең авторлары тағайындалмайды.</w:t>
      </w:r>
    </w:p>
    <w:bookmarkEnd w:id="45"/>
    <w:bookmarkStart w:name="z53" w:id="46"/>
    <w:p>
      <w:pPr>
        <w:spacing w:after="0"/>
        <w:ind w:left="0"/>
        <w:jc w:val="both"/>
      </w:pPr>
      <w:r>
        <w:rPr>
          <w:rFonts w:ascii="Times New Roman"/>
          <w:b w:val="false"/>
          <w:i w:val="false"/>
          <w:color w:val="000000"/>
          <w:sz w:val="28"/>
        </w:rPr>
        <w:t>
      6.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құрылған диссертациялық кеңестерде мүшелерінің кемінде 1/3-ін (үштен бірін) басқа ЖОО-лардың, ғылыми және басқа ұйымдардың өкілдері құрайды, қалғандары штаттық қызметкерлер болып табылады. Докторлық зерттеу тақырыбына байланысты докторанттың қорғау кезеңіне диссертациялық кеңестің уақытша мүшелерін тағайындауға рұқсат беріледі.</w:t>
      </w:r>
    </w:p>
    <w:bookmarkEnd w:id="46"/>
    <w:bookmarkStart w:name="z54" w:id="47"/>
    <w:p>
      <w:pPr>
        <w:spacing w:after="0"/>
        <w:ind w:left="0"/>
        <w:jc w:val="both"/>
      </w:pPr>
      <w:r>
        <w:rPr>
          <w:rFonts w:ascii="Times New Roman"/>
          <w:b w:val="false"/>
          <w:i w:val="false"/>
          <w:color w:val="000000"/>
          <w:sz w:val="28"/>
        </w:rPr>
        <w:t>
      7. Диссертациялық кеңестің құрамына:</w:t>
      </w:r>
    </w:p>
    <w:bookmarkEnd w:id="47"/>
    <w:bookmarkStart w:name="z55" w:id="48"/>
    <w:p>
      <w:pPr>
        <w:spacing w:after="0"/>
        <w:ind w:left="0"/>
        <w:jc w:val="both"/>
      </w:pPr>
      <w:r>
        <w:rPr>
          <w:rFonts w:ascii="Times New Roman"/>
          <w:b w:val="false"/>
          <w:i w:val="false"/>
          <w:color w:val="000000"/>
          <w:sz w:val="28"/>
        </w:rPr>
        <w:t>
      1) диссертациялық кеңес құрылған ЖОО-ның ректоры;</w:t>
      </w:r>
    </w:p>
    <w:bookmarkEnd w:id="48"/>
    <w:bookmarkStart w:name="z56" w:id="49"/>
    <w:p>
      <w:pPr>
        <w:spacing w:after="0"/>
        <w:ind w:left="0"/>
        <w:jc w:val="both"/>
      </w:pPr>
      <w:r>
        <w:rPr>
          <w:rFonts w:ascii="Times New Roman"/>
          <w:b w:val="false"/>
          <w:i w:val="false"/>
          <w:color w:val="000000"/>
          <w:sz w:val="28"/>
        </w:rPr>
        <w:t>
      2) Қазақстан Республикасы Білім және ғылым министрлігінің қызметкерлері;</w:t>
      </w:r>
    </w:p>
    <w:bookmarkEnd w:id="49"/>
    <w:bookmarkStart w:name="z57" w:id="50"/>
    <w:p>
      <w:pPr>
        <w:spacing w:after="0"/>
        <w:ind w:left="0"/>
        <w:jc w:val="both"/>
      </w:pPr>
      <w:r>
        <w:rPr>
          <w:rFonts w:ascii="Times New Roman"/>
          <w:b w:val="false"/>
          <w:i w:val="false"/>
          <w:color w:val="000000"/>
          <w:sz w:val="28"/>
        </w:rPr>
        <w:t>
      3) соңғы 5 (бес) жылда диссертацияның мазмұны бойынша Комитеттің теріс шешімін алған диссертациялар бойынша ғылыми консультанттар, жетекшілер болған мамандар кірмейді.</w:t>
      </w:r>
    </w:p>
    <w:bookmarkEnd w:id="50"/>
    <w:bookmarkStart w:name="z58" w:id="51"/>
    <w:p>
      <w:pPr>
        <w:spacing w:after="0"/>
        <w:ind w:left="0"/>
        <w:jc w:val="both"/>
      </w:pPr>
      <w:r>
        <w:rPr>
          <w:rFonts w:ascii="Times New Roman"/>
          <w:b w:val="false"/>
          <w:i w:val="false"/>
          <w:color w:val="000000"/>
          <w:sz w:val="28"/>
        </w:rPr>
        <w:t>
      8. Ерекше мәртебесі бар ЖОО-лардың жанындағы диссертациялық кеңестердің құрамында кеңестің бір мүшесі шетелдік ғалым (ӘАОО-дан басқа) болып табылады. Диссертациялық кеңес мүшелерінің жарияланымдарына қойылатын талаптарды ерекше мәртебесі бар ЖОО өз бетінше белгілейді.</w:t>
      </w:r>
    </w:p>
    <w:bookmarkEnd w:id="51"/>
    <w:bookmarkStart w:name="z59" w:id="52"/>
    <w:p>
      <w:pPr>
        <w:spacing w:after="0"/>
        <w:ind w:left="0"/>
        <w:jc w:val="both"/>
      </w:pPr>
      <w:r>
        <w:rPr>
          <w:rFonts w:ascii="Times New Roman"/>
          <w:b w:val="false"/>
          <w:i w:val="false"/>
          <w:color w:val="000000"/>
          <w:sz w:val="28"/>
        </w:rPr>
        <w:t>
      9. Ерекше мәртебесі жоқ ЖОО-лар жанындағы диссертациялық кеңестерде кеңес мүшелерінің кемінде 2/3-інің (үштен екісі) Хирш индексі кемінде 3 (үш) немесе халықаралық рецензияланатын ғылыми журналдарда:</w:t>
      </w:r>
    </w:p>
    <w:bookmarkEnd w:id="52"/>
    <w:bookmarkStart w:name="z60" w:id="53"/>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8D11 Қызмет көрсету кадрларды даярлау бағыттары бойынша даярлау бағыттарына сәйкес келетін ең болмағанда бір ғылыми сала бойынша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кемінде 3 (үш) жарияланымы;</w:t>
      </w:r>
    </w:p>
    <w:bookmarkEnd w:id="53"/>
    <w:bookmarkStart w:name="z61" w:id="54"/>
    <w:p>
      <w:pPr>
        <w:spacing w:after="0"/>
        <w:ind w:left="0"/>
        <w:jc w:val="both"/>
      </w:pPr>
      <w:r>
        <w:rPr>
          <w:rFonts w:ascii="Times New Roman"/>
          <w:b w:val="false"/>
          <w:i w:val="false"/>
          <w:color w:val="000000"/>
          <w:sz w:val="28"/>
        </w:rPr>
        <w:t>
      2) қалған кадрлар даярлау бағыттары үшін даярлау бағыттарына сәйкес келетін ең болмағанда бір ғылыми сала бойынша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соңғы 5 (бес) жылда кемінде 2 (екі) жарияланымы бар.</w:t>
      </w:r>
    </w:p>
    <w:bookmarkEnd w:id="54"/>
    <w:p>
      <w:pPr>
        <w:spacing w:after="0"/>
        <w:ind w:left="0"/>
        <w:jc w:val="both"/>
      </w:pPr>
      <w:r>
        <w:rPr>
          <w:rFonts w:ascii="Times New Roman"/>
          <w:b w:val="false"/>
          <w:i w:val="false"/>
          <w:color w:val="000000"/>
          <w:sz w:val="28"/>
        </w:rPr>
        <w:t>
      Ерекше мәртебесі жоқ ӘАОО-лар жанындағы диссертациялық кеңестерде кеңес мүшелерінің кемінде жартысында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16-тармағының 121) тармақшасына сәйкес уәкілетті орган бекітетін Ғылыми қызметтің негізгі нәтижелерін жариялауға ұсынылатын ғылыми басылымдар тізбесіне (бұдан әрі – Басылымдар тізбесі) кіретін журналдарда кемінде 10 (он) жарияланымы бар.</w:t>
      </w:r>
    </w:p>
    <w:bookmarkStart w:name="z62" w:id="55"/>
    <w:p>
      <w:pPr>
        <w:spacing w:after="0"/>
        <w:ind w:left="0"/>
        <w:jc w:val="both"/>
      </w:pPr>
      <w:r>
        <w:rPr>
          <w:rFonts w:ascii="Times New Roman"/>
          <w:b w:val="false"/>
          <w:i w:val="false"/>
          <w:color w:val="000000"/>
          <w:sz w:val="28"/>
        </w:rPr>
        <w:t>
      10. Диссертациялық кеңестің тұрақты құрамы және ондағы өзгерістер, сондай-ақ кеңестің төрағасы, төраға орынбасары және ғалым хатшысы ЖОО-ның Ғылыми кеңесінің шешімі негізінде ректордың бұйрығымен бекітіледі.</w:t>
      </w:r>
    </w:p>
    <w:bookmarkEnd w:id="55"/>
    <w:bookmarkStart w:name="z63" w:id="56"/>
    <w:p>
      <w:pPr>
        <w:spacing w:after="0"/>
        <w:ind w:left="0"/>
        <w:jc w:val="both"/>
      </w:pPr>
      <w:r>
        <w:rPr>
          <w:rFonts w:ascii="Times New Roman"/>
          <w:b w:val="false"/>
          <w:i w:val="false"/>
          <w:color w:val="000000"/>
          <w:sz w:val="28"/>
        </w:rPr>
        <w:t>
      11. Ерекше мәртебесі бар ЖОО-ларда диссертациялық кеңестер дербес құрылады. Диссертациялық кеңес құрылғаны туралы ақпарат ректор бұйрығы шығарылған күннен бастап 5 (бес) жұмыс күні ішінде ЖОО-ның интернет-ресурсында орналастырылады.</w:t>
      </w:r>
    </w:p>
    <w:bookmarkEnd w:id="56"/>
    <w:bookmarkStart w:name="z64" w:id="57"/>
    <w:p>
      <w:pPr>
        <w:spacing w:after="0"/>
        <w:ind w:left="0"/>
        <w:jc w:val="both"/>
      </w:pPr>
      <w:r>
        <w:rPr>
          <w:rFonts w:ascii="Times New Roman"/>
          <w:b w:val="false"/>
          <w:i w:val="false"/>
          <w:color w:val="000000"/>
          <w:sz w:val="28"/>
        </w:rPr>
        <w:t>
      12. ЖОО:</w:t>
      </w:r>
    </w:p>
    <w:bookmarkEnd w:id="57"/>
    <w:bookmarkStart w:name="z65" w:id="58"/>
    <w:p>
      <w:pPr>
        <w:spacing w:after="0"/>
        <w:ind w:left="0"/>
        <w:jc w:val="both"/>
      </w:pPr>
      <w:r>
        <w:rPr>
          <w:rFonts w:ascii="Times New Roman"/>
          <w:b w:val="false"/>
          <w:i w:val="false"/>
          <w:color w:val="000000"/>
          <w:sz w:val="28"/>
        </w:rPr>
        <w:t>
      1) диссертациялық кеңестің отырыстарын және диссертацияларды ашық түрде қорғауды өткізу үшін қажетті жағдайлармен, оның ішінде ақпараттық-коммуникациялық технологияларды, бағдарламалық және техникалық құралдарды пайдалану арқылы;</w:t>
      </w:r>
    </w:p>
    <w:bookmarkEnd w:id="58"/>
    <w:bookmarkStart w:name="z66" w:id="59"/>
    <w:p>
      <w:pPr>
        <w:spacing w:after="0"/>
        <w:ind w:left="0"/>
        <w:jc w:val="both"/>
      </w:pPr>
      <w:r>
        <w:rPr>
          <w:rFonts w:ascii="Times New Roman"/>
          <w:b w:val="false"/>
          <w:i w:val="false"/>
          <w:color w:val="000000"/>
          <w:sz w:val="28"/>
        </w:rPr>
        <w:t>
      2) диссертациялардың мәтінді пайдалануды анықтаудың лицензиялық жүйелерінде, оның ішінде халықаралық деректер базалары бойынша тексерілуін қамтамасыз етеді. ӘАОО-лар Плагиатқа тексеру жөніндегі комиссияның болуын қамтамасыз етеді;</w:t>
      </w:r>
    </w:p>
    <w:bookmarkEnd w:id="59"/>
    <w:bookmarkStart w:name="z67" w:id="60"/>
    <w:p>
      <w:pPr>
        <w:spacing w:after="0"/>
        <w:ind w:left="0"/>
        <w:jc w:val="both"/>
      </w:pPr>
      <w:r>
        <w:rPr>
          <w:rFonts w:ascii="Times New Roman"/>
          <w:b w:val="false"/>
          <w:i w:val="false"/>
          <w:color w:val="000000"/>
          <w:sz w:val="28"/>
        </w:rPr>
        <w:t>
      3) диссертациялық кеңестің қызметіне байланысты шығыстарды, оның ішінде диссертациялық кеңес мүшелерінің іссапар шығыстарын төлеуді қамтамасыз етеді.</w:t>
      </w:r>
    </w:p>
    <w:bookmarkEnd w:id="60"/>
    <w:bookmarkStart w:name="z68" w:id="61"/>
    <w:p>
      <w:pPr>
        <w:spacing w:after="0"/>
        <w:ind w:left="0"/>
        <w:jc w:val="both"/>
      </w:pPr>
      <w:r>
        <w:rPr>
          <w:rFonts w:ascii="Times New Roman"/>
          <w:b w:val="false"/>
          <w:i w:val="false"/>
          <w:color w:val="000000"/>
          <w:sz w:val="28"/>
        </w:rPr>
        <w:t>
      13. Нақты білім беру бағдарламасы (мамандық) бойынша диссертациялық кеңестің жабылуына мыналар негіз болады:</w:t>
      </w:r>
    </w:p>
    <w:bookmarkEnd w:id="61"/>
    <w:bookmarkStart w:name="z69" w:id="62"/>
    <w:p>
      <w:pPr>
        <w:spacing w:after="0"/>
        <w:ind w:left="0"/>
        <w:jc w:val="both"/>
      </w:pPr>
      <w:r>
        <w:rPr>
          <w:rFonts w:ascii="Times New Roman"/>
          <w:b w:val="false"/>
          <w:i w:val="false"/>
          <w:color w:val="000000"/>
          <w:sz w:val="28"/>
        </w:rPr>
        <w:t>
      1) Комитеттің докторантқа дәреже беруден бас тартуға немесе диссертацияны пысықтауға немесе қайта қорғауға жіберуге негіз болған осы кеңесте қорғалған диссертациялар жөніндегі 3 (үш) және одан да көп шешімі;</w:t>
      </w:r>
    </w:p>
    <w:bookmarkEnd w:id="62"/>
    <w:bookmarkStart w:name="z70" w:id="63"/>
    <w:p>
      <w:pPr>
        <w:spacing w:after="0"/>
        <w:ind w:left="0"/>
        <w:jc w:val="both"/>
      </w:pPr>
      <w:r>
        <w:rPr>
          <w:rFonts w:ascii="Times New Roman"/>
          <w:b w:val="false"/>
          <w:i w:val="false"/>
          <w:color w:val="000000"/>
          <w:sz w:val="28"/>
        </w:rPr>
        <w:t>
      2) докторантураның тиісті кадрлар даярлау бағыты бойынша білім беру қызметін жүргізу құқығына берілген лицензиясынан айыру;</w:t>
      </w:r>
    </w:p>
    <w:bookmarkEnd w:id="63"/>
    <w:bookmarkStart w:name="z71" w:id="64"/>
    <w:p>
      <w:pPr>
        <w:spacing w:after="0"/>
        <w:ind w:left="0"/>
        <w:jc w:val="both"/>
      </w:pPr>
      <w:r>
        <w:rPr>
          <w:rFonts w:ascii="Times New Roman"/>
          <w:b w:val="false"/>
          <w:i w:val="false"/>
          <w:color w:val="000000"/>
          <w:sz w:val="28"/>
        </w:rPr>
        <w:t>
      3) докторантураның білім беру бағдарламасының аккредиттеу мерзімінің аяқталуы (ӘАОО-лардан басқа).</w:t>
      </w:r>
    </w:p>
    <w:bookmarkEnd w:id="64"/>
    <w:p>
      <w:pPr>
        <w:spacing w:after="0"/>
        <w:ind w:left="0"/>
        <w:jc w:val="both"/>
      </w:pPr>
      <w:r>
        <w:rPr>
          <w:rFonts w:ascii="Times New Roman"/>
          <w:b w:val="false"/>
          <w:i w:val="false"/>
          <w:color w:val="000000"/>
          <w:sz w:val="28"/>
        </w:rPr>
        <w:t>
      Осы Үлгі ережеде белгіленген талаптарды диссертациялық кеңес 3 (үш) реттен көп бұзған жағдайда диссертациялық кеңестің төрағасы, төрағаның орынбасары және ғалым хатшысы ауыстырылады.</w:t>
      </w:r>
    </w:p>
    <w:bookmarkStart w:name="z72" w:id="65"/>
    <w:p>
      <w:pPr>
        <w:spacing w:after="0"/>
        <w:ind w:left="0"/>
        <w:jc w:val="left"/>
      </w:pPr>
      <w:r>
        <w:rPr>
          <w:rFonts w:ascii="Times New Roman"/>
          <w:b/>
          <w:i w:val="false"/>
          <w:color w:val="000000"/>
        </w:rPr>
        <w:t xml:space="preserve"> 3-тарау. Диссертациялық кеңестің функциялары</w:t>
      </w:r>
    </w:p>
    <w:bookmarkEnd w:id="65"/>
    <w:bookmarkStart w:name="z73" w:id="66"/>
    <w:p>
      <w:pPr>
        <w:spacing w:after="0"/>
        <w:ind w:left="0"/>
        <w:jc w:val="both"/>
      </w:pPr>
      <w:r>
        <w:rPr>
          <w:rFonts w:ascii="Times New Roman"/>
          <w:b w:val="false"/>
          <w:i w:val="false"/>
          <w:color w:val="000000"/>
          <w:sz w:val="28"/>
        </w:rPr>
        <w:t>
      14. Осы Үлгі ережеге сәйкес ЖОО-лар ЖОО-ның диссертациялық кеңесі туралы ережені әзірлейді және бекітеді.</w:t>
      </w:r>
    </w:p>
    <w:bookmarkEnd w:id="66"/>
    <w:bookmarkStart w:name="z74" w:id="67"/>
    <w:p>
      <w:pPr>
        <w:spacing w:after="0"/>
        <w:ind w:left="0"/>
        <w:jc w:val="both"/>
      </w:pPr>
      <w:r>
        <w:rPr>
          <w:rFonts w:ascii="Times New Roman"/>
          <w:b w:val="false"/>
          <w:i w:val="false"/>
          <w:color w:val="000000"/>
          <w:sz w:val="28"/>
        </w:rPr>
        <w:t>
      15. Диссертациялық кеңестің функциялары:</w:t>
      </w:r>
    </w:p>
    <w:bookmarkEnd w:id="67"/>
    <w:bookmarkStart w:name="z75" w:id="68"/>
    <w:p>
      <w:pPr>
        <w:spacing w:after="0"/>
        <w:ind w:left="0"/>
        <w:jc w:val="both"/>
      </w:pPr>
      <w:r>
        <w:rPr>
          <w:rFonts w:ascii="Times New Roman"/>
          <w:b w:val="false"/>
          <w:i w:val="false"/>
          <w:color w:val="000000"/>
          <w:sz w:val="28"/>
        </w:rPr>
        <w:t>
      1) диссертацияны қорғауға құжаттарды қабылдау;</w:t>
      </w:r>
    </w:p>
    <w:bookmarkEnd w:id="68"/>
    <w:bookmarkStart w:name="z76" w:id="69"/>
    <w:p>
      <w:pPr>
        <w:spacing w:after="0"/>
        <w:ind w:left="0"/>
        <w:jc w:val="both"/>
      </w:pPr>
      <w:r>
        <w:rPr>
          <w:rFonts w:ascii="Times New Roman"/>
          <w:b w:val="false"/>
          <w:i w:val="false"/>
          <w:color w:val="000000"/>
          <w:sz w:val="28"/>
        </w:rPr>
        <w:t>
      2) диссертациялық кеңестің уақытша мүшелерін, қорғау күнін және ресми рецензенттерді тағайындау;</w:t>
      </w:r>
    </w:p>
    <w:bookmarkEnd w:id="69"/>
    <w:bookmarkStart w:name="z77" w:id="70"/>
    <w:p>
      <w:pPr>
        <w:spacing w:after="0"/>
        <w:ind w:left="0"/>
        <w:jc w:val="both"/>
      </w:pPr>
      <w:r>
        <w:rPr>
          <w:rFonts w:ascii="Times New Roman"/>
          <w:b w:val="false"/>
          <w:i w:val="false"/>
          <w:color w:val="000000"/>
          <w:sz w:val="28"/>
        </w:rPr>
        <w:t>
      3) диссертациялық кеңес мүшелерінің құрамынан докторанттың авторы мен дереккөзіне сілтеме жасалмаған бөтен материалды пайдаланғанын (плагиат) тексеру үшін комиссия (бұдан әрі – Диссертациялық кеңестің комиссиясы) құру;</w:t>
      </w:r>
    </w:p>
    <w:bookmarkEnd w:id="70"/>
    <w:bookmarkStart w:name="z78" w:id="71"/>
    <w:p>
      <w:pPr>
        <w:spacing w:after="0"/>
        <w:ind w:left="0"/>
        <w:jc w:val="both"/>
      </w:pPr>
      <w:r>
        <w:rPr>
          <w:rFonts w:ascii="Times New Roman"/>
          <w:b w:val="false"/>
          <w:i w:val="false"/>
          <w:color w:val="000000"/>
          <w:sz w:val="28"/>
        </w:rPr>
        <w:t>
      4) диссертацияның ашық түрде қорғауды өткізу;</w:t>
      </w:r>
    </w:p>
    <w:bookmarkEnd w:id="71"/>
    <w:bookmarkStart w:name="z79" w:id="72"/>
    <w:p>
      <w:pPr>
        <w:spacing w:after="0"/>
        <w:ind w:left="0"/>
        <w:jc w:val="both"/>
      </w:pPr>
      <w:r>
        <w:rPr>
          <w:rFonts w:ascii="Times New Roman"/>
          <w:b w:val="false"/>
          <w:i w:val="false"/>
          <w:color w:val="000000"/>
          <w:sz w:val="28"/>
        </w:rPr>
        <w:t>
      5) диссертация бойынша шешім қабылдау.</w:t>
      </w:r>
    </w:p>
    <w:bookmarkEnd w:id="72"/>
    <w:bookmarkStart w:name="z80" w:id="73"/>
    <w:p>
      <w:pPr>
        <w:spacing w:after="0"/>
        <w:ind w:left="0"/>
        <w:jc w:val="both"/>
      </w:pPr>
      <w:r>
        <w:rPr>
          <w:rFonts w:ascii="Times New Roman"/>
          <w:b w:val="false"/>
          <w:i w:val="false"/>
          <w:color w:val="000000"/>
          <w:sz w:val="28"/>
        </w:rPr>
        <w:t>
      16. Диссертациялық кеңестің мүшелері:</w:t>
      </w:r>
    </w:p>
    <w:bookmarkEnd w:id="73"/>
    <w:bookmarkStart w:name="z81" w:id="74"/>
    <w:p>
      <w:pPr>
        <w:spacing w:after="0"/>
        <w:ind w:left="0"/>
        <w:jc w:val="both"/>
      </w:pPr>
      <w:r>
        <w:rPr>
          <w:rFonts w:ascii="Times New Roman"/>
          <w:b w:val="false"/>
          <w:i w:val="false"/>
          <w:color w:val="000000"/>
          <w:sz w:val="28"/>
        </w:rPr>
        <w:t>
      1) объективті, толық және дәйекті мәліметтерді ұсынады;</w:t>
      </w:r>
    </w:p>
    <w:bookmarkEnd w:id="74"/>
    <w:bookmarkStart w:name="z82" w:id="75"/>
    <w:p>
      <w:pPr>
        <w:spacing w:after="0"/>
        <w:ind w:left="0"/>
        <w:jc w:val="both"/>
      </w:pPr>
      <w:r>
        <w:rPr>
          <w:rFonts w:ascii="Times New Roman"/>
          <w:b w:val="false"/>
          <w:i w:val="false"/>
          <w:color w:val="000000"/>
          <w:sz w:val="28"/>
        </w:rPr>
        <w:t>
      2) диссертация қорғауға қатысты деректерді жасыруға жол бермейді;</w:t>
      </w:r>
    </w:p>
    <w:bookmarkEnd w:id="75"/>
    <w:bookmarkStart w:name="z83" w:id="76"/>
    <w:p>
      <w:pPr>
        <w:spacing w:after="0"/>
        <w:ind w:left="0"/>
        <w:jc w:val="both"/>
      </w:pPr>
      <w:r>
        <w:rPr>
          <w:rFonts w:ascii="Times New Roman"/>
          <w:b w:val="false"/>
          <w:i w:val="false"/>
          <w:color w:val="000000"/>
          <w:sz w:val="28"/>
        </w:rPr>
        <w:t>
      3) ғылыми этиканың бұзылу фактілеріне ден қояды;</w:t>
      </w:r>
    </w:p>
    <w:bookmarkEnd w:id="76"/>
    <w:bookmarkStart w:name="z84" w:id="77"/>
    <w:p>
      <w:pPr>
        <w:spacing w:after="0"/>
        <w:ind w:left="0"/>
        <w:jc w:val="both"/>
      </w:pPr>
      <w:r>
        <w:rPr>
          <w:rFonts w:ascii="Times New Roman"/>
          <w:b w:val="false"/>
          <w:i w:val="false"/>
          <w:color w:val="000000"/>
          <w:sz w:val="28"/>
        </w:rPr>
        <w:t>
      4) шешім қабылдағанда қоғамдық пікірдің, тараптардың бірінің немесе үшінші тараптың әсеріне тәуелді болмайды;</w:t>
      </w:r>
    </w:p>
    <w:bookmarkEnd w:id="77"/>
    <w:bookmarkStart w:name="z85" w:id="78"/>
    <w:p>
      <w:pPr>
        <w:spacing w:after="0"/>
        <w:ind w:left="0"/>
        <w:jc w:val="both"/>
      </w:pPr>
      <w:r>
        <w:rPr>
          <w:rFonts w:ascii="Times New Roman"/>
          <w:b w:val="false"/>
          <w:i w:val="false"/>
          <w:color w:val="000000"/>
          <w:sz w:val="28"/>
        </w:rPr>
        <w:t>
      5) мүдделер қақтығысының алдын алу және реттеу бойынша шаралар қабылдайды;</w:t>
      </w:r>
    </w:p>
    <w:bookmarkEnd w:id="78"/>
    <w:bookmarkStart w:name="z86" w:id="79"/>
    <w:p>
      <w:pPr>
        <w:spacing w:after="0"/>
        <w:ind w:left="0"/>
        <w:jc w:val="both"/>
      </w:pPr>
      <w:r>
        <w:rPr>
          <w:rFonts w:ascii="Times New Roman"/>
          <w:b w:val="false"/>
          <w:i w:val="false"/>
          <w:color w:val="000000"/>
          <w:sz w:val="28"/>
        </w:rPr>
        <w:t>
      6) қызмет бабында кеңестің басқа мүшелерінің, докторанттардың, ғылыми кеңесшілер мен ресми рецензенттердің ары мен абыройына нұқсан келтіретін дөрекі, қорлайтын сөздерді, айыптауларды пайдаланбайды.</w:t>
      </w:r>
    </w:p>
    <w:bookmarkEnd w:id="79"/>
    <w:p>
      <w:pPr>
        <w:spacing w:after="0"/>
        <w:ind w:left="0"/>
        <w:jc w:val="both"/>
      </w:pPr>
      <w:r>
        <w:rPr>
          <w:rFonts w:ascii="Times New Roman"/>
          <w:b w:val="false"/>
          <w:i w:val="false"/>
          <w:color w:val="000000"/>
          <w:sz w:val="28"/>
        </w:rPr>
        <w:t>
      Осы тармақта көрсетілген талаптардың орындалмау фактілері анықталған жағдайда диссертациялық кеңестің мүшесі оның құрамынан шығарылады.</w:t>
      </w:r>
    </w:p>
    <w:bookmarkStart w:name="z87" w:id="80"/>
    <w:p>
      <w:pPr>
        <w:spacing w:after="0"/>
        <w:ind w:left="0"/>
        <w:jc w:val="both"/>
      </w:pPr>
      <w:r>
        <w:rPr>
          <w:rFonts w:ascii="Times New Roman"/>
          <w:b w:val="false"/>
          <w:i w:val="false"/>
          <w:color w:val="000000"/>
          <w:sz w:val="28"/>
        </w:rPr>
        <w:t xml:space="preserve">
      17. Күнтізбелік жыл аяқталған соң диссертациялық кеңес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Комитетке диссертациялық кеңестің жұмысы туралы есеп береді.</w:t>
      </w:r>
    </w:p>
    <w:bookmarkEnd w:id="80"/>
    <w:bookmarkStart w:name="z88" w:id="81"/>
    <w:p>
      <w:pPr>
        <w:spacing w:after="0"/>
        <w:ind w:left="0"/>
        <w:jc w:val="both"/>
      </w:pPr>
      <w:r>
        <w:rPr>
          <w:rFonts w:ascii="Times New Roman"/>
          <w:b w:val="false"/>
          <w:i w:val="false"/>
          <w:color w:val="000000"/>
          <w:sz w:val="28"/>
        </w:rPr>
        <w:t>
      18. Диссертациялық кеңес докторанттың диссертациялық жұмыс немесе Қазақстан Республикасы Білім және ғылым министрінің 2011 жылғы 31 наурыздағы №127 бұйрығымен (Нормативтік құқықтық актілерді мемлекеттік тіркеу тізілімінде № 6951 болып тіркелген) бекітілген Дәрежелер беру қағидаларының (бұдан әрі – Қағидалар) 5-1-тармағының талаптарына сәйкес жарияланған мақалалар сериясы нысанында ұсынған диссертациясын қорғауды өткізеді.</w:t>
      </w:r>
    </w:p>
    <w:bookmarkEnd w:id="81"/>
    <w:bookmarkStart w:name="z89" w:id="82"/>
    <w:p>
      <w:pPr>
        <w:spacing w:after="0"/>
        <w:ind w:left="0"/>
        <w:jc w:val="both"/>
      </w:pPr>
      <w:r>
        <w:rPr>
          <w:rFonts w:ascii="Times New Roman"/>
          <w:b w:val="false"/>
          <w:i w:val="false"/>
          <w:color w:val="000000"/>
          <w:sz w:val="28"/>
        </w:rPr>
        <w:t>
      19. Қорғауға құжаттарды қабылдауға дейін докторант оқыған ЖОО ЖОО кафедрасының не құрылымдық бөлімшесінің ғылыми кеңесінің кеңейтілген отырысында (бұдан әрі – кеңейтілген отырыс) диссертацияны алдын ала талқылауды өткізеді. Жоғары оқу орнының докторанттың кеңейтілген отырыс өткізілгеннен кейін диссертацияны талқылаудың басқа нысандарынан міндетті түрде өтуін талап етуіне жол берілмейді.</w:t>
      </w:r>
    </w:p>
    <w:bookmarkEnd w:id="82"/>
    <w:p>
      <w:pPr>
        <w:spacing w:after="0"/>
        <w:ind w:left="0"/>
        <w:jc w:val="both"/>
      </w:pPr>
      <w:r>
        <w:rPr>
          <w:rFonts w:ascii="Times New Roman"/>
          <w:b w:val="false"/>
          <w:i w:val="false"/>
          <w:color w:val="000000"/>
          <w:sz w:val="28"/>
        </w:rPr>
        <w:t>
      Кеңейтілген отырыс өткізуден 1 (бір) ай бұрын диссертация докторанттың ғылыми зерттеу саласы бойынша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2 (екі) маманға рецензияға жолданады.</w:t>
      </w:r>
    </w:p>
    <w:p>
      <w:pPr>
        <w:spacing w:after="0"/>
        <w:ind w:left="0"/>
        <w:jc w:val="both"/>
      </w:pPr>
      <w:r>
        <w:rPr>
          <w:rFonts w:ascii="Times New Roman"/>
          <w:b w:val="false"/>
          <w:i w:val="false"/>
          <w:color w:val="000000"/>
          <w:sz w:val="28"/>
        </w:rPr>
        <w:t>
      Кеңейтілген отырысқа кафедра мүшелерінің кемінде 2/3-сі (үштен екісі), рецензенттер, құрылымдық бөлімшенің ғылыми немесе академиялық кеңесінің мүшелері, ғылыми консультанттар, сондай-ақ ЖОО-ның аралас (мәндес) кафедраларының және (немесе) құрылымдық бөлімшелерінің, ғылыми және басқа да ұйымдардың өкілдері, практик мамандар (қолданбалы сипаттағы диссертациялар үшін) қатысады.</w:t>
      </w:r>
    </w:p>
    <w:p>
      <w:pPr>
        <w:spacing w:after="0"/>
        <w:ind w:left="0"/>
        <w:jc w:val="both"/>
      </w:pPr>
      <w:r>
        <w:rPr>
          <w:rFonts w:ascii="Times New Roman"/>
          <w:b w:val="false"/>
          <w:i w:val="false"/>
          <w:color w:val="000000"/>
          <w:sz w:val="28"/>
        </w:rPr>
        <w:t>
      Отырыста консультанттар болмаған жағдайда, олардың докторанттың диссертациясы бойынша пікірін ЖОО кафедрасының немесе құрылымдық бөлімшесінің басшысы не оның орынбасары оқиды.</w:t>
      </w:r>
    </w:p>
    <w:bookmarkStart w:name="z90" w:id="83"/>
    <w:p>
      <w:pPr>
        <w:spacing w:after="0"/>
        <w:ind w:left="0"/>
        <w:jc w:val="both"/>
      </w:pPr>
      <w:r>
        <w:rPr>
          <w:rFonts w:ascii="Times New Roman"/>
          <w:b w:val="false"/>
          <w:i w:val="false"/>
          <w:color w:val="000000"/>
          <w:sz w:val="28"/>
        </w:rPr>
        <w:t>
      20. Кеңейтілген отырыстың оң қорытындысын алғаннан кейін докторант ЖОО ректорына өзі қорғайтын диссертациялық кеңесті таңдау туралы өтініш береді. Егер докторант басқа ЖОО-ның диссертациялық кеңесін көрсеткен жағдайда, онда докторант оқыған ЖОО 10 (он) жұмыс күні ішінде оның құжаттарын диссертациялық кеңеске жібереді.</w:t>
      </w:r>
    </w:p>
    <w:bookmarkEnd w:id="83"/>
    <w:p>
      <w:pPr>
        <w:spacing w:after="0"/>
        <w:ind w:left="0"/>
        <w:jc w:val="both"/>
      </w:pPr>
      <w:r>
        <w:rPr>
          <w:rFonts w:ascii="Times New Roman"/>
          <w:b w:val="false"/>
          <w:i w:val="false"/>
          <w:color w:val="000000"/>
          <w:sz w:val="28"/>
        </w:rPr>
        <w:t>
      ӘАОО-лардағы докторанттар осы ЖОО-да тиісті мамандық (кадрлар даярлау бағыты) бойынша диссертациялық кеңес болмаған жағдайда диссертацияларын басқа ЖОО-лардың диссертациялық кеңестерінде қорғайды.</w:t>
      </w:r>
    </w:p>
    <w:bookmarkStart w:name="z91" w:id="84"/>
    <w:p>
      <w:pPr>
        <w:spacing w:after="0"/>
        <w:ind w:left="0"/>
        <w:jc w:val="both"/>
      </w:pPr>
      <w:r>
        <w:rPr>
          <w:rFonts w:ascii="Times New Roman"/>
          <w:b w:val="false"/>
          <w:i w:val="false"/>
          <w:color w:val="000000"/>
          <w:sz w:val="28"/>
        </w:rPr>
        <w:t>
      Диссертациялық кеңеске мынадай құжаттар ұсынылады:</w:t>
      </w:r>
    </w:p>
    <w:bookmarkEnd w:id="84"/>
    <w:bookmarkStart w:name="z92" w:id="85"/>
    <w:p>
      <w:pPr>
        <w:spacing w:after="0"/>
        <w:ind w:left="0"/>
        <w:jc w:val="both"/>
      </w:pPr>
      <w:r>
        <w:rPr>
          <w:rFonts w:ascii="Times New Roman"/>
          <w:b w:val="false"/>
          <w:i w:val="false"/>
          <w:color w:val="000000"/>
          <w:sz w:val="28"/>
        </w:rPr>
        <w:t>
      1) отандық және шетелдік ғылыми консультанттардың пікірлері (ӘАОО-лар үшін отандық консультанттардың пікірлері);</w:t>
      </w:r>
    </w:p>
    <w:bookmarkEnd w:id="85"/>
    <w:bookmarkStart w:name="z93" w:id="86"/>
    <w:p>
      <w:pPr>
        <w:spacing w:after="0"/>
        <w:ind w:left="0"/>
        <w:jc w:val="both"/>
      </w:pPr>
      <w:r>
        <w:rPr>
          <w:rFonts w:ascii="Times New Roman"/>
          <w:b w:val="false"/>
          <w:i w:val="false"/>
          <w:color w:val="000000"/>
          <w:sz w:val="28"/>
        </w:rPr>
        <w:t>
      2) кеңейтілген отырыстың оң қорытындысы;</w:t>
      </w:r>
    </w:p>
    <w:bookmarkEnd w:id="86"/>
    <w:bookmarkStart w:name="z94" w:id="87"/>
    <w:p>
      <w:pPr>
        <w:spacing w:after="0"/>
        <w:ind w:left="0"/>
        <w:jc w:val="both"/>
      </w:pPr>
      <w:r>
        <w:rPr>
          <w:rFonts w:ascii="Times New Roman"/>
          <w:b w:val="false"/>
          <w:i w:val="false"/>
          <w:color w:val="000000"/>
          <w:sz w:val="28"/>
        </w:rPr>
        <w:t>
      3) берік түптелген және электронды тасымалдағыштағы диссертациялық жұмыс (егер диссертация диссертациялық жұмыс түрінде қорғалатын болса);</w:t>
      </w:r>
    </w:p>
    <w:bookmarkEnd w:id="87"/>
    <w:bookmarkStart w:name="z95" w:id="88"/>
    <w:p>
      <w:pPr>
        <w:spacing w:after="0"/>
        <w:ind w:left="0"/>
        <w:jc w:val="both"/>
      </w:pPr>
      <w:r>
        <w:rPr>
          <w:rFonts w:ascii="Times New Roman"/>
          <w:b w:val="false"/>
          <w:i w:val="false"/>
          <w:color w:val="000000"/>
          <w:sz w:val="28"/>
        </w:rPr>
        <w:t>
      4) ғылыми еңбектердің тізімі және олардың көшірмелері;</w:t>
      </w:r>
    </w:p>
    <w:bookmarkEnd w:id="88"/>
    <w:bookmarkStart w:name="z96" w:id="89"/>
    <w:p>
      <w:pPr>
        <w:spacing w:after="0"/>
        <w:ind w:left="0"/>
        <w:jc w:val="both"/>
      </w:pPr>
      <w:r>
        <w:rPr>
          <w:rFonts w:ascii="Times New Roman"/>
          <w:b w:val="false"/>
          <w:i w:val="false"/>
          <w:color w:val="000000"/>
          <w:sz w:val="28"/>
        </w:rPr>
        <w:t>
      5) докторант оқыған ЖОО-ның Этикалық комиссиясының зерттеу объектілерінің (жанды табиғат пен тіршілік ортасының объектілері) құқықтарын, қауіпсіздігі мен саулығын қорғауды қоса алғанда, ғылыми-зерттеу нәтижелерін жоспарлау, бағалау, іріктеу, жүргізу және тарату процесіндегі бұзушылықтардың болмауы туралы қорытындысы.</w:t>
      </w:r>
    </w:p>
    <w:bookmarkEnd w:id="89"/>
    <w:p>
      <w:pPr>
        <w:spacing w:after="0"/>
        <w:ind w:left="0"/>
        <w:jc w:val="both"/>
      </w:pPr>
      <w:r>
        <w:rPr>
          <w:rFonts w:ascii="Times New Roman"/>
          <w:b w:val="false"/>
          <w:i w:val="false"/>
          <w:color w:val="000000"/>
          <w:sz w:val="28"/>
        </w:rPr>
        <w:t>
      Диссертациялық жұмыс қазақ немесе орыс немесе ағылшын тілдерінде ұсынылады.</w:t>
      </w:r>
    </w:p>
    <w:p>
      <w:pPr>
        <w:spacing w:after="0"/>
        <w:ind w:left="0"/>
        <w:jc w:val="both"/>
      </w:pPr>
      <w:r>
        <w:rPr>
          <w:rFonts w:ascii="Times New Roman"/>
          <w:b w:val="false"/>
          <w:i w:val="false"/>
          <w:color w:val="000000"/>
          <w:sz w:val="28"/>
        </w:rPr>
        <w:t>
      Осы тармақта көрсетілген құжаттарды тіркеуді диссертациялық кеңестің ғалым хатшысы жүзеге асырады және оларды 2 (екі) жұмыс күнінен аспайтын мерзімде диссертациялық кеңеске ұсынады.</w:t>
      </w:r>
    </w:p>
    <w:p>
      <w:pPr>
        <w:spacing w:after="0"/>
        <w:ind w:left="0"/>
        <w:jc w:val="both"/>
      </w:pPr>
      <w:r>
        <w:rPr>
          <w:rFonts w:ascii="Times New Roman"/>
          <w:b w:val="false"/>
          <w:i w:val="false"/>
          <w:color w:val="000000"/>
          <w:sz w:val="28"/>
        </w:rPr>
        <w:t>
      Диссертацияны қорғауға қабылдау жөніндегі диссертациялық кеңестің отырысында кеңестің тұрақты құрамы осы Үлгі ереженің 5-тармағының талаптарына сәйкес диссертациялық кеңестің уақытша мүшелерін тағайындайды.</w:t>
      </w:r>
    </w:p>
    <w:bookmarkStart w:name="z97" w:id="90"/>
    <w:p>
      <w:pPr>
        <w:spacing w:after="0"/>
        <w:ind w:left="0"/>
        <w:jc w:val="both"/>
      </w:pPr>
      <w:r>
        <w:rPr>
          <w:rFonts w:ascii="Times New Roman"/>
          <w:b w:val="false"/>
          <w:i w:val="false"/>
          <w:color w:val="000000"/>
          <w:sz w:val="28"/>
        </w:rPr>
        <w:t>
      21. Құжаттар қабылданған күннен бастап 10 (он) жұмыс күнінен кешіктірмей диссертациялық кеңес диссертацияны қорғау күнін белгілейді және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және докторанттың зерттеу саласы бойынша кемінде 5 (бес) ғылыми мақаласы бар екі ресми рецензентті тағайындайды.</w:t>
      </w:r>
    </w:p>
    <w:bookmarkEnd w:id="90"/>
    <w:p>
      <w:pPr>
        <w:spacing w:after="0"/>
        <w:ind w:left="0"/>
        <w:jc w:val="both"/>
      </w:pPr>
      <w:r>
        <w:rPr>
          <w:rFonts w:ascii="Times New Roman"/>
          <w:b w:val="false"/>
          <w:i w:val="false"/>
          <w:color w:val="000000"/>
          <w:sz w:val="28"/>
        </w:rPr>
        <w:t>
      Диссертацияны қорғау күні диссертацияның қорғау күнін белгілеу күнінен 3 (үш) айдан аспауға тиіс. Қорғау күнін белгілеу кезінде докторанттар құжаттарының түсу кезегі сақталады.</w:t>
      </w:r>
    </w:p>
    <w:bookmarkStart w:name="z98" w:id="91"/>
    <w:p>
      <w:pPr>
        <w:spacing w:after="0"/>
        <w:ind w:left="0"/>
        <w:jc w:val="both"/>
      </w:pPr>
      <w:r>
        <w:rPr>
          <w:rFonts w:ascii="Times New Roman"/>
          <w:b w:val="false"/>
          <w:i w:val="false"/>
          <w:color w:val="000000"/>
          <w:sz w:val="28"/>
        </w:rPr>
        <w:t>
      22. Диссертациялық кеңес ресми рецензенттерді тағайындау кезінде ресми рецензенттердің, ғылыми консультанттардың бір-біріне тәуелді болмау принципін басшылыққа алады.</w:t>
      </w:r>
    </w:p>
    <w:bookmarkEnd w:id="91"/>
    <w:bookmarkStart w:name="z99" w:id="92"/>
    <w:p>
      <w:pPr>
        <w:spacing w:after="0"/>
        <w:ind w:left="0"/>
        <w:jc w:val="both"/>
      </w:pPr>
      <w:r>
        <w:rPr>
          <w:rFonts w:ascii="Times New Roman"/>
          <w:b w:val="false"/>
          <w:i w:val="false"/>
          <w:color w:val="000000"/>
          <w:sz w:val="28"/>
        </w:rPr>
        <w:t>
      Мыналар ресми рецензент бола алмайды:</w:t>
      </w:r>
    </w:p>
    <w:bookmarkEnd w:id="92"/>
    <w:bookmarkStart w:name="z100" w:id="93"/>
    <w:p>
      <w:pPr>
        <w:spacing w:after="0"/>
        <w:ind w:left="0"/>
        <w:jc w:val="both"/>
      </w:pPr>
      <w:r>
        <w:rPr>
          <w:rFonts w:ascii="Times New Roman"/>
          <w:b w:val="false"/>
          <w:i w:val="false"/>
          <w:color w:val="000000"/>
          <w:sz w:val="28"/>
        </w:rPr>
        <w:t>
      1) Комитет қызметкерлері;</w:t>
      </w:r>
    </w:p>
    <w:bookmarkEnd w:id="93"/>
    <w:bookmarkStart w:name="z101" w:id="94"/>
    <w:p>
      <w:pPr>
        <w:spacing w:after="0"/>
        <w:ind w:left="0"/>
        <w:jc w:val="both"/>
      </w:pPr>
      <w:r>
        <w:rPr>
          <w:rFonts w:ascii="Times New Roman"/>
          <w:b w:val="false"/>
          <w:i w:val="false"/>
          <w:color w:val="000000"/>
          <w:sz w:val="28"/>
        </w:rPr>
        <w:t>
      2) докторанттың диссертация тақырыбы бойынша жарияланған жұмыстарының тең авторлары;</w:t>
      </w:r>
    </w:p>
    <w:bookmarkEnd w:id="94"/>
    <w:bookmarkStart w:name="z102" w:id="95"/>
    <w:p>
      <w:pPr>
        <w:spacing w:after="0"/>
        <w:ind w:left="0"/>
        <w:jc w:val="both"/>
      </w:pPr>
      <w:r>
        <w:rPr>
          <w:rFonts w:ascii="Times New Roman"/>
          <w:b w:val="false"/>
          <w:i w:val="false"/>
          <w:color w:val="000000"/>
          <w:sz w:val="28"/>
        </w:rPr>
        <w:t>
      3) диссертация орындалған және (немесе) докторант тапсырыс беруші немесе орындаушы (тең орындаушы) болып табылатын ғылыми-зерттеу жұмыстары жүргізілген ЖОО-ның құрылымдық бөлімшелерінің және (немесе) ғылыми ұйымдардың басшылары және қызметкерлері;</w:t>
      </w:r>
    </w:p>
    <w:bookmarkEnd w:id="95"/>
    <w:bookmarkStart w:name="z103" w:id="96"/>
    <w:p>
      <w:pPr>
        <w:spacing w:after="0"/>
        <w:ind w:left="0"/>
        <w:jc w:val="both"/>
      </w:pPr>
      <w:r>
        <w:rPr>
          <w:rFonts w:ascii="Times New Roman"/>
          <w:b w:val="false"/>
          <w:i w:val="false"/>
          <w:color w:val="000000"/>
          <w:sz w:val="28"/>
        </w:rPr>
        <w:t>
      4) соңғы 3 (үш) жылда диссертацияның мазмұны бойынша Комитеттің теріс шешімін алған диссертациялар бойынша оң қорытынды берген ғылыми консультанттар немесе ресми рецензенттер болған мамандар.</w:t>
      </w:r>
    </w:p>
    <w:bookmarkEnd w:id="96"/>
    <w:bookmarkStart w:name="z104" w:id="97"/>
    <w:p>
      <w:pPr>
        <w:spacing w:after="0"/>
        <w:ind w:left="0"/>
        <w:jc w:val="both"/>
      </w:pPr>
      <w:r>
        <w:rPr>
          <w:rFonts w:ascii="Times New Roman"/>
          <w:b w:val="false"/>
          <w:i w:val="false"/>
          <w:color w:val="000000"/>
          <w:sz w:val="28"/>
        </w:rPr>
        <w:t>
      23. Диссертациялық кеңес ЖОО-ның интернет-ресурсында докторанттардың қорғауы және кеңестің қызметі туралы келесі материалдарды (мемлекеттік құпияларды немесе қызмет бабында пайдалану үшін мәліметтерді қамтитын материалдар мен диссертациялардан басқа) орналастырады:</w:t>
      </w:r>
    </w:p>
    <w:bookmarkEnd w:id="97"/>
    <w:bookmarkStart w:name="z105" w:id="98"/>
    <w:p>
      <w:pPr>
        <w:spacing w:after="0"/>
        <w:ind w:left="0"/>
        <w:jc w:val="both"/>
      </w:pPr>
      <w:r>
        <w:rPr>
          <w:rFonts w:ascii="Times New Roman"/>
          <w:b w:val="false"/>
          <w:i w:val="false"/>
          <w:color w:val="000000"/>
          <w:sz w:val="28"/>
        </w:rPr>
        <w:t>
      1) докторант, диссертациялық кеңестің уақытша мүшелері және ресми рецензенттер туралы ақпаратты, диссертацияны ұсыну нысанын, мекенжайын, күні мен уақытын (белгіленген қорғау күніне дейін 1 (бір) ай бұрын, тұрақты негізде қолжетімді болады) көрсете отырып, алдағы қорғау туралы хабарлама;</w:t>
      </w:r>
    </w:p>
    <w:bookmarkEnd w:id="98"/>
    <w:bookmarkStart w:name="z106" w:id="99"/>
    <w:p>
      <w:pPr>
        <w:spacing w:after="0"/>
        <w:ind w:left="0"/>
        <w:jc w:val="both"/>
      </w:pPr>
      <w:r>
        <w:rPr>
          <w:rFonts w:ascii="Times New Roman"/>
          <w:b w:val="false"/>
          <w:i w:val="false"/>
          <w:color w:val="000000"/>
          <w:sz w:val="28"/>
        </w:rPr>
        <w:t>
      2) диссертация (қорғаудың белгіленген күніне дейін 1 (бір) ай бұрын), сондай-ақ оның диссертациялық кеңестің ескертулері бойынша титул парағында тиісті белгілері бар пысықталған барлық нұсқалары (тұрақты негізде қолжетімді);</w:t>
      </w:r>
    </w:p>
    <w:bookmarkEnd w:id="99"/>
    <w:bookmarkStart w:name="z107" w:id="100"/>
    <w:p>
      <w:pPr>
        <w:spacing w:after="0"/>
        <w:ind w:left="0"/>
        <w:jc w:val="both"/>
      </w:pPr>
      <w:r>
        <w:rPr>
          <w:rFonts w:ascii="Times New Roman"/>
          <w:b w:val="false"/>
          <w:i w:val="false"/>
          <w:color w:val="000000"/>
          <w:sz w:val="28"/>
        </w:rPr>
        <w:t>
      3) жалпы көлемі 15 беттен аспайтын қазақ, орыс, ағылшын тілдеріндегі аннотация (белгіленген қорғау күніне дейін 1 (бір) ай бұрын). Аннотацияда қорғауға шығарылатын диссертациялық зерттеудің тақырыбы, мақсаты, зерттеу міндеттері, зерттеу әдістері, негізгі ережелері (дәлелденген ғылыми гипотезалар және жаңа білім болып табылатын басқа да тұжырымдар), зерттеудің негізгі нәтижелерінің сипаттамасы, алынған нәтижелердің жаңалығы мен маңыздылығының негіздемесі, ғылымның даму бағыттарына немесе мемлекеттік бағдарламаларға сәйкестігі, докторанттың әрбір жарияланымды дайындауға қосқан үлесінің сипаттамасы жазылады;</w:t>
      </w:r>
    </w:p>
    <w:bookmarkEnd w:id="100"/>
    <w:bookmarkStart w:name="z108" w:id="101"/>
    <w:p>
      <w:pPr>
        <w:spacing w:after="0"/>
        <w:ind w:left="0"/>
        <w:jc w:val="both"/>
      </w:pPr>
      <w:r>
        <w:rPr>
          <w:rFonts w:ascii="Times New Roman"/>
          <w:b w:val="false"/>
          <w:i w:val="false"/>
          <w:color w:val="000000"/>
          <w:sz w:val="28"/>
        </w:rPr>
        <w:t>
      4) докторант жарияланымдарының тізімі (белгіленген қорғау күнінен 1 (бір) ай бұрын);</w:t>
      </w:r>
    </w:p>
    <w:bookmarkEnd w:id="101"/>
    <w:bookmarkStart w:name="z109" w:id="102"/>
    <w:p>
      <w:pPr>
        <w:spacing w:after="0"/>
        <w:ind w:left="0"/>
        <w:jc w:val="both"/>
      </w:pPr>
      <w:r>
        <w:rPr>
          <w:rFonts w:ascii="Times New Roman"/>
          <w:b w:val="false"/>
          <w:i w:val="false"/>
          <w:color w:val="000000"/>
          <w:sz w:val="28"/>
        </w:rPr>
        <w:t>
      5) ғылыми консультанттардың қорғаудан кейін 5 (бес) ай ішінде қолжетімді болатын пікірлері (белгіленген қорғау күнінен 1 (бір) ай бұрын);</w:t>
      </w:r>
    </w:p>
    <w:bookmarkEnd w:id="102"/>
    <w:bookmarkStart w:name="z110" w:id="103"/>
    <w:p>
      <w:pPr>
        <w:spacing w:after="0"/>
        <w:ind w:left="0"/>
        <w:jc w:val="both"/>
      </w:pPr>
      <w:r>
        <w:rPr>
          <w:rFonts w:ascii="Times New Roman"/>
          <w:b w:val="false"/>
          <w:i w:val="false"/>
          <w:color w:val="000000"/>
          <w:sz w:val="28"/>
        </w:rPr>
        <w:t>
      6) ресми рецензенттердің пікірлері (белгіленген қорғау күнінен 5 (бес) жұмыс күні бұрын);</w:t>
      </w:r>
    </w:p>
    <w:bookmarkEnd w:id="103"/>
    <w:bookmarkStart w:name="z111" w:id="104"/>
    <w:p>
      <w:pPr>
        <w:spacing w:after="0"/>
        <w:ind w:left="0"/>
        <w:jc w:val="both"/>
      </w:pPr>
      <w:r>
        <w:rPr>
          <w:rFonts w:ascii="Times New Roman"/>
          <w:b w:val="false"/>
          <w:i w:val="false"/>
          <w:color w:val="000000"/>
          <w:sz w:val="28"/>
        </w:rPr>
        <w:t>
      7) қорғаудың толық көлемдегі бейнежазбасы, монтажға жол берілмейді (қорғаудан кейін 5 (бес) жұмыс күні ішінде орналастырылады және қорғаудан кейін 5 (бес) ай бойы қолжетімді);</w:t>
      </w:r>
    </w:p>
    <w:bookmarkEnd w:id="104"/>
    <w:bookmarkStart w:name="z112" w:id="105"/>
    <w:p>
      <w:pPr>
        <w:spacing w:after="0"/>
        <w:ind w:left="0"/>
        <w:jc w:val="both"/>
      </w:pPr>
      <w:r>
        <w:rPr>
          <w:rFonts w:ascii="Times New Roman"/>
          <w:b w:val="false"/>
          <w:i w:val="false"/>
          <w:color w:val="000000"/>
          <w:sz w:val="28"/>
        </w:rPr>
        <w:t>
      8) диссертациялық кеңестің диссертациялық жұмысты пысықтауға, қайта қорғауға жіберу туралы немесе философия докторы (PhD), бейіні бойынша доктор дәрежесін беруден бас тарту туралы қорытындысы (қорғаудан кейін 5 (бес) жұмыс күні ішінде орналастырылады және қорғаудан кейін кемінде 5 (ай) ішінде қолжетімді);</w:t>
      </w:r>
    </w:p>
    <w:bookmarkEnd w:id="105"/>
    <w:bookmarkStart w:name="z113" w:id="106"/>
    <w:p>
      <w:pPr>
        <w:spacing w:after="0"/>
        <w:ind w:left="0"/>
        <w:jc w:val="both"/>
      </w:pPr>
      <w:r>
        <w:rPr>
          <w:rFonts w:ascii="Times New Roman"/>
          <w:b w:val="false"/>
          <w:i w:val="false"/>
          <w:color w:val="000000"/>
          <w:sz w:val="28"/>
        </w:rPr>
        <w:t>
      9) апелляциялық комиссияның шешімі (болған жағдайда, шешім қабылдағаннан кейін 5 (бес) жұмыс күні ішінде орналастырылады және шешім қабылдағаннан кейін кемінде 5 (ай) ішінде қолжетімді);</w:t>
      </w:r>
    </w:p>
    <w:bookmarkEnd w:id="106"/>
    <w:bookmarkStart w:name="z114" w:id="107"/>
    <w:p>
      <w:pPr>
        <w:spacing w:after="0"/>
        <w:ind w:left="0"/>
        <w:jc w:val="both"/>
      </w:pPr>
      <w:r>
        <w:rPr>
          <w:rFonts w:ascii="Times New Roman"/>
          <w:b w:val="false"/>
          <w:i w:val="false"/>
          <w:color w:val="000000"/>
          <w:sz w:val="28"/>
        </w:rPr>
        <w:t xml:space="preserve">
      10)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диссертациялық кеңестің жұмысы туралы есеп (күнтізбелік жыл аяқталғаннан кейін 15 (он бес) жұмыс күні ішінде орналастырылады);</w:t>
      </w:r>
    </w:p>
    <w:bookmarkEnd w:id="107"/>
    <w:bookmarkStart w:name="z115" w:id="108"/>
    <w:p>
      <w:pPr>
        <w:spacing w:after="0"/>
        <w:ind w:left="0"/>
        <w:jc w:val="both"/>
      </w:pPr>
      <w:r>
        <w:rPr>
          <w:rFonts w:ascii="Times New Roman"/>
          <w:b w:val="false"/>
          <w:i w:val="false"/>
          <w:color w:val="000000"/>
          <w:sz w:val="28"/>
        </w:rPr>
        <w:t xml:space="preserve">
      11)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диссертациялық кеңестердің философия докторы (PhD), бейіні бойынша доктор дәрежелерін беру (беруден бас тарту) жөніндегі шешімдері туралы тоқсандық есеп (ерекше мәртебесі бар ЖОО-лар жанындағы диссертациялық кеңестер үшін). Тоқсандық есеп тоқсан аяқталғаннан кейін 5 (бес) жұмыс күн ішінде орналастырылады және диссертациялық кеңестің қызметі мерзімінде қолжетімді;</w:t>
      </w:r>
    </w:p>
    <w:bookmarkEnd w:id="108"/>
    <w:bookmarkStart w:name="z116" w:id="109"/>
    <w:p>
      <w:pPr>
        <w:spacing w:after="0"/>
        <w:ind w:left="0"/>
        <w:jc w:val="both"/>
      </w:pPr>
      <w:r>
        <w:rPr>
          <w:rFonts w:ascii="Times New Roman"/>
          <w:b w:val="false"/>
          <w:i w:val="false"/>
          <w:color w:val="000000"/>
          <w:sz w:val="28"/>
        </w:rPr>
        <w:t>
      12) философия докторы (PhD), бейіні бойынша доктор дәрежесін беру туралы дипломды беруді ұйымдастыру жөніндегі мәліметтер (ерекше мәртебесі бар ЖОО-лар жанындағы диссертациялық кеңестер үшін);</w:t>
      </w:r>
    </w:p>
    <w:bookmarkEnd w:id="109"/>
    <w:bookmarkStart w:name="z117" w:id="110"/>
    <w:p>
      <w:pPr>
        <w:spacing w:after="0"/>
        <w:ind w:left="0"/>
        <w:jc w:val="both"/>
      </w:pPr>
      <w:r>
        <w:rPr>
          <w:rFonts w:ascii="Times New Roman"/>
          <w:b w:val="false"/>
          <w:i w:val="false"/>
          <w:color w:val="000000"/>
          <w:sz w:val="28"/>
        </w:rPr>
        <w:t>
      13) қорғаулар өткізу күнінің, уақытының, орнының өзгеруі және ресми рецензенттердің ауысуы туралы хабарландыру (болған жағдайда);</w:t>
      </w:r>
    </w:p>
    <w:bookmarkEnd w:id="110"/>
    <w:bookmarkStart w:name="z118" w:id="111"/>
    <w:p>
      <w:pPr>
        <w:spacing w:after="0"/>
        <w:ind w:left="0"/>
        <w:jc w:val="both"/>
      </w:pPr>
      <w:r>
        <w:rPr>
          <w:rFonts w:ascii="Times New Roman"/>
          <w:b w:val="false"/>
          <w:i w:val="false"/>
          <w:color w:val="000000"/>
          <w:sz w:val="28"/>
        </w:rPr>
        <w:t>
      14) диссертациялық кеңестің құрамы туралы ақпарат және диссертациялық кеңес қызметінің тәртібі;</w:t>
      </w:r>
    </w:p>
    <w:bookmarkEnd w:id="111"/>
    <w:bookmarkStart w:name="z119" w:id="112"/>
    <w:p>
      <w:pPr>
        <w:spacing w:after="0"/>
        <w:ind w:left="0"/>
        <w:jc w:val="both"/>
      </w:pPr>
      <w:r>
        <w:rPr>
          <w:rFonts w:ascii="Times New Roman"/>
          <w:b w:val="false"/>
          <w:i w:val="false"/>
          <w:color w:val="000000"/>
          <w:sz w:val="28"/>
        </w:rPr>
        <w:t>
      15) қолданыс мерзімдерін көрсете отырып, мәтінді пайдалануды анықтаудың лицензиялық жүйелерінің, оның ішінде халықаралық деректер базалары бойынша лицензиялық жүйелерінің бар болуы туралы ақпарат;</w:t>
      </w:r>
    </w:p>
    <w:bookmarkEnd w:id="112"/>
    <w:bookmarkStart w:name="z120" w:id="113"/>
    <w:p>
      <w:pPr>
        <w:spacing w:after="0"/>
        <w:ind w:left="0"/>
        <w:jc w:val="both"/>
      </w:pPr>
      <w:r>
        <w:rPr>
          <w:rFonts w:ascii="Times New Roman"/>
          <w:b w:val="false"/>
          <w:i w:val="false"/>
          <w:color w:val="000000"/>
          <w:sz w:val="28"/>
        </w:rPr>
        <w:t xml:space="preserve">
      16) докторант оқыған ЖОО-ның жанындағы Этикалық комиссияның зерттеу объектілерінің (жанды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болмауы туралы қорытындысы (осы Үлгі ережеге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113"/>
    <w:bookmarkStart w:name="z121" w:id="114"/>
    <w:p>
      <w:pPr>
        <w:spacing w:after="0"/>
        <w:ind w:left="0"/>
        <w:jc w:val="both"/>
      </w:pPr>
      <w:r>
        <w:rPr>
          <w:rFonts w:ascii="Times New Roman"/>
          <w:b w:val="false"/>
          <w:i w:val="false"/>
          <w:color w:val="000000"/>
          <w:sz w:val="28"/>
        </w:rPr>
        <w:t>
      17) диссертациялық кеңестің бейнеконференция нысанындағы online (онлайн) отырысын өткізуді ұйымдастыру жөніндегі ақпарат.</w:t>
      </w:r>
    </w:p>
    <w:bookmarkEnd w:id="114"/>
    <w:bookmarkStart w:name="z122" w:id="115"/>
    <w:p>
      <w:pPr>
        <w:spacing w:after="0"/>
        <w:ind w:left="0"/>
        <w:jc w:val="both"/>
      </w:pPr>
      <w:r>
        <w:rPr>
          <w:rFonts w:ascii="Times New Roman"/>
          <w:b w:val="false"/>
          <w:i w:val="false"/>
          <w:color w:val="000000"/>
          <w:sz w:val="28"/>
        </w:rPr>
        <w:t>
      24. Диссертациялық жұмыс ЖОО-ның интернет-ресурсында орналастырылғаннан және (немесе) диссертация қабылдағаннан кейін (мемлекеттік құпияларды немесе қызмет бабында пайдалану үшін мәліметтерді қамтитын материалдары бар диссертациялар қорғалған жағдайда) оған өзгерістер енгізуге жол берілмейді. Диссертациялық жұмыс пысықталған жағдайда оның соңғы нұсқасы философия докторы (PhD), бейіні бойынша доктор дәрежесін беру туралы шешім қабылданғаннан кейін ЖОО-ның интернет-ресурсында "Диссертациялық жұмыстың соңғы нұсқасы" деген белгімен орналастырылады.</w:t>
      </w:r>
    </w:p>
    <w:bookmarkEnd w:id="115"/>
    <w:p>
      <w:pPr>
        <w:spacing w:after="0"/>
        <w:ind w:left="0"/>
        <w:jc w:val="both"/>
      </w:pPr>
      <w:r>
        <w:rPr>
          <w:rFonts w:ascii="Times New Roman"/>
          <w:b w:val="false"/>
          <w:i w:val="false"/>
          <w:color w:val="000000"/>
          <w:sz w:val="28"/>
        </w:rPr>
        <w:t>
      ЖОО-ның интернет-ресурсында диссертация мазмұны бойынша бейресми пікірлерді орналастыру мүмкіндігі қамтамасыз етіледі, кейін олар қорғауда ұсынылады. Авторын белгiлеу мүмкiн емес және автордың электрондық поштасы көрсетілмеген бейресми пікірлер қорғауда ұсынылмайды.</w:t>
      </w:r>
    </w:p>
    <w:bookmarkStart w:name="z123" w:id="116"/>
    <w:p>
      <w:pPr>
        <w:spacing w:after="0"/>
        <w:ind w:left="0"/>
        <w:jc w:val="both"/>
      </w:pPr>
      <w:r>
        <w:rPr>
          <w:rFonts w:ascii="Times New Roman"/>
          <w:b w:val="false"/>
          <w:i w:val="false"/>
          <w:color w:val="000000"/>
          <w:sz w:val="28"/>
        </w:rPr>
        <w:t>
      25. Алдағы қорғау туралы хабарламаны диссертациялық кеңес қорғауға қабылдау күннен бастап 5 (бес) жұмыс күні ішінде Комитетке жолдайды.</w:t>
      </w:r>
    </w:p>
    <w:bookmarkEnd w:id="116"/>
    <w:p>
      <w:pPr>
        <w:spacing w:after="0"/>
        <w:ind w:left="0"/>
        <w:jc w:val="both"/>
      </w:pPr>
      <w:r>
        <w:rPr>
          <w:rFonts w:ascii="Times New Roman"/>
          <w:b w:val="false"/>
          <w:i w:val="false"/>
          <w:color w:val="000000"/>
          <w:sz w:val="28"/>
        </w:rPr>
        <w:t>
      Ерекше мәртебесі жоқ ЖОО-лар жанындағы диссертациялық кеңестердегі қорғаулар бойынша хабарламалар Комитеттің интернет-ресурсында түскен күннен бастап 5 (бес) жұмыс күні ішінде орналастырылады (мемлекеттік құпияларды немесе қызмет бабында пайдалану үшін мәліметтерді қамтитын материалдар мен диссертациялардан басқа).</w:t>
      </w:r>
    </w:p>
    <w:bookmarkStart w:name="z124" w:id="117"/>
    <w:p>
      <w:pPr>
        <w:spacing w:after="0"/>
        <w:ind w:left="0"/>
        <w:jc w:val="both"/>
      </w:pPr>
      <w:r>
        <w:rPr>
          <w:rFonts w:ascii="Times New Roman"/>
          <w:b w:val="false"/>
          <w:i w:val="false"/>
          <w:color w:val="000000"/>
          <w:sz w:val="28"/>
        </w:rPr>
        <w:t>
      26. Қорғауға қабылданғаннан кейін 10 (он) жұмыс күні ішінде диссертациялық кеңес докторанттың отандық және халықаралық деректер базалары бойынша плагиатты пайдалануын тексеру үшін диссертацияны "Ұлттық мемлекеттік ғылыми-техникалық сараптама орталығы" акционерлік қоғамына (бұдан әрі – ҰМҒТСО) жібереді. Титул беті және пайдаланылған әдебиеттер тізімі плагиатқа тексерілмейді.</w:t>
      </w:r>
    </w:p>
    <w:bookmarkEnd w:id="117"/>
    <w:p>
      <w:pPr>
        <w:spacing w:after="0"/>
        <w:ind w:left="0"/>
        <w:jc w:val="both"/>
      </w:pPr>
      <w:r>
        <w:rPr>
          <w:rFonts w:ascii="Times New Roman"/>
          <w:b w:val="false"/>
          <w:i w:val="false"/>
          <w:color w:val="000000"/>
          <w:sz w:val="28"/>
        </w:rPr>
        <w:t>
      ҰМҒТСО диссертация түскен күннен бастап 10 (он) жұмыс күні ішінде оның мәтінін ашық қолжетімді түрде өзінің интернет-ресурсында орналастырады. Диссертация тұрақты күйде қолжетімді болады.</w:t>
      </w:r>
    </w:p>
    <w:p>
      <w:pPr>
        <w:spacing w:after="0"/>
        <w:ind w:left="0"/>
        <w:jc w:val="both"/>
      </w:pPr>
      <w:r>
        <w:rPr>
          <w:rFonts w:ascii="Times New Roman"/>
          <w:b w:val="false"/>
          <w:i w:val="false"/>
          <w:color w:val="000000"/>
          <w:sz w:val="28"/>
        </w:rPr>
        <w:t>
      Мемлекеттік құпиялары немесе қызмет бабында пайдалануы үшін мәліметтері бар диссертацияларда докторанттың авторы мен дереккөзіне сілтеме жасалмаған бөтен материалды пайдалануы ҰМҒТСО-да немесе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және (немесе) ғылыми ұйымдарында комиссия негізінде тексеріледі.</w:t>
      </w:r>
    </w:p>
    <w:bookmarkStart w:name="z125" w:id="118"/>
    <w:p>
      <w:pPr>
        <w:spacing w:after="0"/>
        <w:ind w:left="0"/>
        <w:jc w:val="both"/>
      </w:pPr>
      <w:r>
        <w:rPr>
          <w:rFonts w:ascii="Times New Roman"/>
          <w:b w:val="false"/>
          <w:i w:val="false"/>
          <w:color w:val="000000"/>
          <w:sz w:val="28"/>
        </w:rPr>
        <w:t>
      27. Диссертацияның қағаз және (немесе) электронды тасымалдағыштағы данасы ЖОО-ның кітапханасына беріледі. Қорғағаннан кейін 7 (жеті) жұмыс күні ішінде диссертациялық кеңестің ғалым хатшысы диссертацияның электронды тасымалдағыштағы даналарын Қазақстан Республикасының Ұлттық академиялық кітапханасына және Қазақстан Республикасының Ұлттық кітапханасына береді (мемлекеттік құпияларды және қызмет бабында пайдалану үшін мәліметтерді қамтитын диссертациялардан басқа).</w:t>
      </w:r>
    </w:p>
    <w:bookmarkEnd w:id="118"/>
    <w:bookmarkStart w:name="z126" w:id="119"/>
    <w:p>
      <w:pPr>
        <w:spacing w:after="0"/>
        <w:ind w:left="0"/>
        <w:jc w:val="both"/>
      </w:pPr>
      <w:r>
        <w:rPr>
          <w:rFonts w:ascii="Times New Roman"/>
          <w:b w:val="false"/>
          <w:i w:val="false"/>
          <w:color w:val="000000"/>
          <w:sz w:val="28"/>
        </w:rPr>
        <w:t xml:space="preserve">
      28. Ресми рецензенттер диссертация мен жарияланған жұмыстарды зерделеу негізінде диссертациялық кеңеске осы Үлгі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жазбаша пікірлерін ұсынады.</w:t>
      </w:r>
    </w:p>
    <w:bookmarkEnd w:id="119"/>
    <w:p>
      <w:pPr>
        <w:spacing w:after="0"/>
        <w:ind w:left="0"/>
        <w:jc w:val="both"/>
      </w:pPr>
      <w:r>
        <w:rPr>
          <w:rFonts w:ascii="Times New Roman"/>
          <w:b w:val="false"/>
          <w:i w:val="false"/>
          <w:color w:val="000000"/>
          <w:sz w:val="28"/>
        </w:rPr>
        <w:t>
      Егер диссертация мақалалар сериясы нысанында қорғалатын болса, ресми рецензенттер докторанттың зерттеу тақырыбы бойынша мақалаларының ғылыми деңгейін зерделейді. Егер мақаланың 2/3 және одан көп бөлігі докторанттың зерттеу тақырыбымен байланысы болмаса, оны ресми рецензент ескермейді.</w:t>
      </w:r>
    </w:p>
    <w:bookmarkStart w:name="z127" w:id="120"/>
    <w:p>
      <w:pPr>
        <w:spacing w:after="0"/>
        <w:ind w:left="0"/>
        <w:jc w:val="both"/>
      </w:pPr>
      <w:r>
        <w:rPr>
          <w:rFonts w:ascii="Times New Roman"/>
          <w:b w:val="false"/>
          <w:i w:val="false"/>
          <w:color w:val="000000"/>
          <w:sz w:val="28"/>
        </w:rPr>
        <w:t>
      Ресми рецензенттер пікірлерінде мына шешімдердің бірін көрсетеді:</w:t>
      </w:r>
    </w:p>
    <w:bookmarkEnd w:id="120"/>
    <w:bookmarkStart w:name="z128" w:id="121"/>
    <w:p>
      <w:pPr>
        <w:spacing w:after="0"/>
        <w:ind w:left="0"/>
        <w:jc w:val="both"/>
      </w:pPr>
      <w:r>
        <w:rPr>
          <w:rFonts w:ascii="Times New Roman"/>
          <w:b w:val="false"/>
          <w:i w:val="false"/>
          <w:color w:val="000000"/>
          <w:sz w:val="28"/>
        </w:rPr>
        <w:t>
      1) философия докторы (PhD) немесе бейіні бойынша доктор дәрежесін беру (ерекше мәртебесі бар ЖОО жанындағы диссертациялық кеңесте қорғалған жағдайда) немесе Комитет алдында философия докторы (PhD) немесе бейіні бойынша доктор дәрежесін беру үшін Комитетке ұсыныс жасау (ерекше мәртебесі жоқ ЖОО жанындағы диссертациялық кеңесте қорғалған жағдайда);</w:t>
      </w:r>
    </w:p>
    <w:bookmarkEnd w:id="121"/>
    <w:bookmarkStart w:name="z129" w:id="122"/>
    <w:p>
      <w:pPr>
        <w:spacing w:after="0"/>
        <w:ind w:left="0"/>
        <w:jc w:val="both"/>
      </w:pPr>
      <w:r>
        <w:rPr>
          <w:rFonts w:ascii="Times New Roman"/>
          <w:b w:val="false"/>
          <w:i w:val="false"/>
          <w:color w:val="000000"/>
          <w:sz w:val="28"/>
        </w:rPr>
        <w:t>
      2) диссертацияны пысықтауға жіберу (диссертация мақалалар сериясы нысанында қорғалған жағдайлардан басқа);</w:t>
      </w:r>
    </w:p>
    <w:bookmarkEnd w:id="122"/>
    <w:bookmarkStart w:name="z130" w:id="123"/>
    <w:p>
      <w:pPr>
        <w:spacing w:after="0"/>
        <w:ind w:left="0"/>
        <w:jc w:val="both"/>
      </w:pPr>
      <w:r>
        <w:rPr>
          <w:rFonts w:ascii="Times New Roman"/>
          <w:b w:val="false"/>
          <w:i w:val="false"/>
          <w:color w:val="000000"/>
          <w:sz w:val="28"/>
        </w:rPr>
        <w:t>
      3) философия докторы (PhD) немесе бейіні бойынша доктор ғылыми дәрежесін беруден бас тарту.</w:t>
      </w:r>
    </w:p>
    <w:bookmarkEnd w:id="123"/>
    <w:p>
      <w:pPr>
        <w:spacing w:after="0"/>
        <w:ind w:left="0"/>
        <w:jc w:val="both"/>
      </w:pPr>
      <w:r>
        <w:rPr>
          <w:rFonts w:ascii="Times New Roman"/>
          <w:b w:val="false"/>
          <w:i w:val="false"/>
          <w:color w:val="000000"/>
          <w:sz w:val="28"/>
        </w:rPr>
        <w:t>
      Ресми рецензенттер пікірлерінің көшірмелері докторантқа диссертация қорғауға дейін кемінде 5 (бес) жұмыс күнінен кешіктірілмей беріледі.</w:t>
      </w:r>
    </w:p>
    <w:p>
      <w:pPr>
        <w:spacing w:after="0"/>
        <w:ind w:left="0"/>
        <w:jc w:val="both"/>
      </w:pPr>
      <w:r>
        <w:rPr>
          <w:rFonts w:ascii="Times New Roman"/>
          <w:b w:val="false"/>
          <w:i w:val="false"/>
          <w:color w:val="000000"/>
          <w:sz w:val="28"/>
        </w:rPr>
        <w:t>
      Ресми рецензенттер жазбаша түрде бас тартқан немесе рецензиялауға мүмкіндік болмаған жағдайда ауыстырылады. Егер ресми рецензентті ауыстыру туралы шешім 5 (бес) жұмыс күнінен кешіктіріліп қабылданса, қорғау күні ауыстырылады.</w:t>
      </w:r>
    </w:p>
    <w:bookmarkStart w:name="z131" w:id="124"/>
    <w:p>
      <w:pPr>
        <w:spacing w:after="0"/>
        <w:ind w:left="0"/>
        <w:jc w:val="both"/>
      </w:pPr>
      <w:r>
        <w:rPr>
          <w:rFonts w:ascii="Times New Roman"/>
          <w:b w:val="false"/>
          <w:i w:val="false"/>
          <w:color w:val="000000"/>
          <w:sz w:val="28"/>
        </w:rPr>
        <w:t>
      29. ҰМҒТСО анықтамасында, ресми рецензенттердің пікірлерінде және ЖОО-ның интернет-ресурсындағы бейресми пікірлерде көрсетілген плагиат фактілері болған жағдайда Диссертациялық кеңестің комиссиясы диссертацияны плагиатқа тексереді. Тексеру нәтижелері туралы қорытынды диссертациялық кеңеске диссертация қорғауға дейін 8 (сегіз) жұмыс күнінен кешіктірілмей беріледі.</w:t>
      </w:r>
    </w:p>
    <w:bookmarkEnd w:id="124"/>
    <w:bookmarkStart w:name="z132" w:id="125"/>
    <w:p>
      <w:pPr>
        <w:spacing w:after="0"/>
        <w:ind w:left="0"/>
        <w:jc w:val="both"/>
      </w:pPr>
      <w:r>
        <w:rPr>
          <w:rFonts w:ascii="Times New Roman"/>
          <w:b w:val="false"/>
          <w:i w:val="false"/>
          <w:color w:val="000000"/>
          <w:sz w:val="28"/>
        </w:rPr>
        <w:t>
      30. Диссертациялық кеңес Диссертациялық кеңес комиссиясының қорытындысы негізінде (қорғауға дейін кемінде 7 (жеті) жұмыс күнінен кешіктірілмей) докторантты қорғауға жіберу туралы шешім қабылдайды немесе диссертацияны қорғаудан алып тастайды. Диссертациялық кеңес қабылданған шешім туралы докторантқа 2 (екі) жұмыс күні ішінде хабарлайды, сондай-ақ тиісті ақпарат ЖОО-ның интернет-ресурсында орналастырылады (мемлекеттік құпиялары бар және қызмет бабында пайдалану үшін мәліметтерді қамтитын диссертацияларды қорғау жағдайынан басқа).</w:t>
      </w:r>
    </w:p>
    <w:bookmarkEnd w:id="125"/>
    <w:p>
      <w:pPr>
        <w:spacing w:after="0"/>
        <w:ind w:left="0"/>
        <w:jc w:val="both"/>
      </w:pPr>
      <w:r>
        <w:rPr>
          <w:rFonts w:ascii="Times New Roman"/>
          <w:b w:val="false"/>
          <w:i w:val="false"/>
          <w:color w:val="000000"/>
          <w:sz w:val="28"/>
        </w:rPr>
        <w:t>
      Докторанттың диссертациясын қорғауға дейін 7 (жеті) күннен кешіктірмей қорғаудан алып тастауға мүмкіндігі бар.</w:t>
      </w:r>
    </w:p>
    <w:bookmarkStart w:name="z133" w:id="126"/>
    <w:p>
      <w:pPr>
        <w:spacing w:after="0"/>
        <w:ind w:left="0"/>
        <w:jc w:val="both"/>
      </w:pPr>
      <w:r>
        <w:rPr>
          <w:rFonts w:ascii="Times New Roman"/>
          <w:b w:val="false"/>
          <w:i w:val="false"/>
          <w:color w:val="000000"/>
          <w:sz w:val="28"/>
        </w:rPr>
        <w:t>
      31. Диссертациялық кеңестің төрағасы, төраға орынбасары және ғалым хатшысы докторанттың ғылыми кеңесшілері болып табылған жағдайда, диссертацияны қарау кезінде диссертациялық кеңестің отырысында өз міндеттерін орындай алмайды. Диссертациялық кеңес төрағасының міндеттерін орындау диссертациялық кеңестің шешімімен төраға орынбасарына, төраға орынбасары мен ғалым хатшының міндеттерін орындау диссертациялық кеңестің шешімімен оның мүшелеріне жүктеледі.</w:t>
      </w:r>
    </w:p>
    <w:bookmarkEnd w:id="126"/>
    <w:p>
      <w:pPr>
        <w:spacing w:after="0"/>
        <w:ind w:left="0"/>
        <w:jc w:val="both"/>
      </w:pPr>
      <w:r>
        <w:rPr>
          <w:rFonts w:ascii="Times New Roman"/>
          <w:b w:val="false"/>
          <w:i w:val="false"/>
          <w:color w:val="000000"/>
          <w:sz w:val="28"/>
        </w:rPr>
        <w:t>
      Төраға, төраға орынбасары мен ғалым хатшы бір мезгілде болмаған жағдайда диссертациялық кеңестің отырысы өткізілмейді.</w:t>
      </w:r>
    </w:p>
    <w:p>
      <w:pPr>
        <w:spacing w:after="0"/>
        <w:ind w:left="0"/>
        <w:jc w:val="both"/>
      </w:pPr>
      <w:r>
        <w:rPr>
          <w:rFonts w:ascii="Times New Roman"/>
          <w:b w:val="false"/>
          <w:i w:val="false"/>
          <w:color w:val="000000"/>
          <w:sz w:val="28"/>
        </w:rPr>
        <w:t>
      Диссертациялық кеңес диссертация қорғалуының толық көлемде бейнежазбаға түсірілуін қамтамасыз етеді, монтажға жол берілмейді.</w:t>
      </w:r>
    </w:p>
    <w:bookmarkStart w:name="z134" w:id="127"/>
    <w:p>
      <w:pPr>
        <w:spacing w:after="0"/>
        <w:ind w:left="0"/>
        <w:jc w:val="both"/>
      </w:pPr>
      <w:r>
        <w:rPr>
          <w:rFonts w:ascii="Times New Roman"/>
          <w:b w:val="false"/>
          <w:i w:val="false"/>
          <w:color w:val="000000"/>
          <w:sz w:val="28"/>
        </w:rPr>
        <w:t>
      32. Диссертациялық кеңестің отырысы егер оның жұмысына мүшелерінің кемінде 2/3-і (үштен екісі) қатысқанда заңды болып саналады. Ресми рецензенттердің және диссертациялық кеңестің уақытша тағайындалған мүшелерінің отырысқа қатысуы міндетті болып табылады.</w:t>
      </w:r>
    </w:p>
    <w:bookmarkEnd w:id="127"/>
    <w:p>
      <w:pPr>
        <w:spacing w:after="0"/>
        <w:ind w:left="0"/>
        <w:jc w:val="both"/>
      </w:pPr>
      <w:r>
        <w:rPr>
          <w:rFonts w:ascii="Times New Roman"/>
          <w:b w:val="false"/>
          <w:i w:val="false"/>
          <w:color w:val="000000"/>
          <w:sz w:val="28"/>
        </w:rPr>
        <w:t>
      Диссертациялық кеңес мүшелері және ресми рецензенттер қорғауға бейнеконференция нысанында қатыса алады.</w:t>
      </w:r>
    </w:p>
    <w:p>
      <w:pPr>
        <w:spacing w:after="0"/>
        <w:ind w:left="0"/>
        <w:jc w:val="both"/>
      </w:pPr>
      <w:r>
        <w:rPr>
          <w:rFonts w:ascii="Times New Roman"/>
          <w:b w:val="false"/>
          <w:i w:val="false"/>
          <w:color w:val="000000"/>
          <w:sz w:val="28"/>
        </w:rPr>
        <w:t>
      Диссертацияны ашық қорғау интернет желісінде тікелей онлайн трансляция режимінде өтеді. Мемлекеттік құпияларды немесе қызмет бабында пайдалану үшін мәліметтерді қамтитын диссертациялар қорғалатын жағдайда диссертациялық кеңес мүшелері мен ресми рецензенттердің бейнеконференция нысанында қатысуына, сондай-ақ интернетте трансляциялауға жол берілмейді.</w:t>
      </w:r>
    </w:p>
    <w:p>
      <w:pPr>
        <w:spacing w:after="0"/>
        <w:ind w:left="0"/>
        <w:jc w:val="both"/>
      </w:pPr>
      <w:r>
        <w:rPr>
          <w:rFonts w:ascii="Times New Roman"/>
          <w:b w:val="false"/>
          <w:i w:val="false"/>
          <w:color w:val="000000"/>
          <w:sz w:val="28"/>
        </w:rPr>
        <w:t>
      Отырысқа практикалық саланың шақырылған мамандарының қатысуына жол беріледі (диссертация қолданбалы сипатта болса).</w:t>
      </w:r>
    </w:p>
    <w:p>
      <w:pPr>
        <w:spacing w:after="0"/>
        <w:ind w:left="0"/>
        <w:jc w:val="both"/>
      </w:pPr>
      <w:r>
        <w:rPr>
          <w:rFonts w:ascii="Times New Roman"/>
          <w:b w:val="false"/>
          <w:i w:val="false"/>
          <w:color w:val="000000"/>
          <w:sz w:val="28"/>
        </w:rPr>
        <w:t>
      Диссертациялық кеңес докторантқа, диссертациялық кеңес мүшелеріне, ресми рецензенттерге диссертациялық кеңес отырысын бейнеконференция нысанында өткізетіні туралы электрондық пошта және кеңестің сайтында хабарлама беру арқылы диссертация қорғауға кем дегенде 5 (бес) жұмыс күні қалғанда хабарлайды.</w:t>
      </w:r>
    </w:p>
    <w:p>
      <w:pPr>
        <w:spacing w:after="0"/>
        <w:ind w:left="0"/>
        <w:jc w:val="both"/>
      </w:pPr>
      <w:r>
        <w:rPr>
          <w:rFonts w:ascii="Times New Roman"/>
          <w:b w:val="false"/>
          <w:i w:val="false"/>
          <w:color w:val="000000"/>
          <w:sz w:val="28"/>
        </w:rPr>
        <w:t>
      Диссертациялық кеңес отырысты бейнеконференция нысанында өткізгенде:</w:t>
      </w:r>
    </w:p>
    <w:p>
      <w:pPr>
        <w:spacing w:after="0"/>
        <w:ind w:left="0"/>
        <w:jc w:val="both"/>
      </w:pPr>
      <w:r>
        <w:rPr>
          <w:rFonts w:ascii="Times New Roman"/>
          <w:b w:val="false"/>
          <w:i w:val="false"/>
          <w:color w:val="000000"/>
          <w:sz w:val="28"/>
        </w:rPr>
        <w:t>
      отырысқа қатысатындардың визуалды идентификациясы;</w:t>
      </w:r>
    </w:p>
    <w:p>
      <w:pPr>
        <w:spacing w:after="0"/>
        <w:ind w:left="0"/>
        <w:jc w:val="both"/>
      </w:pPr>
      <w:r>
        <w:rPr>
          <w:rFonts w:ascii="Times New Roman"/>
          <w:b w:val="false"/>
          <w:i w:val="false"/>
          <w:color w:val="000000"/>
          <w:sz w:val="28"/>
        </w:rPr>
        <w:t>
      интернет желісінде отырысқа қатысушылар сөздерінің үздіксіз бейне- және аудио трансляциясы;</w:t>
      </w:r>
    </w:p>
    <w:p>
      <w:pPr>
        <w:spacing w:after="0"/>
        <w:ind w:left="0"/>
        <w:jc w:val="both"/>
      </w:pPr>
      <w:r>
        <w:rPr>
          <w:rFonts w:ascii="Times New Roman"/>
          <w:b w:val="false"/>
          <w:i w:val="false"/>
          <w:color w:val="000000"/>
          <w:sz w:val="28"/>
        </w:rPr>
        <w:t>
      отырыстың бейне- және аудиожазбасы;</w:t>
      </w:r>
    </w:p>
    <w:p>
      <w:pPr>
        <w:spacing w:after="0"/>
        <w:ind w:left="0"/>
        <w:jc w:val="both"/>
      </w:pPr>
      <w:r>
        <w:rPr>
          <w:rFonts w:ascii="Times New Roman"/>
          <w:b w:val="false"/>
          <w:i w:val="false"/>
          <w:color w:val="000000"/>
          <w:sz w:val="28"/>
        </w:rPr>
        <w:t>
      диссертациялық кеңес мүшелерінің жасырын дауыс беруі қамтамасыз етіледі.</w:t>
      </w:r>
    </w:p>
    <w:bookmarkStart w:name="z135" w:id="128"/>
    <w:p>
      <w:pPr>
        <w:spacing w:after="0"/>
        <w:ind w:left="0"/>
        <w:jc w:val="both"/>
      </w:pPr>
      <w:r>
        <w:rPr>
          <w:rFonts w:ascii="Times New Roman"/>
          <w:b w:val="false"/>
          <w:i w:val="false"/>
          <w:color w:val="000000"/>
          <w:sz w:val="28"/>
        </w:rPr>
        <w:t>
      33. Диссертациялық кеңес келесі шешімдердің біреуін қабылдау үшін жасырын дауыс беруді жүргізеді:</w:t>
      </w:r>
    </w:p>
    <w:bookmarkEnd w:id="128"/>
    <w:bookmarkStart w:name="z136" w:id="129"/>
    <w:p>
      <w:pPr>
        <w:spacing w:after="0"/>
        <w:ind w:left="0"/>
        <w:jc w:val="both"/>
      </w:pPr>
      <w:r>
        <w:rPr>
          <w:rFonts w:ascii="Times New Roman"/>
          <w:b w:val="false"/>
          <w:i w:val="false"/>
          <w:color w:val="000000"/>
          <w:sz w:val="28"/>
        </w:rPr>
        <w:t>
      1) философия докторы (PhD) немесе бейіні бойынша доктор дәрежесін беру (ерекше мәртебесі бар ЖОО жанындағы диссертациялық кеңесте қорғалған жағдайда) немесе Комитет алдында философия докторы (PhD) немесе бейіні бойынша доктор дәрежесін беру үшін Комитетке ұсыныс жасау (ерекше мәртебесі жоқ ЖОО жанындағы диссертациялық кеңесте қорғалған жағдайда);</w:t>
      </w:r>
    </w:p>
    <w:bookmarkEnd w:id="129"/>
    <w:bookmarkStart w:name="z137" w:id="130"/>
    <w:p>
      <w:pPr>
        <w:spacing w:after="0"/>
        <w:ind w:left="0"/>
        <w:jc w:val="both"/>
      </w:pPr>
      <w:r>
        <w:rPr>
          <w:rFonts w:ascii="Times New Roman"/>
          <w:b w:val="false"/>
          <w:i w:val="false"/>
          <w:color w:val="000000"/>
          <w:sz w:val="28"/>
        </w:rPr>
        <w:t>
      2) диссертацияны пысықтауға жіберу (диссертация диссертациялық жұмыс нысанында қорғалған жағдайда ғана);</w:t>
      </w:r>
    </w:p>
    <w:bookmarkEnd w:id="130"/>
    <w:bookmarkStart w:name="z138" w:id="131"/>
    <w:p>
      <w:pPr>
        <w:spacing w:after="0"/>
        <w:ind w:left="0"/>
        <w:jc w:val="both"/>
      </w:pPr>
      <w:r>
        <w:rPr>
          <w:rFonts w:ascii="Times New Roman"/>
          <w:b w:val="false"/>
          <w:i w:val="false"/>
          <w:color w:val="000000"/>
          <w:sz w:val="28"/>
        </w:rPr>
        <w:t>
      3) диссертацияны қайта қорғауға жіберу;</w:t>
      </w:r>
    </w:p>
    <w:bookmarkEnd w:id="131"/>
    <w:bookmarkStart w:name="z139" w:id="132"/>
    <w:p>
      <w:pPr>
        <w:spacing w:after="0"/>
        <w:ind w:left="0"/>
        <w:jc w:val="both"/>
      </w:pPr>
      <w:r>
        <w:rPr>
          <w:rFonts w:ascii="Times New Roman"/>
          <w:b w:val="false"/>
          <w:i w:val="false"/>
          <w:color w:val="000000"/>
          <w:sz w:val="28"/>
        </w:rPr>
        <w:t>
      4) философия докторы (PhD) немесе бейіні бойынша доктор ғылыми дәрежесін беруден не Комитет алдында философия докторы (PhD) немесе бейіні бойынша доктор дәрежесін беру үшін Комитетке ұсыныс жасаудан бас тарту (ерекше мәртебесі жоқ ЖОО жанындағы диссертациялық кеңесте қорғалған жағдайда).</w:t>
      </w:r>
    </w:p>
    <w:bookmarkEnd w:id="132"/>
    <w:p>
      <w:pPr>
        <w:spacing w:after="0"/>
        <w:ind w:left="0"/>
        <w:jc w:val="both"/>
      </w:pPr>
      <w:r>
        <w:rPr>
          <w:rFonts w:ascii="Times New Roman"/>
          <w:b w:val="false"/>
          <w:i w:val="false"/>
          <w:color w:val="000000"/>
          <w:sz w:val="28"/>
        </w:rPr>
        <w:t>
      Диссертациялық жұмыс егер оны түзету жұмыстың мәнін өзгертпей, мәтін бойынша елеусіз ескертулер болған жағдайда пысықтауға ұсынылады. Егер диссертация Қағидалардың 4 және (немесе) 6-тармағына сәйкес келмесе және (немесе) Қағидалардың 5-тармағында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философия докторы (PhD) немесе бейіні бойынша доктор дәрежесін беруден бас тарту туралы шешім қабылданады.</w:t>
      </w:r>
    </w:p>
    <w:bookmarkStart w:name="z140" w:id="133"/>
    <w:p>
      <w:pPr>
        <w:spacing w:after="0"/>
        <w:ind w:left="0"/>
        <w:jc w:val="both"/>
      </w:pPr>
      <w:r>
        <w:rPr>
          <w:rFonts w:ascii="Times New Roman"/>
          <w:b w:val="false"/>
          <w:i w:val="false"/>
          <w:color w:val="000000"/>
          <w:sz w:val="28"/>
        </w:rPr>
        <w:t>
      34. Докторанттың ғылым консультанты, тікелей басшысы немесе жақын туысы болып есептелетін диссертациялық кеңестің мүшелері, сондай-ақ шақырылған мамандар дауыс беруге қатыспайды.</w:t>
      </w:r>
    </w:p>
    <w:bookmarkEnd w:id="133"/>
    <w:p>
      <w:pPr>
        <w:spacing w:after="0"/>
        <w:ind w:left="0"/>
        <w:jc w:val="both"/>
      </w:pPr>
      <w:r>
        <w:rPr>
          <w:rFonts w:ascii="Times New Roman"/>
          <w:b w:val="false"/>
          <w:i w:val="false"/>
          <w:color w:val="000000"/>
          <w:sz w:val="28"/>
        </w:rPr>
        <w:t>
      Жасырын дауыс беруде ресми рецензенттер қатысады, олардың дауыстары диссертациялық кеңес мүшелерінің дауыстарына тең.</w:t>
      </w:r>
    </w:p>
    <w:p>
      <w:pPr>
        <w:spacing w:after="0"/>
        <w:ind w:left="0"/>
        <w:jc w:val="both"/>
      </w:pPr>
      <w:r>
        <w:rPr>
          <w:rFonts w:ascii="Times New Roman"/>
          <w:b w:val="false"/>
          <w:i w:val="false"/>
          <w:color w:val="000000"/>
          <w:sz w:val="28"/>
        </w:rPr>
        <w:t>
      Кеңестің философия докторы (PhD) немесе бейіні бойынша доктор дәрежесін беру туралы шешімі, егер оған дауыс беруге қатысқандардың 3/4 (төрттен үші) және одан көбі дауыс берсе, қабылданды деп саналады.</w:t>
      </w:r>
    </w:p>
    <w:p>
      <w:pPr>
        <w:spacing w:after="0"/>
        <w:ind w:left="0"/>
        <w:jc w:val="both"/>
      </w:pPr>
      <w:r>
        <w:rPr>
          <w:rFonts w:ascii="Times New Roman"/>
          <w:b w:val="false"/>
          <w:i w:val="false"/>
          <w:color w:val="000000"/>
          <w:sz w:val="28"/>
        </w:rPr>
        <w:t>
      Кеңестің философия докторы (PhD) немесе бейіні бойынша доктор дәрежесін беруден бас тарту, диссертацияны пысықтауға не қайта қорғауға жолдау туралы шешімі, егер дауыс беруге қатысқандардың 2/3 (үштен екісі) және одан көбі дауыс берсе, қабылданды деп саналады. Егер дауыстар көрсетілген санға жетпесе, қайта дауыс беру өткізіледі, онда диссертацияны пысықтауға не, егер оған отырысқа қатысып отырған кеңес мүшелерінің көпшілігі дауыс берсе, қайта қорғауға жіберу туралы шешім қабылданады.</w:t>
      </w:r>
    </w:p>
    <w:bookmarkStart w:name="z141" w:id="134"/>
    <w:p>
      <w:pPr>
        <w:spacing w:after="0"/>
        <w:ind w:left="0"/>
        <w:jc w:val="both"/>
      </w:pPr>
      <w:r>
        <w:rPr>
          <w:rFonts w:ascii="Times New Roman"/>
          <w:b w:val="false"/>
          <w:i w:val="false"/>
          <w:color w:val="000000"/>
          <w:sz w:val="28"/>
        </w:rPr>
        <w:t>
      35. Қайта қорғауға жіберу немесе философия докторы (PhD) немесе бейіні бойынша доктор дәрежесін беруден бас тарту туралы шешім қабылданғанда диссертациялық кеңес диссертацияның осы Үлгі ереженің, Қағидаларының қандай талаптарына сәйкес келмейтіндігі көрсетілген қорытынды жасайды.</w:t>
      </w:r>
    </w:p>
    <w:bookmarkEnd w:id="134"/>
    <w:p>
      <w:pPr>
        <w:spacing w:after="0"/>
        <w:ind w:left="0"/>
        <w:jc w:val="both"/>
      </w:pPr>
      <w:r>
        <w:rPr>
          <w:rFonts w:ascii="Times New Roman"/>
          <w:b w:val="false"/>
          <w:i w:val="false"/>
          <w:color w:val="000000"/>
          <w:sz w:val="28"/>
        </w:rPr>
        <w:t>
      Диссертациялық жұмысты қайта қорғау алдындағы қорғаудан 6 айдан кем емес уақыт өткенде осы Үлгі ережеде белгіленген тәртіппен өткізіледі. Диссертациялық кеңестің уақытша құрамы және ресми рецензенттер сақталады. Диссертация қайта қорғауға 2 (екі) реттен артық жіберілмейді.</w:t>
      </w:r>
    </w:p>
    <w:bookmarkStart w:name="z142" w:id="135"/>
    <w:p>
      <w:pPr>
        <w:spacing w:after="0"/>
        <w:ind w:left="0"/>
        <w:jc w:val="both"/>
      </w:pPr>
      <w:r>
        <w:rPr>
          <w:rFonts w:ascii="Times New Roman"/>
          <w:b w:val="false"/>
          <w:i w:val="false"/>
          <w:color w:val="000000"/>
          <w:sz w:val="28"/>
        </w:rPr>
        <w:t>
      36. Диссертацияны пысықтауға жіберу туралы шешім қабылданғанда диссертациялық кеңес диссертациялық жұмыс бойынша нақты ескертулер қамтылған қорытынды шығарады.</w:t>
      </w:r>
    </w:p>
    <w:bookmarkEnd w:id="135"/>
    <w:p>
      <w:pPr>
        <w:spacing w:after="0"/>
        <w:ind w:left="0"/>
        <w:jc w:val="both"/>
      </w:pPr>
      <w:r>
        <w:rPr>
          <w:rFonts w:ascii="Times New Roman"/>
          <w:b w:val="false"/>
          <w:i w:val="false"/>
          <w:color w:val="000000"/>
          <w:sz w:val="28"/>
        </w:rPr>
        <w:t>
      Пысықталған диссертациялық жұмыс диссертациялық кеңеске үш айлық мерзімде ұсынылады, оны 3 (үш) айдан артық мерзімге ұзартуға болмайды. Пысықтау мерзімін ұзарту туралы шешімді диссертациялық кеңес докторанттың өтініші негізінде қабылдайды. Егер пысықталған диссертациялық жұмыс белгіленген уақытта ұсынылмаса, докторант қайта қорғаудан өтеді.</w:t>
      </w:r>
    </w:p>
    <w:p>
      <w:pPr>
        <w:spacing w:after="0"/>
        <w:ind w:left="0"/>
        <w:jc w:val="both"/>
      </w:pPr>
      <w:r>
        <w:rPr>
          <w:rFonts w:ascii="Times New Roman"/>
          <w:b w:val="false"/>
          <w:i w:val="false"/>
          <w:color w:val="000000"/>
          <w:sz w:val="28"/>
        </w:rPr>
        <w:t>
      Докторант диссертациялық кеңестің ескертулерімен толық не жартылай келіспейтін жағдайда ол берілген ескертулерге дәйектелген жауаптарын ұсынады.</w:t>
      </w:r>
    </w:p>
    <w:p>
      <w:pPr>
        <w:spacing w:after="0"/>
        <w:ind w:left="0"/>
        <w:jc w:val="both"/>
      </w:pPr>
      <w:r>
        <w:rPr>
          <w:rFonts w:ascii="Times New Roman"/>
          <w:b w:val="false"/>
          <w:i w:val="false"/>
          <w:color w:val="000000"/>
          <w:sz w:val="28"/>
        </w:rPr>
        <w:t>
      Пысықталған диссертация ҰМҒТСО-ға плагиатқа тексеруге жіберіледі. ҰМҒТСО анықтамасын алғаннан кейін диссертациялық кеңес ресми рецензенттермен бірге пысықталған диссертациялық жұмысты және диссертациялық кеңестің ескертулерін жою мәніне ескертулерге жауаптарды (болған жағдайда) талқылау жөнінде отырыс өткізеді. Отырыс осы Үлгі ереженің 32-тармағында белгіленген тәртіппен өткізіледі. Бұл ретте интернетте онлайн трансляциясыз отырыстың бейнежазбасы жүргізіледі.</w:t>
      </w:r>
    </w:p>
    <w:p>
      <w:pPr>
        <w:spacing w:after="0"/>
        <w:ind w:left="0"/>
        <w:jc w:val="both"/>
      </w:pPr>
      <w:r>
        <w:rPr>
          <w:rFonts w:ascii="Times New Roman"/>
          <w:b w:val="false"/>
          <w:i w:val="false"/>
          <w:color w:val="000000"/>
          <w:sz w:val="28"/>
        </w:rPr>
        <w:t>
      Талқылаудан кейін жай көпшілік дауыспен жасырын дауыс беру арқылы дәреже беру немесе қайта қорғауға жіберу туралы шешім қабылданады.</w:t>
      </w:r>
    </w:p>
    <w:bookmarkStart w:name="z143" w:id="136"/>
    <w:p>
      <w:pPr>
        <w:spacing w:after="0"/>
        <w:ind w:left="0"/>
        <w:jc w:val="both"/>
      </w:pPr>
      <w:r>
        <w:rPr>
          <w:rFonts w:ascii="Times New Roman"/>
          <w:b w:val="false"/>
          <w:i w:val="false"/>
          <w:color w:val="000000"/>
          <w:sz w:val="28"/>
        </w:rPr>
        <w:t>
      37. Диссертациялық кеңестің ғалым хатшысы (ерекше мәртебесі жоқ ЖОО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Докторанттың аттестаттау ісінде мынадай құжаттар қоса беріледі:</w:t>
      </w:r>
    </w:p>
    <w:bookmarkEnd w:id="136"/>
    <w:bookmarkStart w:name="z144" w:id="137"/>
    <w:p>
      <w:pPr>
        <w:spacing w:after="0"/>
        <w:ind w:left="0"/>
        <w:jc w:val="both"/>
      </w:pPr>
      <w:r>
        <w:rPr>
          <w:rFonts w:ascii="Times New Roman"/>
          <w:b w:val="false"/>
          <w:i w:val="false"/>
          <w:color w:val="000000"/>
          <w:sz w:val="28"/>
        </w:rPr>
        <w:t>
      1) диссертацияның ҰМҒТСО-ға жіберілген күні көрсетіліп, диссертациялық кеңес төрағасы қол қойған диссертациялық кеңес құрылған ЖОО бланкісінде ілеспе қолдаухаты (мемлекеттік құпияларды немесе қызмет бабында пайдалану үшін мәліметтерді қамтитын диссертациялардан басқа);</w:t>
      </w:r>
    </w:p>
    <w:bookmarkEnd w:id="137"/>
    <w:bookmarkStart w:name="z145" w:id="138"/>
    <w:p>
      <w:pPr>
        <w:spacing w:after="0"/>
        <w:ind w:left="0"/>
        <w:jc w:val="both"/>
      </w:pPr>
      <w:r>
        <w:rPr>
          <w:rFonts w:ascii="Times New Roman"/>
          <w:b w:val="false"/>
          <w:i w:val="false"/>
          <w:color w:val="000000"/>
          <w:sz w:val="28"/>
        </w:rPr>
        <w:t>
      2) электронды тасымалдағыштағы диссертация. Мемлекеттік құпияларды немесе қызмет бабында пайдалануға арналған мәліметтерді қамтитын диссертация да қағаз тасымалдағышта беріледі;</w:t>
      </w:r>
    </w:p>
    <w:bookmarkEnd w:id="138"/>
    <w:bookmarkStart w:name="z146" w:id="139"/>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bookmarkEnd w:id="139"/>
    <w:bookmarkStart w:name="z147" w:id="140"/>
    <w:p>
      <w:pPr>
        <w:spacing w:after="0"/>
        <w:ind w:left="0"/>
        <w:jc w:val="both"/>
      </w:pPr>
      <w:r>
        <w:rPr>
          <w:rFonts w:ascii="Times New Roman"/>
          <w:b w:val="false"/>
          <w:i w:val="false"/>
          <w:color w:val="000000"/>
          <w:sz w:val="28"/>
        </w:rPr>
        <w:t>
      4) жеке басты куәландыратын құжаттың көшірмесі;</w:t>
      </w:r>
    </w:p>
    <w:bookmarkEnd w:id="140"/>
    <w:bookmarkStart w:name="z148" w:id="141"/>
    <w:p>
      <w:pPr>
        <w:spacing w:after="0"/>
        <w:ind w:left="0"/>
        <w:jc w:val="both"/>
      </w:pPr>
      <w:r>
        <w:rPr>
          <w:rFonts w:ascii="Times New Roman"/>
          <w:b w:val="false"/>
          <w:i w:val="false"/>
          <w:color w:val="000000"/>
          <w:sz w:val="28"/>
        </w:rPr>
        <w:t>
      5) ҰМҒТСО-ның диссертацияның плагиатқа тексерілгені туралы анықтамасы. Мемлекеттік құпияларды немесе қызмет бабында пайдалану үшін мәліметтерді қамтитын диссертация бойынша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орындарындағы және (немесе) ғылыми ұйымдардағы комиссияның диссертацияның плагиатқа тексерілгені туралы анықтамасы ұсынылады;</w:t>
      </w:r>
    </w:p>
    <w:bookmarkEnd w:id="141"/>
    <w:bookmarkStart w:name="z149" w:id="142"/>
    <w:p>
      <w:pPr>
        <w:spacing w:after="0"/>
        <w:ind w:left="0"/>
        <w:jc w:val="both"/>
      </w:pPr>
      <w:r>
        <w:rPr>
          <w:rFonts w:ascii="Times New Roman"/>
          <w:b w:val="false"/>
          <w:i w:val="false"/>
          <w:color w:val="000000"/>
          <w:sz w:val="28"/>
        </w:rPr>
        <w:t xml:space="preserve">
      6) осы Үлгі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диссертациялық кеңес мүшелерінің келу парағы;</w:t>
      </w:r>
    </w:p>
    <w:bookmarkEnd w:id="142"/>
    <w:bookmarkStart w:name="z150" w:id="143"/>
    <w:p>
      <w:pPr>
        <w:spacing w:after="0"/>
        <w:ind w:left="0"/>
        <w:jc w:val="both"/>
      </w:pPr>
      <w:r>
        <w:rPr>
          <w:rFonts w:ascii="Times New Roman"/>
          <w:b w:val="false"/>
          <w:i w:val="false"/>
          <w:color w:val="000000"/>
          <w:sz w:val="28"/>
        </w:rPr>
        <w:t>
      7) диссертацияны қорғау жөніндегі және пысықталған диссертациялық жұмысты талқылау бойынша (қажет болғанда) диссертациялық кеңес отырысының толық көлемдегі бейнежазбасы және төраға мен ғалым хатшы қол қойған хаттамасы;</w:t>
      </w:r>
    </w:p>
    <w:bookmarkEnd w:id="143"/>
    <w:bookmarkStart w:name="z151" w:id="144"/>
    <w:p>
      <w:pPr>
        <w:spacing w:after="0"/>
        <w:ind w:left="0"/>
        <w:jc w:val="both"/>
      </w:pPr>
      <w:r>
        <w:rPr>
          <w:rFonts w:ascii="Times New Roman"/>
          <w:b w:val="false"/>
          <w:i w:val="false"/>
          <w:color w:val="000000"/>
          <w:sz w:val="28"/>
        </w:rPr>
        <w:t>
      8) докторантураның кәсіптік оқу бағдарламаларын меңгергені туралы транскриптің көшірмесі;</w:t>
      </w:r>
    </w:p>
    <w:bookmarkEnd w:id="144"/>
    <w:bookmarkStart w:name="z152" w:id="145"/>
    <w:p>
      <w:pPr>
        <w:spacing w:after="0"/>
        <w:ind w:left="0"/>
        <w:jc w:val="both"/>
      </w:pPr>
      <w:r>
        <w:rPr>
          <w:rFonts w:ascii="Times New Roman"/>
          <w:b w:val="false"/>
          <w:i w:val="false"/>
          <w:color w:val="000000"/>
          <w:sz w:val="28"/>
        </w:rPr>
        <w:t xml:space="preserve">
      9) осы Үлгі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докторант туралы мәлімет.</w:t>
      </w:r>
    </w:p>
    <w:bookmarkEnd w:id="145"/>
    <w:p>
      <w:pPr>
        <w:spacing w:after="0"/>
        <w:ind w:left="0"/>
        <w:jc w:val="both"/>
      </w:pPr>
      <w:r>
        <w:rPr>
          <w:rFonts w:ascii="Times New Roman"/>
          <w:b w:val="false"/>
          <w:i w:val="false"/>
          <w:color w:val="000000"/>
          <w:sz w:val="28"/>
        </w:rPr>
        <w:t>
      1), 3), 4), 5), 6), 8) және 9) тармақшаларда көрсетілген құжаттар Комитетке "пдф (pdf)" файлы форматында сканерленген түрде ұсынылады (мемлекеттік құпияларды немесе қызмет бабында пайдалану үшін мәліметтерді қамтитын аттестациялық істерден басқа).</w:t>
      </w:r>
    </w:p>
    <w:bookmarkStart w:name="z153" w:id="146"/>
    <w:p>
      <w:pPr>
        <w:spacing w:after="0"/>
        <w:ind w:left="0"/>
        <w:jc w:val="both"/>
      </w:pPr>
      <w:r>
        <w:rPr>
          <w:rFonts w:ascii="Times New Roman"/>
          <w:b w:val="false"/>
          <w:i w:val="false"/>
          <w:color w:val="000000"/>
          <w:sz w:val="28"/>
        </w:rPr>
        <w:t>
      38. Комитеттің немесе диссертациялық кеңестің теріс шешімі қабылданған диссертация қайта қорғауға осы Үлгі ереженің 3-тарауында белгіленген тәртіппен ұсынылады.</w:t>
      </w:r>
    </w:p>
    <w:bookmarkEnd w:id="146"/>
    <w:p>
      <w:pPr>
        <w:spacing w:after="0"/>
        <w:ind w:left="0"/>
        <w:jc w:val="both"/>
      </w:pPr>
      <w:r>
        <w:rPr>
          <w:rFonts w:ascii="Times New Roman"/>
          <w:b w:val="false"/>
          <w:i w:val="false"/>
          <w:color w:val="000000"/>
          <w:sz w:val="28"/>
        </w:rPr>
        <w:t>
      Диссертация қайта қорғауға ұсынылған жағдайда диссертациялық кеңес диссертацияда бұдан бұрын орын алған бұзушылықтардың жойылуы туралы қорытынды жасау үшін диссертациялық кеңес мүшелерінен 3 (үш) адамды тағайындайды. Қорытынды ЖОО-ның интернет-ресурсында диссертацияны қорғауға дейін кемінде 10 (он) жұмыс күні бұрын орналастырылады және қорғауда оқылады.</w:t>
      </w:r>
    </w:p>
    <w:bookmarkStart w:name="z154" w:id="147"/>
    <w:p>
      <w:pPr>
        <w:spacing w:after="0"/>
        <w:ind w:left="0"/>
        <w:jc w:val="both"/>
      </w:pPr>
      <w:r>
        <w:rPr>
          <w:rFonts w:ascii="Times New Roman"/>
          <w:b w:val="false"/>
          <w:i w:val="false"/>
          <w:color w:val="000000"/>
          <w:sz w:val="28"/>
        </w:rPr>
        <w:t>
      39. Диссертациялық кеңестің теріс шешіміне апелляцияны докторант диссертация қорғалған ЖОО шешім шығарған күннен бастап 2 (екі) ай ішінде ерікті нысанда береді.</w:t>
      </w:r>
    </w:p>
    <w:bookmarkEnd w:id="147"/>
    <w:p>
      <w:pPr>
        <w:spacing w:after="0"/>
        <w:ind w:left="0"/>
        <w:jc w:val="both"/>
      </w:pPr>
      <w:r>
        <w:rPr>
          <w:rFonts w:ascii="Times New Roman"/>
          <w:b w:val="false"/>
          <w:i w:val="false"/>
          <w:color w:val="000000"/>
          <w:sz w:val="28"/>
        </w:rPr>
        <w:t>
      Апелляцияны өткізу тәртібін ЖОО өз бетінше бекітеді.</w:t>
      </w:r>
    </w:p>
    <w:bookmarkStart w:name="z155" w:id="148"/>
    <w:p>
      <w:pPr>
        <w:spacing w:after="0"/>
        <w:ind w:left="0"/>
        <w:jc w:val="both"/>
      </w:pPr>
      <w:r>
        <w:rPr>
          <w:rFonts w:ascii="Times New Roman"/>
          <w:b w:val="false"/>
          <w:i w:val="false"/>
          <w:color w:val="000000"/>
          <w:sz w:val="28"/>
        </w:rPr>
        <w:t>
      40. Апелляция ерекше мәртебесі жоқ ЖОО жанындағы диссертациялық кеңестің шешіміне берілген жағдайда, апелляциялық комиссияның оң қорытындысы және диссертация соңғы шешім қабылдау үшін күнтізбелік 15 (он бес) күннің ішінде Комитетке жіберіледі.</w:t>
      </w:r>
    </w:p>
    <w:bookmarkEnd w:id="148"/>
    <w:p>
      <w:pPr>
        <w:spacing w:after="0"/>
        <w:ind w:left="0"/>
        <w:jc w:val="both"/>
      </w:pPr>
      <w:r>
        <w:rPr>
          <w:rFonts w:ascii="Times New Roman"/>
          <w:b w:val="false"/>
          <w:i w:val="false"/>
          <w:color w:val="000000"/>
          <w:sz w:val="28"/>
        </w:rPr>
        <w:t>
      Апелляциялық комиссияның шешімі оны қабылдаған күннен бастап 5 (бес) жұмыс күні ішінде докторантқа хабарланады және ЖОО-ның интернет-ресурсына орналастырылады.</w:t>
      </w:r>
    </w:p>
    <w:bookmarkStart w:name="z156" w:id="149"/>
    <w:p>
      <w:pPr>
        <w:spacing w:after="0"/>
        <w:ind w:left="0"/>
        <w:jc w:val="both"/>
      </w:pPr>
      <w:r>
        <w:rPr>
          <w:rFonts w:ascii="Times New Roman"/>
          <w:b w:val="false"/>
          <w:i w:val="false"/>
          <w:color w:val="000000"/>
          <w:sz w:val="28"/>
        </w:rPr>
        <w:t>
      41. Осы Үлгі ережемен реттелмейтін, оның ішінде философия докторы (PhD), бейіні бойынша доктор дәрежелерін беруден, апелляцияға беру мерзімін қалпына келтіруден бас тарту мәселелері бойынша даулар Қазақстан Республикасының заңнамасында белгіленген сот тәртібінде шешіледі.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50"/>
    <w:p>
      <w:pPr>
        <w:spacing w:after="0"/>
        <w:ind w:left="0"/>
        <w:jc w:val="left"/>
      </w:pPr>
      <w:r>
        <w:rPr>
          <w:rFonts w:ascii="Times New Roman"/>
          <w:b/>
          <w:i w:val="false"/>
          <w:color w:val="000000"/>
        </w:rPr>
        <w:t xml:space="preserve"> Диссертациялық кеңес мүшелеріне үміткерлер туралы ақпарат</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12"/>
        <w:gridCol w:w="241"/>
        <w:gridCol w:w="241"/>
        <w:gridCol w:w="241"/>
        <w:gridCol w:w="2824"/>
        <w:gridCol w:w="7359"/>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(мемлекеттік немесе орыс және ағылшын тілдерінде)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 ғылыми атағы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Web of science (Вэб оф Сайнс) және Scopus (Скопус) базаларының деректері бойынша Хирш индексі</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жарияланымдар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тізбесіндегі журналдардағы жарияланымдар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1"/>
    <w:p>
      <w:pPr>
        <w:spacing w:after="0"/>
        <w:ind w:left="0"/>
        <w:jc w:val="left"/>
      </w:pPr>
      <w:r>
        <w:rPr>
          <w:rFonts w:ascii="Times New Roman"/>
          <w:b/>
          <w:i w:val="false"/>
          <w:color w:val="000000"/>
        </w:rPr>
        <w:t xml:space="preserve"> Диссертациялық кеңестің жұмысы туралы есеп</w:t>
      </w:r>
    </w:p>
    <w:bookmarkEnd w:id="151"/>
    <w:p>
      <w:pPr>
        <w:spacing w:after="0"/>
        <w:ind w:left="0"/>
        <w:jc w:val="both"/>
      </w:pPr>
      <w:r>
        <w:rPr>
          <w:rFonts w:ascii="Times New Roman"/>
          <w:b w:val="false"/>
          <w:i w:val="false"/>
          <w:color w:val="000000"/>
          <w:sz w:val="28"/>
        </w:rPr>
        <w:t xml:space="preserve">
      _____________________________________________________ жанындағы </w:t>
      </w:r>
    </w:p>
    <w:p>
      <w:pPr>
        <w:spacing w:after="0"/>
        <w:ind w:left="0"/>
        <w:jc w:val="both"/>
      </w:pPr>
      <w:r>
        <w:rPr>
          <w:rFonts w:ascii="Times New Roman"/>
          <w:b w:val="false"/>
          <w:i w:val="false"/>
          <w:color w:val="000000"/>
          <w:sz w:val="28"/>
        </w:rPr>
        <w:t xml:space="preserve">
      (ЖОО атауы) </w:t>
      </w:r>
    </w:p>
    <w:p>
      <w:pPr>
        <w:spacing w:after="0"/>
        <w:ind w:left="0"/>
        <w:jc w:val="both"/>
      </w:pPr>
      <w:r>
        <w:rPr>
          <w:rFonts w:ascii="Times New Roman"/>
          <w:b w:val="false"/>
          <w:i w:val="false"/>
          <w:color w:val="000000"/>
          <w:sz w:val="28"/>
        </w:rPr>
        <w:t>
      ______________________кадрларды даярлау бағыты бойынша диссертациялық кеңес</w:t>
      </w:r>
    </w:p>
    <w:bookmarkStart w:name="z161" w:id="152"/>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мынадай мәліметтерді қамтиды:</w:t>
      </w:r>
    </w:p>
    <w:bookmarkEnd w:id="152"/>
    <w:bookmarkStart w:name="z162" w:id="153"/>
    <w:p>
      <w:pPr>
        <w:spacing w:after="0"/>
        <w:ind w:left="0"/>
        <w:jc w:val="both"/>
      </w:pPr>
      <w:r>
        <w:rPr>
          <w:rFonts w:ascii="Times New Roman"/>
          <w:b w:val="false"/>
          <w:i w:val="false"/>
          <w:color w:val="000000"/>
          <w:sz w:val="28"/>
        </w:rPr>
        <w:t>
      1. Өткізілген отырыстар саны туралы деректер.</w:t>
      </w:r>
    </w:p>
    <w:bookmarkEnd w:id="153"/>
    <w:bookmarkStart w:name="z163" w:id="154"/>
    <w:p>
      <w:pPr>
        <w:spacing w:after="0"/>
        <w:ind w:left="0"/>
        <w:jc w:val="both"/>
      </w:pPr>
      <w:r>
        <w:rPr>
          <w:rFonts w:ascii="Times New Roman"/>
          <w:b w:val="false"/>
          <w:i w:val="false"/>
          <w:color w:val="000000"/>
          <w:sz w:val="28"/>
        </w:rPr>
        <w:t>
      2. Отырыстардың жартысынан азына қатысқан диссертациялық кеңес мүшелерінің тегі, аты, әкесінің аты (бар болса).</w:t>
      </w:r>
    </w:p>
    <w:bookmarkEnd w:id="154"/>
    <w:bookmarkStart w:name="z164" w:id="155"/>
    <w:p>
      <w:pPr>
        <w:spacing w:after="0"/>
        <w:ind w:left="0"/>
        <w:jc w:val="both"/>
      </w:pPr>
      <w:r>
        <w:rPr>
          <w:rFonts w:ascii="Times New Roman"/>
          <w:b w:val="false"/>
          <w:i w:val="false"/>
          <w:color w:val="000000"/>
          <w:sz w:val="28"/>
        </w:rPr>
        <w:t>
      3. Оқу орны көрсетілген докторанттар тізімі.</w:t>
      </w:r>
    </w:p>
    <w:bookmarkEnd w:id="155"/>
    <w:bookmarkStart w:name="z165" w:id="156"/>
    <w:p>
      <w:pPr>
        <w:spacing w:after="0"/>
        <w:ind w:left="0"/>
        <w:jc w:val="both"/>
      </w:pPr>
      <w:r>
        <w:rPr>
          <w:rFonts w:ascii="Times New Roman"/>
          <w:b w:val="false"/>
          <w:i w:val="false"/>
          <w:color w:val="000000"/>
          <w:sz w:val="28"/>
        </w:rPr>
        <w:t>
      4. Мынадай бөлімдері белгіленіп көрсетілген, есепті жыл ағымында кеңесте қаралған диссертацияларға қысқаша талдау:</w:t>
      </w:r>
    </w:p>
    <w:bookmarkEnd w:id="156"/>
    <w:bookmarkStart w:name="z166" w:id="157"/>
    <w:p>
      <w:pPr>
        <w:spacing w:after="0"/>
        <w:ind w:left="0"/>
        <w:jc w:val="both"/>
      </w:pPr>
      <w:r>
        <w:rPr>
          <w:rFonts w:ascii="Times New Roman"/>
          <w:b w:val="false"/>
          <w:i w:val="false"/>
          <w:color w:val="000000"/>
          <w:sz w:val="28"/>
        </w:rPr>
        <w:t>
      1) қаралған жұмыстар тақырыптарына талдау;</w:t>
      </w:r>
    </w:p>
    <w:bookmarkEnd w:id="157"/>
    <w:bookmarkStart w:name="z167" w:id="158"/>
    <w:p>
      <w:pPr>
        <w:spacing w:after="0"/>
        <w:ind w:left="0"/>
        <w:jc w:val="both"/>
      </w:pPr>
      <w:r>
        <w:rPr>
          <w:rFonts w:ascii="Times New Roman"/>
          <w:b w:val="false"/>
          <w:i w:val="false"/>
          <w:color w:val="000000"/>
          <w:sz w:val="28"/>
        </w:rPr>
        <w:t xml:space="preserve">
      2) диссертация тақырыбының "Ғылым туралы"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бағыттарымен және (немесе) мемлекеттік бағдарламалармен байланысы;</w:t>
      </w:r>
    </w:p>
    <w:bookmarkEnd w:id="158"/>
    <w:bookmarkStart w:name="z168" w:id="159"/>
    <w:p>
      <w:pPr>
        <w:spacing w:after="0"/>
        <w:ind w:left="0"/>
        <w:jc w:val="both"/>
      </w:pPr>
      <w:r>
        <w:rPr>
          <w:rFonts w:ascii="Times New Roman"/>
          <w:b w:val="false"/>
          <w:i w:val="false"/>
          <w:color w:val="000000"/>
          <w:sz w:val="28"/>
        </w:rPr>
        <w:t>
      3) диссертациялар нәтижелерінің практикалық қызметке ену деңгейін талдау.</w:t>
      </w:r>
    </w:p>
    <w:bookmarkEnd w:id="159"/>
    <w:bookmarkStart w:name="z169" w:id="160"/>
    <w:p>
      <w:pPr>
        <w:spacing w:after="0"/>
        <w:ind w:left="0"/>
        <w:jc w:val="both"/>
      </w:pPr>
      <w:r>
        <w:rPr>
          <w:rFonts w:ascii="Times New Roman"/>
          <w:b w:val="false"/>
          <w:i w:val="false"/>
          <w:color w:val="000000"/>
          <w:sz w:val="28"/>
        </w:rPr>
        <w:t>
      5. Ресми рецензенттердің жұмысына талдау (мейлінше сапасыз пікірлерді мысалға ала отырып).</w:t>
      </w:r>
    </w:p>
    <w:bookmarkEnd w:id="160"/>
    <w:bookmarkStart w:name="z170" w:id="161"/>
    <w:p>
      <w:pPr>
        <w:spacing w:after="0"/>
        <w:ind w:left="0"/>
        <w:jc w:val="both"/>
      </w:pPr>
      <w:r>
        <w:rPr>
          <w:rFonts w:ascii="Times New Roman"/>
          <w:b w:val="false"/>
          <w:i w:val="false"/>
          <w:color w:val="000000"/>
          <w:sz w:val="28"/>
        </w:rPr>
        <w:t>
      6. Ғылыми кадрларды даярлау жүйесін одан әрі жетілдіру жөніндегі ұсыныстар.</w:t>
      </w:r>
    </w:p>
    <w:bookmarkEnd w:id="161"/>
    <w:bookmarkStart w:name="z171" w:id="162"/>
    <w:p>
      <w:pPr>
        <w:spacing w:after="0"/>
        <w:ind w:left="0"/>
        <w:jc w:val="both"/>
      </w:pPr>
      <w:r>
        <w:rPr>
          <w:rFonts w:ascii="Times New Roman"/>
          <w:b w:val="false"/>
          <w:i w:val="false"/>
          <w:color w:val="000000"/>
          <w:sz w:val="28"/>
        </w:rPr>
        <w:t>
      7. Философия докторы (PhD), бейіні бойынша доктор дәрежесін алуға арналған диссертациялардың кадрларды даярлау бағыты бөлінісіндегі саны:</w:t>
      </w:r>
    </w:p>
    <w:bookmarkEnd w:id="162"/>
    <w:bookmarkStart w:name="z172" w:id="163"/>
    <w:p>
      <w:pPr>
        <w:spacing w:after="0"/>
        <w:ind w:left="0"/>
        <w:jc w:val="both"/>
      </w:pPr>
      <w:r>
        <w:rPr>
          <w:rFonts w:ascii="Times New Roman"/>
          <w:b w:val="false"/>
          <w:i w:val="false"/>
          <w:color w:val="000000"/>
          <w:sz w:val="28"/>
        </w:rPr>
        <w:t>
      1) қорғауға қабылданған диссертациялар (оның ішінде басқа ЖОО докторанттарының);</w:t>
      </w:r>
    </w:p>
    <w:bookmarkEnd w:id="163"/>
    <w:bookmarkStart w:name="z173" w:id="164"/>
    <w:p>
      <w:pPr>
        <w:spacing w:after="0"/>
        <w:ind w:left="0"/>
        <w:jc w:val="both"/>
      </w:pPr>
      <w:r>
        <w:rPr>
          <w:rFonts w:ascii="Times New Roman"/>
          <w:b w:val="false"/>
          <w:i w:val="false"/>
          <w:color w:val="000000"/>
          <w:sz w:val="28"/>
        </w:rPr>
        <w:t>
      2) қараудан алынып тасталған диссертациялар (оның ішінде басқа ЖОО докторанттарының);</w:t>
      </w:r>
    </w:p>
    <w:bookmarkEnd w:id="164"/>
    <w:bookmarkStart w:name="z174" w:id="165"/>
    <w:p>
      <w:pPr>
        <w:spacing w:after="0"/>
        <w:ind w:left="0"/>
        <w:jc w:val="both"/>
      </w:pPr>
      <w:r>
        <w:rPr>
          <w:rFonts w:ascii="Times New Roman"/>
          <w:b w:val="false"/>
          <w:i w:val="false"/>
          <w:color w:val="000000"/>
          <w:sz w:val="28"/>
        </w:rPr>
        <w:t>
      3) рецензенттердің теріс пікірін алған диссертациялар (оның ішінде басқа ЖОО докторанттарының);</w:t>
      </w:r>
    </w:p>
    <w:bookmarkEnd w:id="165"/>
    <w:bookmarkStart w:name="z175" w:id="166"/>
    <w:p>
      <w:pPr>
        <w:spacing w:after="0"/>
        <w:ind w:left="0"/>
        <w:jc w:val="both"/>
      </w:pPr>
      <w:r>
        <w:rPr>
          <w:rFonts w:ascii="Times New Roman"/>
          <w:b w:val="false"/>
          <w:i w:val="false"/>
          <w:color w:val="000000"/>
          <w:sz w:val="28"/>
        </w:rPr>
        <w:t>
      4) қорғау нәтижелері бойынша теріс шешім алған диссертациялар (оның ішінде басқа ЖОО докторанттарының);</w:t>
      </w:r>
    </w:p>
    <w:bookmarkEnd w:id="166"/>
    <w:bookmarkStart w:name="z176" w:id="167"/>
    <w:p>
      <w:pPr>
        <w:spacing w:after="0"/>
        <w:ind w:left="0"/>
        <w:jc w:val="both"/>
      </w:pPr>
      <w:r>
        <w:rPr>
          <w:rFonts w:ascii="Times New Roman"/>
          <w:b w:val="false"/>
          <w:i w:val="false"/>
          <w:color w:val="000000"/>
          <w:sz w:val="28"/>
        </w:rPr>
        <w:t>
      5) пысықтауға жіберілген диссертациялар (оның ішінде басқа ЖОО докторанттарының);</w:t>
      </w:r>
    </w:p>
    <w:bookmarkEnd w:id="167"/>
    <w:bookmarkStart w:name="z177" w:id="168"/>
    <w:p>
      <w:pPr>
        <w:spacing w:after="0"/>
        <w:ind w:left="0"/>
        <w:jc w:val="both"/>
      </w:pPr>
      <w:r>
        <w:rPr>
          <w:rFonts w:ascii="Times New Roman"/>
          <w:b w:val="false"/>
          <w:i w:val="false"/>
          <w:color w:val="000000"/>
          <w:sz w:val="28"/>
        </w:rPr>
        <w:t>
      6) қайта қорғауға жіберілген диссертациялар (оның ішінде басқа ЖОО докторанттарының).</w:t>
      </w:r>
    </w:p>
    <w:bookmarkEnd w:id="168"/>
    <w:p>
      <w:pPr>
        <w:spacing w:after="0"/>
        <w:ind w:left="0"/>
        <w:jc w:val="both"/>
      </w:pPr>
      <w:r>
        <w:rPr>
          <w:rFonts w:ascii="Times New Roman"/>
          <w:b w:val="false"/>
          <w:i w:val="false"/>
          <w:color w:val="000000"/>
          <w:sz w:val="28"/>
        </w:rPr>
        <w:t xml:space="preserve">
      Диссертациялық кеңестің төрағасы 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Диссертациялық кеңестің ғалым хатшысы 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Мөр Мерзімі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69"/>
    <w:p>
      <w:pPr>
        <w:spacing w:after="0"/>
        <w:ind w:left="0"/>
        <w:jc w:val="left"/>
      </w:pPr>
      <w:r>
        <w:rPr>
          <w:rFonts w:ascii="Times New Roman"/>
          <w:b/>
          <w:i w:val="false"/>
          <w:color w:val="000000"/>
        </w:rPr>
        <w:t xml:space="preserve"> Диссертациялық кеңестердің философия докторы (PhD), бейіні бойынша доктор дәрежелерін беру (беруден бас тарту) жөнінде қабылдаған шешімдері туралы тоқсандық есеп</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647"/>
        <w:gridCol w:w="511"/>
        <w:gridCol w:w="511"/>
        <w:gridCol w:w="511"/>
        <w:gridCol w:w="511"/>
        <w:gridCol w:w="2501"/>
        <w:gridCol w:w="1344"/>
        <w:gridCol w:w="1346"/>
        <w:gridCol w:w="511"/>
        <w:gridCol w:w="1601"/>
        <w:gridCol w:w="795"/>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 (болған жағдайда))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 кезеңі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оқыған ЖОО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кеңесшілері (Т.А.Ә. (болған жағдайда, дәрежесі,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(болған жағдайда), дәрежесі, жұмыс орны)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күні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және апелляциялық комиссия (болған жағдайда)қабылдаған шешім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(кадрларды даярлау бағыты) бойынша диссертациялық кеңес</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Этикалық комиссияның қорытындысы ________________________________________ </w:t>
      </w:r>
    </w:p>
    <w:p>
      <w:pPr>
        <w:spacing w:after="0"/>
        <w:ind w:left="0"/>
        <w:jc w:val="both"/>
      </w:pPr>
      <w:r>
        <w:rPr>
          <w:rFonts w:ascii="Times New Roman"/>
          <w:b w:val="false"/>
          <w:i w:val="false"/>
          <w:color w:val="000000"/>
          <w:sz w:val="28"/>
        </w:rPr>
        <w:t>
      ЖОО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7791"/>
        <w:gridCol w:w="314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 (білім беру бағдарламасы)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 кезеңі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 бекіту мерзімі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 туралы деректер – Т.А.Ә. (болған жағдайда), жұмыс орны және лауазымы, ғылыми дәрежелері, азаматтығы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жоспарлау, бағалау, іріктеу және жүргізу процесіндегі бұзушылықтар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нәтижелерін е тарату процесіндегі бұзушылықтар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(жанды табиғат пен тіршілік ортасының объектілері болғанда) құқықтарын, қауіпсіздігі мен саулығын қорғау қалай жүргізілді?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Этикалық комиссияның төрағасы _________________________________________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Этикалық комиссияның хатшысы _________________________________________ </w:t>
      </w:r>
    </w:p>
    <w:p>
      <w:pPr>
        <w:spacing w:after="0"/>
        <w:ind w:left="0"/>
        <w:jc w:val="both"/>
      </w:pPr>
      <w:r>
        <w:rPr>
          <w:rFonts w:ascii="Times New Roman"/>
          <w:b w:val="false"/>
          <w:i w:val="false"/>
          <w:color w:val="000000"/>
          <w:sz w:val="28"/>
        </w:rPr>
        <w:t>
      (қолы, тегі және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0"/>
    <w:p>
      <w:pPr>
        <w:spacing w:after="0"/>
        <w:ind w:left="0"/>
        <w:jc w:val="left"/>
      </w:pPr>
      <w:r>
        <w:rPr>
          <w:rFonts w:ascii="Times New Roman"/>
          <w:b/>
          <w:i w:val="false"/>
          <w:color w:val="000000"/>
        </w:rPr>
        <w:t xml:space="preserve"> Ресми рецензенттің жазбаша пікірі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614"/>
        <w:gridCol w:w="8061"/>
        <w:gridCol w:w="575"/>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сәйкестігі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рецензенттің ұстанымы</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тақырыбының (бекіту күніне) ғылымның даму бағыттарына және/немесе мемлекеттік бағдарламаларға сәйкес болуы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Ғылымның даму бағыттарына және/немесе мемлекеттік бағдарламаларға сәйкестігі: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Диссертация мемлекет бюджетінен қаржыландырылатын жобаның немесе нысаналы бағдарламаның аясында орындалған (жобаның немесе бағдарламаның атауы мен нөмірі);</w:t>
            </w:r>
            <w:r>
              <w:br/>
            </w:r>
            <w:r>
              <w:rPr>
                <w:rFonts w:ascii="Times New Roman"/>
                <w:b w:val="false"/>
                <w:i w:val="false"/>
                <w:color w:val="000000"/>
                <w:sz w:val="20"/>
              </w:rPr>
              <w:t>
2) Диссертация басқа мемлекеттік бағдарлама аясында орындалған (бағдарламаның атауы)</w:t>
            </w:r>
            <w:r>
              <w:br/>
            </w:r>
            <w:r>
              <w:rPr>
                <w:rFonts w:ascii="Times New Roman"/>
                <w:b w:val="false"/>
                <w:i w:val="false"/>
                <w:color w:val="000000"/>
                <w:sz w:val="20"/>
              </w:rPr>
              <w:t>
3) Диссертация Қазақстан Республикасының Үкіметі жанындағы Жоғары ғылыми-техникалық комиссия бекіткен ғылым дамуының басым бағытына сәйкес (бағытын көрсету)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маңыздылығы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ғылымға елеулі үлесін қосады/қоспайды, ал оның маңыздылығы ашылған/ашылмаған.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принципі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деңгейі:</w:t>
            </w:r>
            <w:r>
              <w:br/>
            </w:r>
            <w:r>
              <w:rPr>
                <w:rFonts w:ascii="Times New Roman"/>
                <w:b w:val="false"/>
                <w:i w:val="false"/>
                <w:color w:val="000000"/>
                <w:sz w:val="20"/>
              </w:rPr>
              <w:t>
1) жоғары;</w:t>
            </w:r>
            <w:r>
              <w:br/>
            </w:r>
            <w:r>
              <w:rPr>
                <w:rFonts w:ascii="Times New Roman"/>
                <w:b w:val="false"/>
                <w:i w:val="false"/>
                <w:color w:val="000000"/>
                <w:sz w:val="20"/>
              </w:rPr>
              <w:t>
2) орташа;</w:t>
            </w:r>
            <w:r>
              <w:br/>
            </w:r>
            <w:r>
              <w:rPr>
                <w:rFonts w:ascii="Times New Roman"/>
                <w:b w:val="false"/>
                <w:i w:val="false"/>
                <w:color w:val="000000"/>
                <w:sz w:val="20"/>
              </w:rPr>
              <w:t>
3) төмен;</w:t>
            </w:r>
            <w:r>
              <w:br/>
            </w:r>
            <w:r>
              <w:rPr>
                <w:rFonts w:ascii="Times New Roman"/>
                <w:b w:val="false"/>
                <w:i w:val="false"/>
                <w:color w:val="000000"/>
                <w:sz w:val="20"/>
              </w:rPr>
              <w:t>
4) өзі жазбаған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бірлік принципі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Диссертация өзектілігінің негіздемесі:</w:t>
            </w:r>
            <w:r>
              <w:br/>
            </w:r>
            <w:r>
              <w:rPr>
                <w:rFonts w:ascii="Times New Roman"/>
                <w:b w:val="false"/>
                <w:i w:val="false"/>
                <w:color w:val="000000"/>
                <w:sz w:val="20"/>
              </w:rPr>
              <w:t>
1) негізделген;</w:t>
            </w:r>
            <w:r>
              <w:br/>
            </w:r>
            <w:r>
              <w:rPr>
                <w:rFonts w:ascii="Times New Roman"/>
                <w:b w:val="false"/>
                <w:i w:val="false"/>
                <w:color w:val="000000"/>
                <w:sz w:val="20"/>
              </w:rPr>
              <w:t>
2) жартылай негізделген;</w:t>
            </w:r>
            <w:r>
              <w:br/>
            </w:r>
            <w:r>
              <w:rPr>
                <w:rFonts w:ascii="Times New Roman"/>
                <w:b w:val="false"/>
                <w:i w:val="false"/>
                <w:color w:val="000000"/>
                <w:sz w:val="20"/>
              </w:rPr>
              <w:t>
3) негізделмеген.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Диссертация мазмұны диссертация тақырыбын айқындайды</w:t>
            </w:r>
            <w:r>
              <w:br/>
            </w:r>
            <w:r>
              <w:rPr>
                <w:rFonts w:ascii="Times New Roman"/>
                <w:b w:val="false"/>
                <w:i w:val="false"/>
                <w:color w:val="000000"/>
                <w:sz w:val="20"/>
              </w:rPr>
              <w:t>
1) айқындайды;</w:t>
            </w:r>
            <w:r>
              <w:br/>
            </w:r>
            <w:r>
              <w:rPr>
                <w:rFonts w:ascii="Times New Roman"/>
                <w:b w:val="false"/>
                <w:i w:val="false"/>
                <w:color w:val="000000"/>
                <w:sz w:val="20"/>
              </w:rPr>
              <w:t>
2) жартылай айқындайды;</w:t>
            </w:r>
            <w:r>
              <w:br/>
            </w:r>
            <w:r>
              <w:rPr>
                <w:rFonts w:ascii="Times New Roman"/>
                <w:b w:val="false"/>
                <w:i w:val="false"/>
                <w:color w:val="000000"/>
                <w:sz w:val="20"/>
              </w:rPr>
              <w:t>
3) айқындамайды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Мақсаты мен міндеттері диссертация тақырыбына сәйкес келеді:</w:t>
            </w:r>
            <w:r>
              <w:br/>
            </w:r>
            <w:r>
              <w:rPr>
                <w:rFonts w:ascii="Times New Roman"/>
                <w:b w:val="false"/>
                <w:i w:val="false"/>
                <w:color w:val="000000"/>
                <w:sz w:val="20"/>
              </w:rPr>
              <w:t>
1) сәйкес келеді;</w:t>
            </w:r>
            <w:r>
              <w:br/>
            </w:r>
            <w:r>
              <w:rPr>
                <w:rFonts w:ascii="Times New Roman"/>
                <w:b w:val="false"/>
                <w:i w:val="false"/>
                <w:color w:val="000000"/>
                <w:sz w:val="20"/>
              </w:rPr>
              <w:t>
2) жартылай сәйкес келеді;</w:t>
            </w:r>
            <w:r>
              <w:br/>
            </w:r>
            <w:r>
              <w:rPr>
                <w:rFonts w:ascii="Times New Roman"/>
                <w:b w:val="false"/>
                <w:i w:val="false"/>
                <w:color w:val="000000"/>
                <w:sz w:val="20"/>
              </w:rPr>
              <w:t>
3) сәйкес келмейді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Диссертацияның барлық бөлімдері мен құрылысы логикалық байланысқан:</w:t>
            </w:r>
            <w:r>
              <w:br/>
            </w:r>
            <w:r>
              <w:rPr>
                <w:rFonts w:ascii="Times New Roman"/>
                <w:b w:val="false"/>
                <w:i w:val="false"/>
                <w:color w:val="000000"/>
                <w:sz w:val="20"/>
              </w:rPr>
              <w:t>
1) толық байланысқан;</w:t>
            </w:r>
            <w:r>
              <w:br/>
            </w:r>
            <w:r>
              <w:rPr>
                <w:rFonts w:ascii="Times New Roman"/>
                <w:b w:val="false"/>
                <w:i w:val="false"/>
                <w:color w:val="000000"/>
                <w:sz w:val="20"/>
              </w:rPr>
              <w:t>
2) жартылай байланысқан;</w:t>
            </w:r>
            <w:r>
              <w:br/>
            </w:r>
            <w:r>
              <w:rPr>
                <w:rFonts w:ascii="Times New Roman"/>
                <w:b w:val="false"/>
                <w:i w:val="false"/>
                <w:color w:val="000000"/>
                <w:sz w:val="20"/>
              </w:rPr>
              <w:t>
3) байланыс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Автор ұсынған жаңа шешімдер (қағидаттар, әдістер) дәлелденіп, бұрыннан белгілі шешімдермен салыстырылып бағаланған:</w:t>
            </w:r>
            <w:r>
              <w:br/>
            </w:r>
            <w:r>
              <w:rPr>
                <w:rFonts w:ascii="Times New Roman"/>
                <w:b w:val="false"/>
                <w:i w:val="false"/>
                <w:color w:val="000000"/>
                <w:sz w:val="20"/>
              </w:rPr>
              <w:t>
1) сыни талдау бар;</w:t>
            </w:r>
            <w:r>
              <w:br/>
            </w:r>
            <w:r>
              <w:rPr>
                <w:rFonts w:ascii="Times New Roman"/>
                <w:b w:val="false"/>
                <w:i w:val="false"/>
                <w:color w:val="000000"/>
                <w:sz w:val="20"/>
              </w:rPr>
              <w:t>
2) талдау жартылай жүргізілген;</w:t>
            </w:r>
            <w:r>
              <w:br/>
            </w:r>
            <w:r>
              <w:rPr>
                <w:rFonts w:ascii="Times New Roman"/>
                <w:b w:val="false"/>
                <w:i w:val="false"/>
                <w:color w:val="000000"/>
                <w:sz w:val="20"/>
              </w:rPr>
              <w:t>
3) талдау өз пікірін емес, басқа авторлардың сілтемелеріне негізделген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жаңашылдық принципі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Ғылыми нәтижелер мен қағидаттар жаңа болып табыла ма?</w:t>
            </w:r>
            <w:r>
              <w:br/>
            </w:r>
            <w:r>
              <w:rPr>
                <w:rFonts w:ascii="Times New Roman"/>
                <w:b w:val="false"/>
                <w:i w:val="false"/>
                <w:color w:val="000000"/>
                <w:sz w:val="20"/>
              </w:rPr>
              <w:t>
1) толығымен жаңа;</w:t>
            </w:r>
            <w:r>
              <w:br/>
            </w:r>
            <w:r>
              <w:rPr>
                <w:rFonts w:ascii="Times New Roman"/>
                <w:b w:val="false"/>
                <w:i w:val="false"/>
                <w:color w:val="000000"/>
                <w:sz w:val="20"/>
              </w:rPr>
              <w:t>
2) жартылай жаңа (25-75% жаңа болып табылады);</w:t>
            </w:r>
            <w:r>
              <w:br/>
            </w:r>
            <w:r>
              <w:rPr>
                <w:rFonts w:ascii="Times New Roman"/>
                <w:b w:val="false"/>
                <w:i w:val="false"/>
                <w:color w:val="000000"/>
                <w:sz w:val="20"/>
              </w:rPr>
              <w:t>
3) жаңа емес (25% кем жаңа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Диссертацияның қорытындылары жаңа болып табыла ма?</w:t>
            </w:r>
            <w:r>
              <w:br/>
            </w:r>
            <w:r>
              <w:rPr>
                <w:rFonts w:ascii="Times New Roman"/>
                <w:b w:val="false"/>
                <w:i w:val="false"/>
                <w:color w:val="000000"/>
                <w:sz w:val="20"/>
              </w:rPr>
              <w:t>
1) толығымен жаңа;</w:t>
            </w:r>
            <w:r>
              <w:br/>
            </w:r>
            <w:r>
              <w:rPr>
                <w:rFonts w:ascii="Times New Roman"/>
                <w:b w:val="false"/>
                <w:i w:val="false"/>
                <w:color w:val="000000"/>
                <w:sz w:val="20"/>
              </w:rPr>
              <w:t>
2) жартылай жаңа (25-75% жаңа болып табылады);</w:t>
            </w:r>
            <w:r>
              <w:br/>
            </w:r>
            <w:r>
              <w:rPr>
                <w:rFonts w:ascii="Times New Roman"/>
                <w:b w:val="false"/>
                <w:i w:val="false"/>
                <w:color w:val="000000"/>
                <w:sz w:val="20"/>
              </w:rPr>
              <w:t>
3) жаңа емес (25% кем жаңа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Техникалық, технологиялық, экономикалық немесе басқару шешімдері жаңа және негізделген бе?</w:t>
            </w:r>
            <w:r>
              <w:br/>
            </w:r>
            <w:r>
              <w:rPr>
                <w:rFonts w:ascii="Times New Roman"/>
                <w:b w:val="false"/>
                <w:i w:val="false"/>
                <w:color w:val="000000"/>
                <w:sz w:val="20"/>
              </w:rPr>
              <w:t>
1) толығымен жаңа;</w:t>
            </w:r>
            <w:r>
              <w:br/>
            </w:r>
            <w:r>
              <w:rPr>
                <w:rFonts w:ascii="Times New Roman"/>
                <w:b w:val="false"/>
                <w:i w:val="false"/>
                <w:color w:val="000000"/>
                <w:sz w:val="20"/>
              </w:rPr>
              <w:t>
2) жартылай жаңа (25-75% жаңа болып табылады);</w:t>
            </w:r>
            <w:r>
              <w:br/>
            </w:r>
            <w:r>
              <w:rPr>
                <w:rFonts w:ascii="Times New Roman"/>
                <w:b w:val="false"/>
                <w:i w:val="false"/>
                <w:color w:val="000000"/>
                <w:sz w:val="20"/>
              </w:rPr>
              <w:t>
3) жаңа емес (25% кем жаңа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қорытындылардың негізділігі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қорытындылар ғылыми тұрғыдан қарағанда ауқымды дәлелдемелерде негізделген/негізделмеген (qualitative research және өнертану және гуманитарлық бағыттары боынша)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шығарылған негізгі қағидаттар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қағидат бойынша келесі сұрақтарға жауап беру қажет:</w:t>
            </w:r>
            <w:r>
              <w:br/>
            </w:r>
            <w:r>
              <w:rPr>
                <w:rFonts w:ascii="Times New Roman"/>
                <w:b w:val="false"/>
                <w:i w:val="false"/>
                <w:color w:val="000000"/>
                <w:sz w:val="20"/>
              </w:rPr>
              <w:t>
7.1 Қағидат дәлелденді ме?</w:t>
            </w:r>
            <w:r>
              <w:br/>
            </w:r>
            <w:r>
              <w:rPr>
                <w:rFonts w:ascii="Times New Roman"/>
                <w:b w:val="false"/>
                <w:i w:val="false"/>
                <w:color w:val="000000"/>
                <w:sz w:val="20"/>
              </w:rPr>
              <w:t>
1) дәлелденді;</w:t>
            </w:r>
            <w:r>
              <w:br/>
            </w:r>
            <w:r>
              <w:rPr>
                <w:rFonts w:ascii="Times New Roman"/>
                <w:b w:val="false"/>
                <w:i w:val="false"/>
                <w:color w:val="000000"/>
                <w:sz w:val="20"/>
              </w:rPr>
              <w:t>
2) шамамен дәлелденді;</w:t>
            </w:r>
            <w:r>
              <w:br/>
            </w:r>
            <w:r>
              <w:rPr>
                <w:rFonts w:ascii="Times New Roman"/>
                <w:b w:val="false"/>
                <w:i w:val="false"/>
                <w:color w:val="000000"/>
                <w:sz w:val="20"/>
              </w:rPr>
              <w:t>
3) шамамен дәлелденбеді;</w:t>
            </w:r>
            <w:r>
              <w:br/>
            </w:r>
            <w:r>
              <w:rPr>
                <w:rFonts w:ascii="Times New Roman"/>
                <w:b w:val="false"/>
                <w:i w:val="false"/>
                <w:color w:val="000000"/>
                <w:sz w:val="20"/>
              </w:rPr>
              <w:t>
4) дәлелденбеді</w:t>
            </w:r>
            <w:r>
              <w:br/>
            </w:r>
            <w:r>
              <w:rPr>
                <w:rFonts w:ascii="Times New Roman"/>
                <w:b w:val="false"/>
                <w:i w:val="false"/>
                <w:color w:val="000000"/>
                <w:sz w:val="20"/>
              </w:rPr>
              <w:t>
7.2 Тривиалды ма?</w:t>
            </w:r>
            <w:r>
              <w:br/>
            </w:r>
            <w:r>
              <w:rPr>
                <w:rFonts w:ascii="Times New Roman"/>
                <w:b w:val="false"/>
                <w:i w:val="false"/>
                <w:color w:val="000000"/>
                <w:sz w:val="20"/>
              </w:rPr>
              <w:t>
1) ия;</w:t>
            </w:r>
            <w:r>
              <w:br/>
            </w:r>
            <w:r>
              <w:rPr>
                <w:rFonts w:ascii="Times New Roman"/>
                <w:b w:val="false"/>
                <w:i w:val="false"/>
                <w:color w:val="000000"/>
                <w:sz w:val="20"/>
              </w:rPr>
              <w:t>
2) жоқ</w:t>
            </w:r>
            <w:r>
              <w:br/>
            </w:r>
            <w:r>
              <w:rPr>
                <w:rFonts w:ascii="Times New Roman"/>
                <w:b w:val="false"/>
                <w:i w:val="false"/>
                <w:color w:val="000000"/>
                <w:sz w:val="20"/>
              </w:rPr>
              <w:t>
7.3 Жаңа ма?</w:t>
            </w:r>
            <w:r>
              <w:br/>
            </w:r>
            <w:r>
              <w:rPr>
                <w:rFonts w:ascii="Times New Roman"/>
                <w:b w:val="false"/>
                <w:i w:val="false"/>
                <w:color w:val="000000"/>
                <w:sz w:val="20"/>
              </w:rPr>
              <w:t>
1) ия;</w:t>
            </w:r>
            <w:r>
              <w:br/>
            </w:r>
            <w:r>
              <w:rPr>
                <w:rFonts w:ascii="Times New Roman"/>
                <w:b w:val="false"/>
                <w:i w:val="false"/>
                <w:color w:val="000000"/>
                <w:sz w:val="20"/>
              </w:rPr>
              <w:t>
2) жоқ</w:t>
            </w:r>
            <w:r>
              <w:br/>
            </w:r>
            <w:r>
              <w:rPr>
                <w:rFonts w:ascii="Times New Roman"/>
                <w:b w:val="false"/>
                <w:i w:val="false"/>
                <w:color w:val="000000"/>
                <w:sz w:val="20"/>
              </w:rPr>
              <w:t>
7.4 Қолдану деңгейі:</w:t>
            </w:r>
            <w:r>
              <w:br/>
            </w:r>
            <w:r>
              <w:rPr>
                <w:rFonts w:ascii="Times New Roman"/>
                <w:b w:val="false"/>
                <w:i w:val="false"/>
                <w:color w:val="000000"/>
                <w:sz w:val="20"/>
              </w:rPr>
              <w:t>
1) тар;</w:t>
            </w:r>
            <w:r>
              <w:br/>
            </w:r>
            <w:r>
              <w:rPr>
                <w:rFonts w:ascii="Times New Roman"/>
                <w:b w:val="false"/>
                <w:i w:val="false"/>
                <w:color w:val="000000"/>
                <w:sz w:val="20"/>
              </w:rPr>
              <w:t>
2) орташа;</w:t>
            </w:r>
            <w:r>
              <w:br/>
            </w:r>
            <w:r>
              <w:rPr>
                <w:rFonts w:ascii="Times New Roman"/>
                <w:b w:val="false"/>
                <w:i w:val="false"/>
                <w:color w:val="000000"/>
                <w:sz w:val="20"/>
              </w:rPr>
              <w:t>
3) кең</w:t>
            </w:r>
            <w:r>
              <w:br/>
            </w:r>
            <w:r>
              <w:rPr>
                <w:rFonts w:ascii="Times New Roman"/>
                <w:b w:val="false"/>
                <w:i w:val="false"/>
                <w:color w:val="000000"/>
                <w:sz w:val="20"/>
              </w:rPr>
              <w:t>
7.5 Мақалада дәлелденген бе?</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Дәйектілік принципі</w:t>
            </w:r>
            <w:r>
              <w:br/>
            </w:r>
            <w:r>
              <w:rPr>
                <w:rFonts w:ascii="Times New Roman"/>
                <w:b w:val="false"/>
                <w:i w:val="false"/>
                <w:color w:val="000000"/>
                <w:sz w:val="20"/>
              </w:rPr>
              <w:t>
Дереккөздер мен ұсынылған ақпараттың дәйектілігі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Әдістеменің таңдауы - негізделген немесе әдіснама нақты жазылған</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Диссертация жұмысының нәтижелері компьютерлік технологияларды қолдану арқылы ғылыми зерттеулердің қазіргі заманғы әдістері мен деректерді өңдеу және интерпретациялау әдістемелерін пайдалана отырып алынған:</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Теориялық қорытындылар, модельдер, анықталған өзара байланыстар және заңдылықтар эксперименттік зерттеулермен дәлелденген және расталған (педагогикалық ғылымдар бойынша даярлау бағыттары үшін нәтижелер педагогикалық эксперимент негізінде дәлелденеді):</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Маңызды мәлімдемелер нақты және сенімді ғылыми әдебиеттерге сілтемелермен расталған / ішінара расталған / расталмаған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Пайдаланылған әдебиеттер тізімі әдеби шолуға жеткілікті/жеткіліксіз</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құндылық принципі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Диссертацияның теориялық маңызы бар:</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Диссертацияның практикалық маңызы бар және алынған нәтижелерді практикада қолдану мүмкіндігі жоғары:</w:t>
            </w:r>
            <w:r>
              <w:br/>
            </w:r>
            <w:r>
              <w:rPr>
                <w:rFonts w:ascii="Times New Roman"/>
                <w:b w:val="false"/>
                <w:i w:val="false"/>
                <w:color w:val="000000"/>
                <w:sz w:val="20"/>
              </w:rPr>
              <w:t>
1) ия;</w:t>
            </w:r>
            <w:r>
              <w:br/>
            </w:r>
            <w:r>
              <w:rPr>
                <w:rFonts w:ascii="Times New Roman"/>
                <w:b w:val="false"/>
                <w:i w:val="false"/>
                <w:color w:val="000000"/>
                <w:sz w:val="20"/>
              </w:rPr>
              <w:t>
2) жоқ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Практикалық ұсыныстар жаңа болып табылады?</w:t>
            </w:r>
            <w:r>
              <w:br/>
            </w:r>
            <w:r>
              <w:rPr>
                <w:rFonts w:ascii="Times New Roman"/>
                <w:b w:val="false"/>
                <w:i w:val="false"/>
                <w:color w:val="000000"/>
                <w:sz w:val="20"/>
              </w:rPr>
              <w:t>
1) толығымен жаңа;</w:t>
            </w:r>
            <w:r>
              <w:br/>
            </w:r>
            <w:r>
              <w:rPr>
                <w:rFonts w:ascii="Times New Roman"/>
                <w:b w:val="false"/>
                <w:i w:val="false"/>
                <w:color w:val="000000"/>
                <w:sz w:val="20"/>
              </w:rPr>
              <w:t>
2) жартылай жаңа (25-75% жаңа болып табылады);</w:t>
            </w:r>
            <w:r>
              <w:br/>
            </w:r>
            <w:r>
              <w:rPr>
                <w:rFonts w:ascii="Times New Roman"/>
                <w:b w:val="false"/>
                <w:i w:val="false"/>
                <w:color w:val="000000"/>
                <w:sz w:val="20"/>
              </w:rPr>
              <w:t>
3) жаңа емес (25% кем жаңа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ресімдеу сапасы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жазу сапасы:</w:t>
            </w:r>
            <w:r>
              <w:br/>
            </w:r>
            <w:r>
              <w:rPr>
                <w:rFonts w:ascii="Times New Roman"/>
                <w:b w:val="false"/>
                <w:i w:val="false"/>
                <w:color w:val="000000"/>
                <w:sz w:val="20"/>
              </w:rPr>
              <w:t>
1) жоғары;</w:t>
            </w:r>
            <w:r>
              <w:br/>
            </w:r>
            <w:r>
              <w:rPr>
                <w:rFonts w:ascii="Times New Roman"/>
                <w:b w:val="false"/>
                <w:i w:val="false"/>
                <w:color w:val="000000"/>
                <w:sz w:val="20"/>
              </w:rPr>
              <w:t>
2) орташа;</w:t>
            </w:r>
            <w:r>
              <w:br/>
            </w:r>
            <w:r>
              <w:rPr>
                <w:rFonts w:ascii="Times New Roman"/>
                <w:b w:val="false"/>
                <w:i w:val="false"/>
                <w:color w:val="000000"/>
                <w:sz w:val="20"/>
              </w:rPr>
              <w:t>
3) орташадан төмен;</w:t>
            </w:r>
            <w:r>
              <w:br/>
            </w:r>
            <w:r>
              <w:rPr>
                <w:rFonts w:ascii="Times New Roman"/>
                <w:b w:val="false"/>
                <w:i w:val="false"/>
                <w:color w:val="000000"/>
                <w:sz w:val="20"/>
              </w:rPr>
              <w:t>
4) төмен.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71"/>
    <w:p>
      <w:pPr>
        <w:spacing w:after="0"/>
        <w:ind w:left="0"/>
        <w:jc w:val="left"/>
      </w:pPr>
      <w:r>
        <w:rPr>
          <w:rFonts w:ascii="Times New Roman"/>
          <w:b/>
          <w:i w:val="false"/>
          <w:color w:val="000000"/>
        </w:rPr>
        <w:t xml:space="preserve"> Диссертациялық кеңес мүшелерінің келу парағы</w:t>
      </w:r>
    </w:p>
    <w:bookmarkEnd w:id="171"/>
    <w:p>
      <w:pPr>
        <w:spacing w:after="0"/>
        <w:ind w:left="0"/>
        <w:jc w:val="both"/>
      </w:pPr>
      <w:r>
        <w:rPr>
          <w:rFonts w:ascii="Times New Roman"/>
          <w:b w:val="false"/>
          <w:i w:val="false"/>
          <w:color w:val="000000"/>
          <w:sz w:val="28"/>
        </w:rPr>
        <w:t xml:space="preserve">
      20__ жылғы "__"_______ диссертациялық кеңестің отырысы, хаттама № __ </w:t>
      </w:r>
    </w:p>
    <w:p>
      <w:pPr>
        <w:spacing w:after="0"/>
        <w:ind w:left="0"/>
        <w:jc w:val="both"/>
      </w:pPr>
      <w:r>
        <w:rPr>
          <w:rFonts w:ascii="Times New Roman"/>
          <w:b w:val="false"/>
          <w:i w:val="false"/>
          <w:color w:val="000000"/>
          <w:sz w:val="28"/>
        </w:rPr>
        <w:t xml:space="preserve">
      Докторант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 кадрларды даярлау бағыты бойынша диссертациясын қорғауы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1835"/>
        <w:gridCol w:w="3192"/>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мүшелерінің тегі, аты, әкесінің аты (болған жағдайда)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қатысуы (қолы)</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Диссертациялық кеңестің ғалым хатшысы _____________________________________ </w:t>
      </w:r>
    </w:p>
    <w:p>
      <w:pPr>
        <w:spacing w:after="0"/>
        <w:ind w:left="0"/>
        <w:jc w:val="both"/>
      </w:pPr>
      <w:r>
        <w:rPr>
          <w:rFonts w:ascii="Times New Roman"/>
          <w:b w:val="false"/>
          <w:i w:val="false"/>
          <w:color w:val="000000"/>
          <w:sz w:val="28"/>
        </w:rPr>
        <w:t>
                                          (қолы, тегі және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72"/>
    <w:p>
      <w:pPr>
        <w:spacing w:after="0"/>
        <w:ind w:left="0"/>
        <w:jc w:val="left"/>
      </w:pPr>
      <w:r>
        <w:rPr>
          <w:rFonts w:ascii="Times New Roman"/>
          <w:b/>
          <w:i w:val="false"/>
          <w:color w:val="000000"/>
        </w:rPr>
        <w:t xml:space="preserve"> Докторант туралы мәлімет  ______________________________________________  (тегі, аты, әкесінің аты (болған жағдайда))</w:t>
      </w:r>
    </w:p>
    <w:bookmarkEnd w:id="172"/>
    <w:p>
      <w:pPr>
        <w:spacing w:after="0"/>
        <w:ind w:left="0"/>
        <w:jc w:val="left"/>
      </w:pPr>
      <w:r>
        <w:br/>
      </w:r>
    </w:p>
    <w:p>
      <w:pPr>
        <w:spacing w:after="0"/>
        <w:ind w:left="0"/>
        <w:jc w:val="both"/>
      </w:pPr>
      <w:r>
        <w:drawing>
          <wp:inline distT="0" distB="0" distL="0" distR="0">
            <wp:extent cx="1473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9668"/>
        <w:gridCol w:w="805"/>
        <w:gridCol w:w="52"/>
        <w:gridCol w:w="734"/>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азаматтығы,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оқығаны туралы мәлімет (ЖОО және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қорғалған орны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тақырыбы және жазылған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консультанттар (Т.А.Ә.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тізбесіндегі басылымдарда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(Вэб оф Сайнс) және Scopus (Скопус) базасындағы шетелдік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материалдарында,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конференция материалдарында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мекен-жайы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Диссертациялық кеңестің ғалым хатшысы 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Мөр, мерзімі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_______________________________бойынша Сараптау кеңесінің қорытындысы</w:t>
      </w:r>
    </w:p>
    <w:p>
      <w:pPr>
        <w:spacing w:after="0"/>
        <w:ind w:left="0"/>
        <w:jc w:val="both"/>
      </w:pPr>
      <w:r>
        <w:rPr>
          <w:rFonts w:ascii="Times New Roman"/>
          <w:b w:val="false"/>
          <w:i w:val="false"/>
          <w:color w:val="000000"/>
          <w:sz w:val="28"/>
        </w:rPr>
        <w:t>
      20__ ж. "_____" _________                               № ________ хаттама</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___________________________________________________мамандығы/кадрлар </w:t>
      </w:r>
    </w:p>
    <w:p>
      <w:pPr>
        <w:spacing w:after="0"/>
        <w:ind w:left="0"/>
        <w:jc w:val="both"/>
      </w:pPr>
      <w:r>
        <w:rPr>
          <w:rFonts w:ascii="Times New Roman"/>
          <w:b w:val="false"/>
          <w:i w:val="false"/>
          <w:color w:val="000000"/>
          <w:sz w:val="28"/>
        </w:rPr>
        <w:t xml:space="preserve">
      даярлау бағыты бойынша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тақырыбындағы диссертацияны қорғау негізінде докторант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тегі, аты, әкесінің аты (болған жағдайда) </w:t>
      </w:r>
    </w:p>
    <w:p>
      <w:pPr>
        <w:spacing w:after="0"/>
        <w:ind w:left="0"/>
        <w:jc w:val="both"/>
      </w:pPr>
      <w:r>
        <w:rPr>
          <w:rFonts w:ascii="Times New Roman"/>
          <w:b w:val="false"/>
          <w:i w:val="false"/>
          <w:color w:val="000000"/>
          <w:sz w:val="28"/>
        </w:rPr>
        <w:t xml:space="preserve">
      философия докторы (PhD), бейіні бойынша доктор дәрежесін беру туралы қолдаухат </w:t>
      </w:r>
    </w:p>
    <w:p>
      <w:pPr>
        <w:spacing w:after="0"/>
        <w:ind w:left="0"/>
        <w:jc w:val="both"/>
      </w:pPr>
      <w:r>
        <w:rPr>
          <w:rFonts w:ascii="Times New Roman"/>
          <w:b w:val="false"/>
          <w:i w:val="false"/>
          <w:color w:val="000000"/>
          <w:sz w:val="28"/>
        </w:rPr>
        <w:t xml:space="preserve">
      бойынша 20___ ж. “____” _____________ (№ ___ хаттама)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диссертациялық кеңестің шешімі туралы № ________________ іс. </w:t>
      </w:r>
    </w:p>
    <w:p>
      <w:pPr>
        <w:spacing w:after="0"/>
        <w:ind w:left="0"/>
        <w:jc w:val="both"/>
      </w:pPr>
      <w:r>
        <w:rPr>
          <w:rFonts w:ascii="Times New Roman"/>
          <w:b w:val="false"/>
          <w:i w:val="false"/>
          <w:color w:val="000000"/>
          <w:sz w:val="28"/>
        </w:rPr>
        <w:t xml:space="preserve">
      Сарапшы ___________________________________________ тыңдап және </w:t>
      </w:r>
    </w:p>
    <w:p>
      <w:pPr>
        <w:spacing w:after="0"/>
        <w:ind w:left="0"/>
        <w:jc w:val="both"/>
      </w:pPr>
      <w:r>
        <w:rPr>
          <w:rFonts w:ascii="Times New Roman"/>
          <w:b w:val="false"/>
          <w:i w:val="false"/>
          <w:color w:val="000000"/>
          <w:sz w:val="28"/>
        </w:rPr>
        <w:t xml:space="preserve">
      істің материалдарын талқылап, Сараптау кеңесі мынаны белгілейді: </w:t>
      </w:r>
    </w:p>
    <w:p>
      <w:pPr>
        <w:spacing w:after="0"/>
        <w:ind w:left="0"/>
        <w:jc w:val="both"/>
      </w:pPr>
      <w:r>
        <w:rPr>
          <w:rFonts w:ascii="Times New Roman"/>
          <w:b w:val="false"/>
          <w:i w:val="false"/>
          <w:color w:val="000000"/>
          <w:sz w:val="28"/>
        </w:rPr>
        <w:t xml:space="preserve">
      1. Диссертация тақырыбының Қазақстан Республикасында іске асырылатын ғылыми </w:t>
      </w:r>
    </w:p>
    <w:p>
      <w:pPr>
        <w:spacing w:after="0"/>
        <w:ind w:left="0"/>
        <w:jc w:val="both"/>
      </w:pPr>
      <w:r>
        <w:rPr>
          <w:rFonts w:ascii="Times New Roman"/>
          <w:b w:val="false"/>
          <w:i w:val="false"/>
          <w:color w:val="000000"/>
          <w:sz w:val="28"/>
        </w:rPr>
        <w:t xml:space="preserve">
      дамудың басым бағыттарына және/немесе мемлекеттік бағдарламаларға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Диссертацияны өзі жазу қағидатының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Диссертацияда ішкі бірлік қағидатының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Диссертацияда ғылыми жаңашылдық қағидатының сақталуы, негізгі ғылыми </w:t>
      </w:r>
    </w:p>
    <w:p>
      <w:pPr>
        <w:spacing w:after="0"/>
        <w:ind w:left="0"/>
        <w:jc w:val="both"/>
      </w:pPr>
      <w:r>
        <w:rPr>
          <w:rFonts w:ascii="Times New Roman"/>
          <w:b w:val="false"/>
          <w:i w:val="false"/>
          <w:color w:val="000000"/>
          <w:sz w:val="28"/>
        </w:rPr>
        <w:t xml:space="preserve">
      нәтижелері___________________________________________________________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Диссертацияда дәйектілік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6. Диссертацияда практикалық құндылық принципінің сақталуы. </w:t>
      </w:r>
    </w:p>
    <w:p>
      <w:pPr>
        <w:spacing w:after="0"/>
        <w:ind w:left="0"/>
        <w:jc w:val="both"/>
      </w:pPr>
      <w:r>
        <w:rPr>
          <w:rFonts w:ascii="Times New Roman"/>
          <w:b w:val="false"/>
          <w:i w:val="false"/>
          <w:color w:val="000000"/>
          <w:sz w:val="28"/>
        </w:rPr>
        <w:t xml:space="preserve">
      Диссертацияның практикалық немесе теориялық мәні бар (керектісін сызу қажет). </w:t>
      </w:r>
    </w:p>
    <w:p>
      <w:pPr>
        <w:spacing w:after="0"/>
        <w:ind w:left="0"/>
        <w:jc w:val="both"/>
      </w:pPr>
      <w:r>
        <w:rPr>
          <w:rFonts w:ascii="Times New Roman"/>
          <w:b w:val="false"/>
          <w:i w:val="false"/>
          <w:color w:val="000000"/>
          <w:sz w:val="28"/>
        </w:rPr>
        <w:t xml:space="preserve">
      Диссертация нәтижелері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енгізілді. </w:t>
      </w:r>
    </w:p>
    <w:p>
      <w:pPr>
        <w:spacing w:after="0"/>
        <w:ind w:left="0"/>
        <w:jc w:val="both"/>
      </w:pPr>
      <w:r>
        <w:rPr>
          <w:rFonts w:ascii="Times New Roman"/>
          <w:b w:val="false"/>
          <w:i w:val="false"/>
          <w:color w:val="000000"/>
          <w:sz w:val="28"/>
        </w:rPr>
        <w:t xml:space="preserve">
      Практикаға ендіру үшін келесі (ғылыми нәтижелерді пайдалану жөнінде </w:t>
      </w:r>
    </w:p>
    <w:p>
      <w:pPr>
        <w:spacing w:after="0"/>
        <w:ind w:left="0"/>
        <w:jc w:val="both"/>
      </w:pPr>
      <w:r>
        <w:rPr>
          <w:rFonts w:ascii="Times New Roman"/>
          <w:b w:val="false"/>
          <w:i w:val="false"/>
          <w:color w:val="000000"/>
          <w:sz w:val="28"/>
        </w:rPr>
        <w:t xml:space="preserve">
      практикалық және/немесе теориялық ұсыныстар)___________________________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____________________________________________________________ұсынылады. </w:t>
      </w:r>
    </w:p>
    <w:p>
      <w:pPr>
        <w:spacing w:after="0"/>
        <w:ind w:left="0"/>
        <w:jc w:val="both"/>
      </w:pPr>
      <w:r>
        <w:rPr>
          <w:rFonts w:ascii="Times New Roman"/>
          <w:b w:val="false"/>
          <w:i w:val="false"/>
          <w:color w:val="000000"/>
          <w:sz w:val="28"/>
        </w:rPr>
        <w:t xml:space="preserve">
      7. Диссертацияда академиялық адалдық қағидатының сақталуы, диссертацияда </w:t>
      </w:r>
    </w:p>
    <w:p>
      <w:pPr>
        <w:spacing w:after="0"/>
        <w:ind w:left="0"/>
        <w:jc w:val="both"/>
      </w:pPr>
      <w:r>
        <w:rPr>
          <w:rFonts w:ascii="Times New Roman"/>
          <w:b w:val="false"/>
          <w:i w:val="false"/>
          <w:color w:val="000000"/>
          <w:sz w:val="28"/>
        </w:rPr>
        <w:t xml:space="preserve">
      авторы мен дереккөзі көрсетілмеген бөтен материалдың (плагиат) </w:t>
      </w:r>
    </w:p>
    <w:p>
      <w:pPr>
        <w:spacing w:after="0"/>
        <w:ind w:left="0"/>
        <w:jc w:val="both"/>
      </w:pPr>
      <w:r>
        <w:rPr>
          <w:rFonts w:ascii="Times New Roman"/>
          <w:b w:val="false"/>
          <w:i w:val="false"/>
          <w:color w:val="000000"/>
          <w:sz w:val="28"/>
        </w:rPr>
        <w:t xml:space="preserve">
      болуы _______________________________________________________________ </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p>
      <w:pPr>
        <w:spacing w:after="0"/>
        <w:ind w:left="0"/>
        <w:jc w:val="both"/>
      </w:pPr>
      <w:r>
        <w:rPr>
          <w:rFonts w:ascii="Times New Roman"/>
          <w:b w:val="false"/>
          <w:i w:val="false"/>
          <w:color w:val="000000"/>
          <w:sz w:val="28"/>
        </w:rPr>
        <w:t>
      8. Жарияланымдар толықтығының сәйкестігі:</w:t>
      </w:r>
    </w:p>
    <w:p>
      <w:pPr>
        <w:spacing w:after="0"/>
        <w:ind w:left="0"/>
        <w:jc w:val="both"/>
      </w:pPr>
      <w:r>
        <w:rPr>
          <w:rFonts w:ascii="Times New Roman"/>
          <w:b w:val="false"/>
          <w:i w:val="false"/>
          <w:color w:val="000000"/>
          <w:sz w:val="28"/>
        </w:rPr>
        <w:t>
      диссертация тақырыбы бойынша:</w:t>
      </w:r>
    </w:p>
    <w:p>
      <w:pPr>
        <w:spacing w:after="0"/>
        <w:ind w:left="0"/>
        <w:jc w:val="both"/>
      </w:pPr>
      <w:r>
        <w:rPr>
          <w:rFonts w:ascii="Times New Roman"/>
          <w:b w:val="false"/>
          <w:i w:val="false"/>
          <w:color w:val="000000"/>
          <w:sz w:val="28"/>
        </w:rPr>
        <w:t>
      барлығы ғылыми еңбек 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Басылымдар тізбесіне енгізілген басылымдарда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немесе индекстелетін халықаралық рецензияланатын журналдарда _______ ;</w:t>
      </w:r>
    </w:p>
    <w:p>
      <w:pPr>
        <w:spacing w:after="0"/>
        <w:ind w:left="0"/>
        <w:jc w:val="both"/>
      </w:pPr>
      <w:r>
        <w:rPr>
          <w:rFonts w:ascii="Times New Roman"/>
          <w:b w:val="false"/>
          <w:i w:val="false"/>
          <w:color w:val="000000"/>
          <w:sz w:val="28"/>
        </w:rPr>
        <w:t>
      Scopus (Скопус) деректер базасына кіретін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______;</w:t>
      </w:r>
    </w:p>
    <w:p>
      <w:pPr>
        <w:spacing w:after="0"/>
        <w:ind w:left="0"/>
        <w:jc w:val="both"/>
      </w:pPr>
      <w:r>
        <w:rPr>
          <w:rFonts w:ascii="Times New Roman"/>
          <w:b w:val="false"/>
          <w:i w:val="false"/>
          <w:color w:val="000000"/>
          <w:sz w:val="28"/>
        </w:rPr>
        <w:t>
      басқа жарияланымдар _______ жарияланды.</w:t>
      </w:r>
    </w:p>
    <w:p>
      <w:pPr>
        <w:spacing w:after="0"/>
        <w:ind w:left="0"/>
        <w:jc w:val="both"/>
      </w:pPr>
      <w:r>
        <w:rPr>
          <w:rFonts w:ascii="Times New Roman"/>
          <w:b w:val="false"/>
          <w:i w:val="false"/>
          <w:color w:val="000000"/>
          <w:sz w:val="28"/>
        </w:rPr>
        <w:t xml:space="preserve">
      Жарияланымдар Қағидалардың 6-тармағына _______________________ </w:t>
      </w:r>
    </w:p>
    <w:p>
      <w:pPr>
        <w:spacing w:after="0"/>
        <w:ind w:left="0"/>
        <w:jc w:val="both"/>
      </w:pPr>
      <w:r>
        <w:rPr>
          <w:rFonts w:ascii="Times New Roman"/>
          <w:b w:val="false"/>
          <w:i w:val="false"/>
          <w:color w:val="000000"/>
          <w:sz w:val="28"/>
        </w:rPr>
        <w:t>
      (сәйкес келеді/келмейді)</w:t>
      </w:r>
    </w:p>
    <w:p>
      <w:pPr>
        <w:spacing w:after="0"/>
        <w:ind w:left="0"/>
        <w:jc w:val="both"/>
      </w:pPr>
      <w:r>
        <w:rPr>
          <w:rFonts w:ascii="Times New Roman"/>
          <w:b w:val="false"/>
          <w:i w:val="false"/>
          <w:color w:val="000000"/>
          <w:sz w:val="28"/>
        </w:rPr>
        <w:t xml:space="preserve">
      9. Аттестациялық іс материалдарының Қағидалар талаптарына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Рецензенттер мен ғылыми кеңесшілердің бір-біріне тәуелсіз болу қағидатының </w:t>
      </w:r>
    </w:p>
    <w:p>
      <w:pPr>
        <w:spacing w:after="0"/>
        <w:ind w:left="0"/>
        <w:jc w:val="both"/>
      </w:pPr>
      <w:r>
        <w:rPr>
          <w:rFonts w:ascii="Times New Roman"/>
          <w:b w:val="false"/>
          <w:i w:val="false"/>
          <w:color w:val="000000"/>
          <w:sz w:val="28"/>
        </w:rPr>
        <w:t xml:space="preserve">
      сақталуы ____________________________________________ </w:t>
      </w:r>
    </w:p>
    <w:p>
      <w:pPr>
        <w:spacing w:after="0"/>
        <w:ind w:left="0"/>
        <w:jc w:val="both"/>
      </w:pPr>
      <w:r>
        <w:rPr>
          <w:rFonts w:ascii="Times New Roman"/>
          <w:b w:val="false"/>
          <w:i w:val="false"/>
          <w:color w:val="000000"/>
          <w:sz w:val="28"/>
        </w:rPr>
        <w:t xml:space="preserve">
      Диссертациялық кеңес туралы үлгі ережеге сәйкес қорғау рәсімінің сақталуы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10. Диссертациялық кеңеске ескертулер_____________________________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Сараптау кеңесінің шешімі (тармақшалардың біреуі толтырылады):</w:t>
      </w:r>
    </w:p>
    <w:p>
      <w:pPr>
        <w:spacing w:after="0"/>
        <w:ind w:left="0"/>
        <w:jc w:val="both"/>
      </w:pPr>
      <w:r>
        <w:rPr>
          <w:rFonts w:ascii="Times New Roman"/>
          <w:b w:val="false"/>
          <w:i w:val="false"/>
          <w:color w:val="000000"/>
          <w:sz w:val="28"/>
        </w:rPr>
        <w:t xml:space="preserve">
      1) Докторанттың аттестациялық ісі және диссертациясы Қағидалардың барлық </w:t>
      </w:r>
    </w:p>
    <w:p>
      <w:pPr>
        <w:spacing w:after="0"/>
        <w:ind w:left="0"/>
        <w:jc w:val="both"/>
      </w:pPr>
      <w:r>
        <w:rPr>
          <w:rFonts w:ascii="Times New Roman"/>
          <w:b w:val="false"/>
          <w:i w:val="false"/>
          <w:color w:val="000000"/>
          <w:sz w:val="28"/>
        </w:rPr>
        <w:t xml:space="preserve">
      талаптарына сәйкес келеді. </w:t>
      </w:r>
    </w:p>
    <w:p>
      <w:pPr>
        <w:spacing w:after="0"/>
        <w:ind w:left="0"/>
        <w:jc w:val="both"/>
      </w:pPr>
      <w:r>
        <w:rPr>
          <w:rFonts w:ascii="Times New Roman"/>
          <w:b w:val="false"/>
          <w:i w:val="false"/>
          <w:color w:val="000000"/>
          <w:sz w:val="28"/>
        </w:rPr>
        <w:t xml:space="preserve">
      Сараптау кеңесінің қорытындысы - ________________________________ </w:t>
      </w:r>
    </w:p>
    <w:p>
      <w:pPr>
        <w:spacing w:after="0"/>
        <w:ind w:left="0"/>
        <w:jc w:val="both"/>
      </w:pPr>
      <w:r>
        <w:rPr>
          <w:rFonts w:ascii="Times New Roman"/>
          <w:b w:val="false"/>
          <w:i w:val="false"/>
          <w:color w:val="000000"/>
          <w:sz w:val="28"/>
        </w:rPr>
        <w:t xml:space="preserve">
      _____________________________________________ мамандық/даярлау бағыты </w:t>
      </w:r>
    </w:p>
    <w:p>
      <w:pPr>
        <w:spacing w:after="0"/>
        <w:ind w:left="0"/>
        <w:jc w:val="both"/>
      </w:pPr>
      <w:r>
        <w:rPr>
          <w:rFonts w:ascii="Times New Roman"/>
          <w:b w:val="false"/>
          <w:i w:val="false"/>
          <w:color w:val="000000"/>
          <w:sz w:val="28"/>
        </w:rPr>
        <w:t xml:space="preserve">
      бойынша докторант___________________________________________________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философия докторы (PhD), бейіні бойынша доктор дәрежесін берілсін.</w:t>
      </w:r>
    </w:p>
    <w:p>
      <w:pPr>
        <w:spacing w:after="0"/>
        <w:ind w:left="0"/>
        <w:jc w:val="both"/>
      </w:pPr>
      <w:r>
        <w:rPr>
          <w:rFonts w:ascii="Times New Roman"/>
          <w:b w:val="false"/>
          <w:i w:val="false"/>
          <w:color w:val="000000"/>
          <w:sz w:val="28"/>
        </w:rPr>
        <w:t xml:space="preserve">
      2) Докторанттың аттестациялық ісі және диссертациясы Қағидалардың келесі </w:t>
      </w:r>
    </w:p>
    <w:p>
      <w:pPr>
        <w:spacing w:after="0"/>
        <w:ind w:left="0"/>
        <w:jc w:val="both"/>
      </w:pPr>
      <w:r>
        <w:rPr>
          <w:rFonts w:ascii="Times New Roman"/>
          <w:b w:val="false"/>
          <w:i w:val="false"/>
          <w:color w:val="000000"/>
          <w:sz w:val="28"/>
        </w:rPr>
        <w:t xml:space="preserve">
      тармақтарына сәйкес келмейді__________________________________________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(осы Қағидалардың қай тармақтарына сәйкес келмейтіні көрсетіледі). </w:t>
      </w:r>
    </w:p>
    <w:p>
      <w:pPr>
        <w:spacing w:after="0"/>
        <w:ind w:left="0"/>
        <w:jc w:val="both"/>
      </w:pPr>
      <w:r>
        <w:rPr>
          <w:rFonts w:ascii="Times New Roman"/>
          <w:b w:val="false"/>
          <w:i w:val="false"/>
          <w:color w:val="000000"/>
          <w:sz w:val="28"/>
        </w:rPr>
        <w:t xml:space="preserve">
      Сараптау кеңесінің қорытындысы - __________________________________ </w:t>
      </w:r>
    </w:p>
    <w:p>
      <w:pPr>
        <w:spacing w:after="0"/>
        <w:ind w:left="0"/>
        <w:jc w:val="both"/>
      </w:pPr>
      <w:r>
        <w:rPr>
          <w:rFonts w:ascii="Times New Roman"/>
          <w:b w:val="false"/>
          <w:i w:val="false"/>
          <w:color w:val="000000"/>
          <w:sz w:val="28"/>
        </w:rPr>
        <w:t xml:space="preserve">
      _____________________________________________ мамандық/даярлау бағыты </w:t>
      </w:r>
    </w:p>
    <w:p>
      <w:pPr>
        <w:spacing w:after="0"/>
        <w:ind w:left="0"/>
        <w:jc w:val="both"/>
      </w:pPr>
      <w:r>
        <w:rPr>
          <w:rFonts w:ascii="Times New Roman"/>
          <w:b w:val="false"/>
          <w:i w:val="false"/>
          <w:color w:val="000000"/>
          <w:sz w:val="28"/>
        </w:rPr>
        <w:t xml:space="preserve">
      бойынша докторант___________________________________________________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философия докторы (PhD), бейіні бойынша доктор дәрежесін беруден бас тартылсын.</w:t>
      </w:r>
    </w:p>
    <w:p>
      <w:pPr>
        <w:spacing w:after="0"/>
        <w:ind w:left="0"/>
        <w:jc w:val="both"/>
      </w:pPr>
      <w:r>
        <w:rPr>
          <w:rFonts w:ascii="Times New Roman"/>
          <w:b w:val="false"/>
          <w:i w:val="false"/>
          <w:color w:val="000000"/>
          <w:sz w:val="28"/>
        </w:rPr>
        <w:t xml:space="preserve">
      3) Сараптау кеңесінің қорытындысы - докторант______________________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xml:space="preserve">
      диссертациясы мыналарды____________________________________________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(диссертациялық жұмыста нені жөндеу керек екені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жөндеу үшін пысықтауға жіберілсін.</w:t>
      </w:r>
    </w:p>
    <w:p>
      <w:pPr>
        <w:spacing w:after="0"/>
        <w:ind w:left="0"/>
        <w:jc w:val="both"/>
      </w:pPr>
      <w:r>
        <w:rPr>
          <w:rFonts w:ascii="Times New Roman"/>
          <w:b w:val="false"/>
          <w:i w:val="false"/>
          <w:color w:val="000000"/>
          <w:sz w:val="28"/>
        </w:rPr>
        <w:t xml:space="preserve">
      4) Сараптау кеңесінің қорытындысы - докторант______________________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xml:space="preserve">
      диссертациясы қайта қорғауға жіберілсін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(диссертация Қағидалардың қай талабына сәйкес келмейтіні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Дауыс беру нәтижелері: "жақтап" дауыс бергені ______________________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xml:space="preserve">
      "қалыс қалғаны" ____________ </w:t>
      </w:r>
    </w:p>
    <w:p>
      <w:pPr>
        <w:spacing w:after="0"/>
        <w:ind w:left="0"/>
        <w:jc w:val="both"/>
      </w:pPr>
      <w:r>
        <w:rPr>
          <w:rFonts w:ascii="Times New Roman"/>
          <w:b w:val="false"/>
          <w:i w:val="false"/>
          <w:color w:val="000000"/>
          <w:sz w:val="28"/>
        </w:rPr>
        <w:t xml:space="preserve">
      Төраға ____________________________________________________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Ғалым хатшы ______________________________________________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Сарапшы __________________________________________________ </w:t>
      </w:r>
    </w:p>
    <w:p>
      <w:pPr>
        <w:spacing w:after="0"/>
        <w:ind w:left="0"/>
        <w:jc w:val="both"/>
      </w:pPr>
      <w:r>
        <w:rPr>
          <w:rFonts w:ascii="Times New Roman"/>
          <w:b w:val="false"/>
          <w:i w:val="false"/>
          <w:color w:val="000000"/>
          <w:sz w:val="28"/>
        </w:rPr>
        <w:t>
      (қолы, тегі және аты-жөнінің бірінші әріптері)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