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78491" w14:textId="e2784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 өндіруші әзірлеген және дәрілік заттарға сараптама кезінде дәрілік заттардың сапасы жөніндегі нормативтік құжатты мемлекеттік сараптама ұйымымен келісу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16 ақпандағы № ҚР ДСМ-20 бұйрығы. Қазақстан Республикасының Әділет министрлігінде 2021 жылғы 17 ақпанда № 22228 болып тіркелді.</w:t>
      </w:r>
    </w:p>
    <w:p>
      <w:pPr>
        <w:spacing w:after="0"/>
        <w:ind w:left="0"/>
        <w:jc w:val="left"/>
      </w:pP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231-бабы 5-тармағының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м.а. 24.05.2023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Дәрілік заттарды өндіруші әзірлеген және дәрілік заттарға сараптама кезінде дәрілік заттардың сапасы жөніндегі нормативтік құжатты мемлекеттік сараптама ұйымымен келісу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xml:space="preserve">
      2. "Дәрілік заттардың сапасы мен қауіпсіздігін бақылау жөніндегі нормативтік-техникалық құжатты жасау, келісу және сараптау ережесін бекіту туралы" Қазақстан Республикасы Денсаулық сақтау министрінің 2009 жылғы 19 қарашадағы № 754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5915 болып тіркелген, Қазақстан Республикасының орталық атқарушы және өзге де орталық мемлекеттік органдары актілерінің жинағында 2010 жылы № 3 жарияланған) күші жойылды деп танылсын.</w:t>
      </w:r>
    </w:p>
    <w:bookmarkEnd w:id="1"/>
    <w:bookmarkStart w:name="z4" w:id="2"/>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бұйрықты оны ресми жарияланғанна кейін Қазақстан Республикасы Денсаулық сақтау министрлігінің интернет-ресурсында орналастыруды;</w:t>
      </w:r>
    </w:p>
    <w:bookmarkEnd w:id="4"/>
    <w:bookmarkStart w:name="z7"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тіркелгеннен кейін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8" w:id="6"/>
    <w:p>
      <w:pPr>
        <w:spacing w:after="0"/>
        <w:ind w:left="0"/>
        <w:jc w:val="both"/>
      </w:pPr>
      <w:r>
        <w:rPr>
          <w:rFonts w:ascii="Times New Roman"/>
          <w:b w:val="false"/>
          <w:i w:val="false"/>
          <w:color w:val="000000"/>
          <w:sz w:val="28"/>
        </w:rPr>
        <w:t>
      4. Осы бұйрықтық орындалуын бақылау жетекшілік ететін Қазақстан Республикасының Денсаулық сақтау вице-министріне жүктелсін.</w:t>
      </w:r>
    </w:p>
    <w:bookmarkEnd w:id="6"/>
    <w:bookmarkStart w:name="z9"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16 ақпандағы</w:t>
            </w:r>
            <w:r>
              <w:br/>
            </w:r>
            <w:r>
              <w:rPr>
                <w:rFonts w:ascii="Times New Roman"/>
                <w:b w:val="false"/>
                <w:i w:val="false"/>
                <w:color w:val="000000"/>
                <w:sz w:val="20"/>
              </w:rPr>
              <w:t xml:space="preserve">№ ҚР ДСМ-20 бұйрығымен </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Дәрілік заттарды өндіруші әзірлеген және дәрілік заттарға сараптама кезінде дәрілік заттардың сапасы жөніндегі нормативтік құжатты мемлекеттік сараптама ұйымымен келісу қағидалары</w:t>
      </w:r>
    </w:p>
    <w:bookmarkEnd w:id="8"/>
    <w:bookmarkStart w:name="z12" w:id="9"/>
    <w:p>
      <w:pPr>
        <w:spacing w:after="0"/>
        <w:ind w:left="0"/>
        <w:jc w:val="left"/>
      </w:pPr>
      <w:r>
        <w:rPr>
          <w:rFonts w:ascii="Times New Roman"/>
          <w:b/>
          <w:i w:val="false"/>
          <w:color w:val="000000"/>
        </w:rPr>
        <w:t xml:space="preserve"> 1 тарау. Жалпы ережелер</w:t>
      </w:r>
    </w:p>
    <w:bookmarkEnd w:id="9"/>
    <w:p>
      <w:pPr>
        <w:spacing w:after="0"/>
        <w:ind w:left="0"/>
        <w:jc w:val="left"/>
      </w:pPr>
    </w:p>
    <w:p>
      <w:pPr>
        <w:spacing w:after="0"/>
        <w:ind w:left="0"/>
        <w:jc w:val="both"/>
      </w:pPr>
      <w:r>
        <w:rPr>
          <w:rFonts w:ascii="Times New Roman"/>
          <w:b w:val="false"/>
          <w:i w:val="false"/>
          <w:color w:val="000000"/>
          <w:sz w:val="28"/>
        </w:rPr>
        <w:t xml:space="preserve">
      1. Осы Дәрілік заттарды өндіруші әзірлеген және дәрілік заттарға сараптама кезінде дәрілік заттардың сапасы жөніндегі нормативтік құжатты мемлекеттік сараптама ұйымымен келісу қағидалары (бұдан әрі – Қағидалар) "Халық денсаулығы және денсаулық сақтау жүйесі туралы" Қазақстан Республикасының Кодексінің 231-бабы 5-тармағының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дәрілік заттарды өндірушінің дәрілік заттарды сараптау кезінде дәрілік заттардың сапасы жөніндегі нормативтік құжатты әзірлеу және мемлекеттік сараптама ұйымының келісу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м.а. 24.05.2023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10"/>
    <w:bookmarkStart w:name="z15" w:id="11"/>
    <w:p>
      <w:pPr>
        <w:spacing w:after="0"/>
        <w:ind w:left="0"/>
        <w:jc w:val="both"/>
      </w:pPr>
      <w:r>
        <w:rPr>
          <w:rFonts w:ascii="Times New Roman"/>
          <w:b w:val="false"/>
          <w:i w:val="false"/>
          <w:color w:val="000000"/>
          <w:sz w:val="28"/>
        </w:rPr>
        <w:t>
      1) дәрілік заттың сапасы жөніндегі нормативтік құжат – дәрілік затты тіркеу кезінде оған жүргізілген сараптама негізінде тіркеуден кейінгі кезеңде дәрілік заттың сапасын бақылауға қойылатын талаптарды белгілейтін және дәрілік заттың өзіндік ерекшелігін, талдамалық әдістемелері мен сынақтарының сипаттамасын немесе мұндай сынақтарға сілтемелерді, сондай-ақ сапа көрсеткіштері үшін қолайлылықтың тиісті өлшемшарттарын қамтитын құжат;</w:t>
      </w:r>
    </w:p>
    <w:bookmarkEnd w:id="11"/>
    <w:bookmarkStart w:name="z16" w:id="12"/>
    <w:p>
      <w:pPr>
        <w:spacing w:after="0"/>
        <w:ind w:left="0"/>
        <w:jc w:val="both"/>
      </w:pPr>
      <w:r>
        <w:rPr>
          <w:rFonts w:ascii="Times New Roman"/>
          <w:b w:val="false"/>
          <w:i w:val="false"/>
          <w:color w:val="000000"/>
          <w:sz w:val="28"/>
        </w:rPr>
        <w:t>
      2) дәрілік заттың қаптамасы – дәрілік заттарды бүлінуден және ысырап болудан қорғау жолымен олардың айналысы процесін қамтамасыз ететін, сондай-ақ қоршаған ортаны ластанудан сақтайтын құрал немесе құралдар кешені;</w:t>
      </w:r>
    </w:p>
    <w:bookmarkEnd w:id="12"/>
    <w:bookmarkStart w:name="z17" w:id="13"/>
    <w:p>
      <w:pPr>
        <w:spacing w:after="0"/>
        <w:ind w:left="0"/>
        <w:jc w:val="both"/>
      </w:pPr>
      <w:r>
        <w:rPr>
          <w:rFonts w:ascii="Times New Roman"/>
          <w:b w:val="false"/>
          <w:i w:val="false"/>
          <w:color w:val="000000"/>
          <w:sz w:val="28"/>
        </w:rPr>
        <w:t>
      3) сапа спецификациясы – сапа көрсеткіштерінің тізбесінен және олардың ауытқу нормаларынан, сондай-ақ сынақ әдістеріне сілтеме жасаудан тұратын құжат;</w:t>
      </w:r>
    </w:p>
    <w:bookmarkEnd w:id="13"/>
    <w:bookmarkStart w:name="z18" w:id="14"/>
    <w:p>
      <w:pPr>
        <w:spacing w:after="0"/>
        <w:ind w:left="0"/>
        <w:jc w:val="both"/>
      </w:pPr>
      <w:r>
        <w:rPr>
          <w:rFonts w:ascii="Times New Roman"/>
          <w:b w:val="false"/>
          <w:i w:val="false"/>
          <w:color w:val="000000"/>
          <w:sz w:val="28"/>
        </w:rPr>
        <w:t>
      4) стандарттық үлгі – зерттелетін дәрілік заттың қасиеттерімен өзінің қасиеттері салыстырылатын химиялық, физикалық және биологиялық зерттеулерде пайдалануға арналған және тиісінше қолдану үшін жеткілікті тазалық дәрежесіне ие сәйкестендірілген біртекті зат немесе заттардың қоспасы;</w:t>
      </w:r>
    </w:p>
    <w:bookmarkEnd w:id="14"/>
    <w:bookmarkStart w:name="z19" w:id="15"/>
    <w:p>
      <w:pPr>
        <w:spacing w:after="0"/>
        <w:ind w:left="0"/>
        <w:jc w:val="both"/>
      </w:pPr>
      <w:r>
        <w:rPr>
          <w:rFonts w:ascii="Times New Roman"/>
          <w:b w:val="false"/>
          <w:i w:val="false"/>
          <w:color w:val="000000"/>
          <w:sz w:val="28"/>
        </w:rPr>
        <w:t>
      5) тіркеу куәлігін ұстаушы – дәрілік препаратқа тіркеу куәлігі берілген заңды тұлға;</w:t>
      </w:r>
    </w:p>
    <w:bookmarkEnd w:id="15"/>
    <w:bookmarkStart w:name="z20" w:id="16"/>
    <w:p>
      <w:pPr>
        <w:spacing w:after="0"/>
        <w:ind w:left="0"/>
        <w:jc w:val="both"/>
      </w:pPr>
      <w:r>
        <w:rPr>
          <w:rFonts w:ascii="Times New Roman"/>
          <w:b w:val="false"/>
          <w:i w:val="false"/>
          <w:color w:val="000000"/>
          <w:sz w:val="28"/>
        </w:rPr>
        <w:t>
      3. Нормативтік құжаттың қолданылу мерзімі тіркеу куәлігінің қолданылу мерзіміне сәйкес белгіленеді.</w:t>
      </w:r>
    </w:p>
    <w:bookmarkEnd w:id="16"/>
    <w:bookmarkStart w:name="z21" w:id="17"/>
    <w:p>
      <w:pPr>
        <w:spacing w:after="0"/>
        <w:ind w:left="0"/>
        <w:jc w:val="left"/>
      </w:pPr>
      <w:r>
        <w:rPr>
          <w:rFonts w:ascii="Times New Roman"/>
          <w:b/>
          <w:i w:val="false"/>
          <w:color w:val="000000"/>
        </w:rPr>
        <w:t xml:space="preserve"> 2 тарау. Дәрілік заттардың сапасы жөніндегі нормативтік құжатты әзірлеу және келісу тәртібі</w:t>
      </w:r>
    </w:p>
    <w:bookmarkEnd w:id="17"/>
    <w:bookmarkStart w:name="z22" w:id="18"/>
    <w:p>
      <w:pPr>
        <w:spacing w:after="0"/>
        <w:ind w:left="0"/>
        <w:jc w:val="both"/>
      </w:pPr>
      <w:r>
        <w:rPr>
          <w:rFonts w:ascii="Times New Roman"/>
          <w:b w:val="false"/>
          <w:i w:val="false"/>
          <w:color w:val="000000"/>
          <w:sz w:val="28"/>
        </w:rPr>
        <w:t>
      4. Нормативтік құжатты дәрілік затты өндіруші ғылымның, техниканың және өндірістің қазіргі заманғы даму деңгейін ескере отырып, талаптарға сәйкес әзірленеді:</w:t>
      </w:r>
    </w:p>
    <w:bookmarkEnd w:id="18"/>
    <w:bookmarkStart w:name="z23" w:id="19"/>
    <w:p>
      <w:pPr>
        <w:spacing w:after="0"/>
        <w:ind w:left="0"/>
        <w:jc w:val="both"/>
      </w:pPr>
      <w:r>
        <w:rPr>
          <w:rFonts w:ascii="Times New Roman"/>
          <w:b w:val="false"/>
          <w:i w:val="false"/>
          <w:color w:val="000000"/>
          <w:sz w:val="28"/>
        </w:rPr>
        <w:t>
      1) Қазақстан Республикасының Мемлекеттік фармакопеясы (бұдан әрі – ҚР МФ), Еуразиялық экономикалық одақтың фармакопеясы (бұдан әрі – ЕАЭО фармакопеясы);</w:t>
      </w:r>
    </w:p>
    <w:bookmarkEnd w:id="19"/>
    <w:bookmarkStart w:name="z24" w:id="20"/>
    <w:p>
      <w:pPr>
        <w:spacing w:after="0"/>
        <w:ind w:left="0"/>
        <w:jc w:val="both"/>
      </w:pPr>
      <w:r>
        <w:rPr>
          <w:rFonts w:ascii="Times New Roman"/>
          <w:b w:val="false"/>
          <w:i w:val="false"/>
          <w:color w:val="000000"/>
          <w:sz w:val="28"/>
        </w:rPr>
        <w:t>
      2) Қазақстан Республикасының аумағында әрекет етеді деп танылған әлемнің жетекші фармакопеялары (бұдан әрі – әлемнің жетекші фармакопеялары);</w:t>
      </w:r>
    </w:p>
    <w:bookmarkEnd w:id="20"/>
    <w:bookmarkStart w:name="z25" w:id="21"/>
    <w:p>
      <w:pPr>
        <w:spacing w:after="0"/>
        <w:ind w:left="0"/>
        <w:jc w:val="both"/>
      </w:pPr>
      <w:r>
        <w:rPr>
          <w:rFonts w:ascii="Times New Roman"/>
          <w:b w:val="false"/>
          <w:i w:val="false"/>
          <w:color w:val="000000"/>
          <w:sz w:val="28"/>
        </w:rPr>
        <w:t>
      3) дәрілік заттардың сапасын, оларды сынау әдістемесін, сондай-ақ қаптау, таңбалау және тасымалдауды регламенттейтін мемлекеттік стандарттарды, техникалық регламенттерді және стандарттау жөніндегі нормативтік құжаттарды қамтиды.</w:t>
      </w:r>
    </w:p>
    <w:bookmarkEnd w:id="21"/>
    <w:bookmarkStart w:name="z26" w:id="22"/>
    <w:p>
      <w:pPr>
        <w:spacing w:after="0"/>
        <w:ind w:left="0"/>
        <w:jc w:val="both"/>
      </w:pPr>
      <w:r>
        <w:rPr>
          <w:rFonts w:ascii="Times New Roman"/>
          <w:b w:val="false"/>
          <w:i w:val="false"/>
          <w:color w:val="000000"/>
          <w:sz w:val="28"/>
        </w:rPr>
        <w:t>
      5. Нормативтік құжатта келесі бөлімдер бар:</w:t>
      </w:r>
    </w:p>
    <w:bookmarkEnd w:id="22"/>
    <w:bookmarkStart w:name="z27" w:id="2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нысандар бойынша ресімделген титулдық және соңғы парақ;</w:t>
      </w:r>
    </w:p>
    <w:bookmarkEnd w:id="23"/>
    <w:bookmarkStart w:name="z28" w:id="24"/>
    <w:p>
      <w:pPr>
        <w:spacing w:after="0"/>
        <w:ind w:left="0"/>
        <w:jc w:val="both"/>
      </w:pPr>
      <w:r>
        <w:rPr>
          <w:rFonts w:ascii="Times New Roman"/>
          <w:b w:val="false"/>
          <w:i w:val="false"/>
          <w:color w:val="000000"/>
          <w:sz w:val="28"/>
        </w:rPr>
        <w:t>
      2) фармакопеялық баптарға немесе олардың сапасын регламенттейтін құжаттарға сілтемелері бар фармацевтикалық субстанциялар мен қосалқы заттардың сапалық және сандық құрамын көрсетуді қамтитын дәрілік препараттың құрамы.</w:t>
      </w:r>
    </w:p>
    <w:bookmarkEnd w:id="24"/>
    <w:p>
      <w:pPr>
        <w:spacing w:after="0"/>
        <w:ind w:left="0"/>
        <w:jc w:val="both"/>
      </w:pPr>
      <w:r>
        <w:rPr>
          <w:rFonts w:ascii="Times New Roman"/>
          <w:b w:val="false"/>
          <w:i w:val="false"/>
          <w:color w:val="000000"/>
          <w:sz w:val="28"/>
        </w:rPr>
        <w:t>
      Белсенді заттың мөлшері есебінен келтіріледі:</w:t>
      </w:r>
    </w:p>
    <w:p>
      <w:pPr>
        <w:spacing w:after="0"/>
        <w:ind w:left="0"/>
        <w:jc w:val="both"/>
      </w:pPr>
      <w:r>
        <w:rPr>
          <w:rFonts w:ascii="Times New Roman"/>
          <w:b w:val="false"/>
          <w:i w:val="false"/>
          <w:color w:val="000000"/>
          <w:sz w:val="28"/>
        </w:rPr>
        <w:t>
      - тұнбалар, сұйық сығындылар, сироптар, ерітінділер, хош иісті сулар, спирттер үшін - 100 миллилитрге, 100 граммға, 1 литрге немесе 1 килограмға граммен немесе миллиграммен;</w:t>
      </w:r>
    </w:p>
    <w:p>
      <w:pPr>
        <w:spacing w:after="0"/>
        <w:ind w:left="0"/>
        <w:jc w:val="both"/>
      </w:pPr>
      <w:r>
        <w:rPr>
          <w:rFonts w:ascii="Times New Roman"/>
          <w:b w:val="false"/>
          <w:i w:val="false"/>
          <w:color w:val="000000"/>
          <w:sz w:val="28"/>
        </w:rPr>
        <w:t>
      - қатты және жұмсақ дозаланған дәрілік нысандар үшін (мысалы, таблеткалар, капсулалар, суппозиторийлер) - дәрілік нысанның бірлігіне граммен (миллиграммен) (мысалы, бір таблетка, бір капсула, бір суппозиторий);</w:t>
      </w:r>
    </w:p>
    <w:p>
      <w:pPr>
        <w:spacing w:after="0"/>
        <w:ind w:left="0"/>
        <w:jc w:val="both"/>
      </w:pPr>
      <w:r>
        <w:rPr>
          <w:rFonts w:ascii="Times New Roman"/>
          <w:b w:val="false"/>
          <w:i w:val="false"/>
          <w:color w:val="000000"/>
          <w:sz w:val="28"/>
        </w:rPr>
        <w:t>
      - тамшылар үшін-1 миллилитрге, 100 миллилитрге граммен (миллиграммен) немесе өлшеп-орау бірлігінің көлеміне;</w:t>
      </w:r>
    </w:p>
    <w:p>
      <w:pPr>
        <w:spacing w:after="0"/>
        <w:ind w:left="0"/>
        <w:jc w:val="both"/>
      </w:pPr>
      <w:r>
        <w:rPr>
          <w:rFonts w:ascii="Times New Roman"/>
          <w:b w:val="false"/>
          <w:i w:val="false"/>
          <w:color w:val="000000"/>
          <w:sz w:val="28"/>
        </w:rPr>
        <w:t>
      - парентеральді дәрілік нысандар үшін - 1 миллилитрге, 1 литрге граммен (миллиграммен) немесе буып-түю бірлігінің көлеміне.</w:t>
      </w:r>
    </w:p>
    <w:p>
      <w:pPr>
        <w:spacing w:after="0"/>
        <w:ind w:left="0"/>
        <w:jc w:val="both"/>
      </w:pPr>
      <w:r>
        <w:rPr>
          <w:rFonts w:ascii="Times New Roman"/>
          <w:b w:val="false"/>
          <w:i w:val="false"/>
          <w:color w:val="000000"/>
          <w:sz w:val="28"/>
        </w:rPr>
        <w:t>
      Көмекші заттардың құрамы таблеткалар мен капсулалардың қабығына (корпус пен қақпаққа бөлек) арналған.</w:t>
      </w:r>
    </w:p>
    <w:p>
      <w:pPr>
        <w:spacing w:after="0"/>
        <w:ind w:left="0"/>
        <w:jc w:val="both"/>
      </w:pPr>
      <w:r>
        <w:rPr>
          <w:rFonts w:ascii="Times New Roman"/>
          <w:b w:val="false"/>
          <w:i w:val="false"/>
          <w:color w:val="000000"/>
          <w:sz w:val="28"/>
        </w:rPr>
        <w:t>
      Гомеопатиялық препараттардың белсенді және қосалқы заттарының құрамы латын тілінде көрсетіледі.</w:t>
      </w:r>
    </w:p>
    <w:p>
      <w:pPr>
        <w:spacing w:after="0"/>
        <w:ind w:left="0"/>
        <w:jc w:val="both"/>
      </w:pPr>
      <w:r>
        <w:rPr>
          <w:rFonts w:ascii="Times New Roman"/>
          <w:b w:val="false"/>
          <w:i w:val="false"/>
          <w:color w:val="000000"/>
          <w:sz w:val="28"/>
        </w:rPr>
        <w:t>
      Дәрілік препараттың құрамы Қазақстан Республикасының өндірушілері сараптау үшін ұсынатын құжаттар тізбесінің (бұдан әрі – тізбе) II А бөлігіне немесе қосымша заттардың функционалдық мақсаты көрсетілмей, жалпы техникалық құжат (бұдан әрі – ЖТҚ) форматында ұсынылатын дәрілік заттың тіркеу дерекнамасының 3-Модулінің 3.2.P.1-бөліміне сәйкес келтіріледі.</w:t>
      </w:r>
    </w:p>
    <w:bookmarkStart w:name="z29" w:id="25"/>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сапа спецификациясы.</w:t>
      </w:r>
    </w:p>
    <w:bookmarkEnd w:id="25"/>
    <w:p>
      <w:pPr>
        <w:spacing w:after="0"/>
        <w:ind w:left="0"/>
        <w:jc w:val="both"/>
      </w:pPr>
      <w:r>
        <w:rPr>
          <w:rFonts w:ascii="Times New Roman"/>
          <w:b w:val="false"/>
          <w:i w:val="false"/>
          <w:color w:val="000000"/>
          <w:sz w:val="28"/>
        </w:rPr>
        <w:t>
      Химиялық синтез жолымен алынған және құрамында дәрілік препараттар бар белсенді фармацевтикалық субстанцияларға арналған ерекшеліктер Еуразиялық экономикалық комиссия Алқасының 2018 жылғы 7 қыркүйектегі № 151 шешімімен бекітілген Дәрілік препараттың сапасы жөніндегі нормативтік құжатты жасау жөніндегі Нұсқаулықтың 1-қосымшасына сәйкес жасалады.</w:t>
      </w:r>
    </w:p>
    <w:p>
      <w:pPr>
        <w:spacing w:after="0"/>
        <w:ind w:left="0"/>
        <w:jc w:val="both"/>
      </w:pPr>
      <w:r>
        <w:rPr>
          <w:rFonts w:ascii="Times New Roman"/>
          <w:b w:val="false"/>
          <w:i w:val="false"/>
          <w:color w:val="000000"/>
          <w:sz w:val="28"/>
        </w:rPr>
        <w:t>
      Дәрілік препараттар мен биологиялық текті белсенді фармацевтикалық субстанцияларға арналған сапа ерекшеліктері Еуразиялық экономикалық комиссия кеңесінің 2016 жылғы 3 қарашадағы № 89 шешімімен бекітілген Еуразиялық экономикалық одақтың биологиялық дәрілік заттарға зерттеулер жүргізу қағидаларының 6-тарауына сәйкес жасалады.</w:t>
      </w:r>
    </w:p>
    <w:p>
      <w:pPr>
        <w:spacing w:after="0"/>
        <w:ind w:left="0"/>
        <w:jc w:val="both"/>
      </w:pPr>
      <w:r>
        <w:rPr>
          <w:rFonts w:ascii="Times New Roman"/>
          <w:b w:val="false"/>
          <w:i w:val="false"/>
          <w:color w:val="000000"/>
          <w:sz w:val="28"/>
        </w:rPr>
        <w:t>
      Сапа ерекшелігі ЖТҚ тізбесінің II бөлігіне немесе 3 модуліне енгізілген дәрілік препараттың сапасы туралы мәліметтерге қайшы келмейді.</w:t>
      </w:r>
    </w:p>
    <w:p>
      <w:pPr>
        <w:spacing w:after="0"/>
        <w:ind w:left="0"/>
        <w:jc w:val="both"/>
      </w:pPr>
      <w:r>
        <w:rPr>
          <w:rFonts w:ascii="Times New Roman"/>
          <w:b w:val="false"/>
          <w:i w:val="false"/>
          <w:color w:val="000000"/>
          <w:sz w:val="28"/>
        </w:rPr>
        <w:t>
      Сапа көрсеткіштері және олардың атаулары ҚР МФ немесе ЕАЭО Фармакопеясының жалпы фармакопеялық баптарына сәйкес, ал оларда болмаған кезде - әлемнің жетекші фармакопеяларына сәйкес көрсетіледі.</w:t>
      </w:r>
    </w:p>
    <w:p>
      <w:pPr>
        <w:spacing w:after="0"/>
        <w:ind w:left="0"/>
        <w:jc w:val="both"/>
      </w:pPr>
      <w:r>
        <w:rPr>
          <w:rFonts w:ascii="Times New Roman"/>
          <w:b w:val="false"/>
          <w:i w:val="false"/>
          <w:color w:val="000000"/>
          <w:sz w:val="28"/>
        </w:rPr>
        <w:t>
      Сапа көрсеткіштері мен регламенттелетін нормалар жарамдылық (сақтау) мерзімінің соңына келтіріледі. Шығаруға арналған спецификацияларда және жарамдылық (сақтау) мерзімінің соңында бірдей сапа көрсеткіші болған кезде мұндай көрсеткіш үшін регламенттелетін нормалар өндірушінің жарамдылық (сақтау) мерзімінің соңындағы ерекшелігіне сәйкес нормативтік құжатта келтіріледі.</w:t>
      </w:r>
    </w:p>
    <w:p>
      <w:pPr>
        <w:spacing w:after="0"/>
        <w:ind w:left="0"/>
        <w:jc w:val="both"/>
      </w:pPr>
      <w:r>
        <w:rPr>
          <w:rFonts w:ascii="Times New Roman"/>
          <w:b w:val="false"/>
          <w:i w:val="false"/>
          <w:color w:val="000000"/>
          <w:sz w:val="28"/>
        </w:rPr>
        <w:t>
      Егер жекелеген көрсеткіштер бойынша сынақ іріктеліп немесе белгіленген кезеңділікпен жүргізілген жағдайда, сапа ерекшелігінде сынақтардың іріктемелілігі мен кезеңділігі белгіленеді.</w:t>
      </w:r>
    </w:p>
    <w:bookmarkStart w:name="z30" w:id="26"/>
    <w:p>
      <w:pPr>
        <w:spacing w:after="0"/>
        <w:ind w:left="0"/>
        <w:jc w:val="both"/>
      </w:pPr>
      <w:r>
        <w:rPr>
          <w:rFonts w:ascii="Times New Roman"/>
          <w:b w:val="false"/>
          <w:i w:val="false"/>
          <w:color w:val="000000"/>
          <w:sz w:val="28"/>
        </w:rPr>
        <w:t>
      4) "Сынақ әдістемелерінің сипаттамасы" бөлімі ҚР МФ, ЕАЭО Фармакопеясына немесе әлемнің жетекші фармакопеяларына (егер қолданылатын болса) сілтемелермен бірге, сапа ерекшелігінің барлық көрсеткіштері бойынша, оларды жүргізу шарттары мен ерекшеліктерін қоса алғанда, дәрілік препаратты сынау әдістері мен әдістемелерінің орындалуының егжей-тегжейлі сипаттамасын қамтиды.</w:t>
      </w:r>
    </w:p>
    <w:bookmarkEnd w:id="26"/>
    <w:p>
      <w:pPr>
        <w:spacing w:after="0"/>
        <w:ind w:left="0"/>
        <w:jc w:val="both"/>
      </w:pPr>
      <w:r>
        <w:rPr>
          <w:rFonts w:ascii="Times New Roman"/>
          <w:b w:val="false"/>
          <w:i w:val="false"/>
          <w:color w:val="000000"/>
          <w:sz w:val="28"/>
        </w:rPr>
        <w:t>
      Егер нормативтік құжатта ұсынылған сынау әдістемесін, сапа көрсеткіштеріне қойылатын талаптарды, олардың нормаларын және олардан ауытқуларды ҚР МФ немесе ЕАЭО фармакопеясы белгілесе, онда сынау әдістемесін сипаттамастан дереккөзге сілтеме көрсетіледі. Әлемнің жетекші фармакопеялары белгілеген талаптар мен сапа көрсеткіштерін көрсеткен кезде дереккөзге сілтеме жасай отырып, пайдаланылатын сынақ әдістемелерінің сипаттамасы ұсынылады.</w:t>
      </w:r>
    </w:p>
    <w:p>
      <w:pPr>
        <w:spacing w:after="0"/>
        <w:ind w:left="0"/>
        <w:jc w:val="both"/>
      </w:pPr>
      <w:r>
        <w:rPr>
          <w:rFonts w:ascii="Times New Roman"/>
          <w:b w:val="false"/>
          <w:i w:val="false"/>
          <w:color w:val="000000"/>
          <w:sz w:val="28"/>
        </w:rPr>
        <w:t>
      Дәрілік заттарды қолданылатын реактивтерге, стандартты ерітінділерге, буферлік ерітінділерге және материалдарға сынау әдістемелерін сипаттау кезінде: стандарттардың белгілері немесе олардың техникалық шарттарын регламенттейтін (біліктілігі, сорты, маркасы), сондай-ақ ұйымның-өндіруші елдің атауы көрсетіледі. Сынақтар кезінде қолданылатын реактивтер, стандартты және буферлік ерітінділер және ҚР МФ-да материалдар болған кезде олардың атаулары курсивпен белгіленеді және "Р" символымен белгіленеді. Титрленген ерітінділердің, салыстыру ерітінділерінің, сыналатын ерітінділердің атаулары курсивпен "Р" белгісімен белгіленбестен ерекшеленеді.</w:t>
      </w:r>
    </w:p>
    <w:p>
      <w:pPr>
        <w:spacing w:after="0"/>
        <w:ind w:left="0"/>
        <w:jc w:val="both"/>
      </w:pPr>
      <w:r>
        <w:rPr>
          <w:rFonts w:ascii="Times New Roman"/>
          <w:b w:val="false"/>
          <w:i w:val="false"/>
          <w:color w:val="000000"/>
          <w:sz w:val="28"/>
        </w:rPr>
        <w:t>
      Қолданылатын өлшеуіш ыдыс үшін оның сыйымдылығы көрсетіледі.</w:t>
      </w:r>
    </w:p>
    <w:p>
      <w:pPr>
        <w:spacing w:after="0"/>
        <w:ind w:left="0"/>
        <w:jc w:val="both"/>
      </w:pPr>
      <w:r>
        <w:rPr>
          <w:rFonts w:ascii="Times New Roman"/>
          <w:b w:val="false"/>
          <w:i w:val="false"/>
          <w:color w:val="000000"/>
          <w:sz w:val="28"/>
        </w:rPr>
        <w:t>
      Қолданылатын стандартты үлгілерге нормативтік құжаттың тиісті тізілімі бойынша мақсаты, түрі, санаты, нөмірі немесе белгіленуі немесе ҚР МФ, ЕАЭО Фармакопеясына немесе әлемнің жетекші фармакопеяларына сілтеме көрсетіледі.</w:t>
      </w:r>
    </w:p>
    <w:p>
      <w:pPr>
        <w:spacing w:after="0"/>
        <w:ind w:left="0"/>
        <w:jc w:val="both"/>
      </w:pPr>
      <w:r>
        <w:rPr>
          <w:rFonts w:ascii="Times New Roman"/>
          <w:b w:val="false"/>
          <w:i w:val="false"/>
          <w:color w:val="000000"/>
          <w:sz w:val="28"/>
        </w:rPr>
        <w:t>
      "Ескерту" бөлімінде реактивтерді, сыналатын ерітінділерді, салыстыру, хроматографиялық жүйенің жарамдылығын тексеру ерітінділерін дайындау әдістемелерінің сипаттамасы келтіріледі, ескертпедегі бөлімнің тақырыбы жартылай қалың қаріппен бөлінеді.</w:t>
      </w:r>
    </w:p>
    <w:bookmarkStart w:name="z31" w:id="27"/>
    <w:p>
      <w:pPr>
        <w:spacing w:after="0"/>
        <w:ind w:left="0"/>
        <w:jc w:val="both"/>
      </w:pPr>
      <w:r>
        <w:rPr>
          <w:rFonts w:ascii="Times New Roman"/>
          <w:b w:val="false"/>
          <w:i w:val="false"/>
          <w:color w:val="000000"/>
          <w:sz w:val="28"/>
        </w:rPr>
        <w:t>
      5) жазылған қаптаманың сипаттамасы:</w:t>
      </w:r>
    </w:p>
    <w:bookmarkEnd w:id="27"/>
    <w:p>
      <w:pPr>
        <w:spacing w:after="0"/>
        <w:ind w:left="0"/>
        <w:jc w:val="both"/>
      </w:pPr>
      <w:r>
        <w:rPr>
          <w:rFonts w:ascii="Times New Roman"/>
          <w:b w:val="false"/>
          <w:i w:val="false"/>
          <w:color w:val="000000"/>
          <w:sz w:val="28"/>
        </w:rPr>
        <w:t>
      бастапқы қаптама (мысалы, ампулалар, құтылар, банкалар, пакеттер) және бастапқы қаптамадағы өнім бірліктерінің саны (мысалы, пішінді ұяшықты немесе ұяшықсыз қаптамадағы таблеткалар саны);</w:t>
      </w:r>
    </w:p>
    <w:p>
      <w:pPr>
        <w:spacing w:after="0"/>
        <w:ind w:left="0"/>
        <w:jc w:val="both"/>
      </w:pPr>
      <w:r>
        <w:rPr>
          <w:rFonts w:ascii="Times New Roman"/>
          <w:b w:val="false"/>
          <w:i w:val="false"/>
          <w:color w:val="000000"/>
          <w:sz w:val="28"/>
        </w:rPr>
        <w:t>
      аралық, қайталама (тұтынушылық) қаптама және ондағы бастапқы қаптамалардың саны (мысалы, қайталама қаптамадағы пішінді ұяшықты қаптамалардың саны);</w:t>
      </w:r>
    </w:p>
    <w:p>
      <w:pPr>
        <w:spacing w:after="0"/>
        <w:ind w:left="0"/>
        <w:jc w:val="both"/>
      </w:pPr>
      <w:r>
        <w:rPr>
          <w:rFonts w:ascii="Times New Roman"/>
          <w:b w:val="false"/>
          <w:i w:val="false"/>
          <w:color w:val="000000"/>
          <w:sz w:val="28"/>
        </w:rPr>
        <w:t>
      өнімді тасымалдау жүзеге асырылатын көліктік қаптама;</w:t>
      </w:r>
    </w:p>
    <w:p>
      <w:pPr>
        <w:spacing w:after="0"/>
        <w:ind w:left="0"/>
        <w:jc w:val="both"/>
      </w:pPr>
      <w:r>
        <w:rPr>
          <w:rFonts w:ascii="Times New Roman"/>
          <w:b w:val="false"/>
          <w:i w:val="false"/>
          <w:color w:val="000000"/>
          <w:sz w:val="28"/>
        </w:rPr>
        <w:t>
      тығындау тәсілдері (тығындау, герметикалау түрлері мен тәсілдері);</w:t>
      </w:r>
    </w:p>
    <w:p>
      <w:pPr>
        <w:spacing w:after="0"/>
        <w:ind w:left="0"/>
        <w:jc w:val="both"/>
      </w:pPr>
      <w:r>
        <w:rPr>
          <w:rFonts w:ascii="Times New Roman"/>
          <w:b w:val="false"/>
          <w:i w:val="false"/>
          <w:color w:val="000000"/>
          <w:sz w:val="28"/>
        </w:rPr>
        <w:t>
      қаптама түрі (мысалы, шыны, картон-қағаз, пластмасса, металл);</w:t>
      </w:r>
    </w:p>
    <w:p>
      <w:pPr>
        <w:spacing w:after="0"/>
        <w:ind w:left="0"/>
        <w:jc w:val="both"/>
      </w:pPr>
      <w:r>
        <w:rPr>
          <w:rFonts w:ascii="Times New Roman"/>
          <w:b w:val="false"/>
          <w:i w:val="false"/>
          <w:color w:val="000000"/>
          <w:sz w:val="28"/>
        </w:rPr>
        <w:t>
      нормативтік құжатқа сілтеме жасай отырып, орау материалының сипаттамалары;</w:t>
      </w:r>
    </w:p>
    <w:p>
      <w:pPr>
        <w:spacing w:after="0"/>
        <w:ind w:left="0"/>
        <w:jc w:val="both"/>
      </w:pPr>
      <w:r>
        <w:rPr>
          <w:rFonts w:ascii="Times New Roman"/>
          <w:b w:val="false"/>
          <w:i w:val="false"/>
          <w:color w:val="000000"/>
          <w:sz w:val="28"/>
        </w:rPr>
        <w:t>
      бастапқы, қайталама және көліктік қаптамаға және (немесе) қаптау үшін қолданылатын материалдарға қойылатын талаптар;</w:t>
      </w:r>
    </w:p>
    <w:p>
      <w:pPr>
        <w:spacing w:after="0"/>
        <w:ind w:left="0"/>
        <w:jc w:val="both"/>
      </w:pPr>
      <w:r>
        <w:rPr>
          <w:rFonts w:ascii="Times New Roman"/>
          <w:b w:val="false"/>
          <w:i w:val="false"/>
          <w:color w:val="000000"/>
          <w:sz w:val="28"/>
        </w:rPr>
        <w:t>
      тұтыну ыдысының бірлігіне таңбалауды салу тәсілдері (заттаңба, мөртабан, трафарет, баспа, бедер арқылы) ;</w:t>
      </w:r>
    </w:p>
    <w:p>
      <w:pPr>
        <w:spacing w:after="0"/>
        <w:ind w:left="0"/>
        <w:jc w:val="both"/>
      </w:pPr>
      <w:r>
        <w:rPr>
          <w:rFonts w:ascii="Times New Roman"/>
          <w:b w:val="false"/>
          <w:i w:val="false"/>
          <w:color w:val="000000"/>
          <w:sz w:val="28"/>
        </w:rPr>
        <w:t>
      ылғал сіңіргіштің болуы;</w:t>
      </w:r>
    </w:p>
    <w:p>
      <w:pPr>
        <w:spacing w:after="0"/>
        <w:ind w:left="0"/>
        <w:jc w:val="both"/>
      </w:pPr>
      <w:r>
        <w:rPr>
          <w:rFonts w:ascii="Times New Roman"/>
          <w:b w:val="false"/>
          <w:i w:val="false"/>
          <w:color w:val="000000"/>
          <w:sz w:val="28"/>
        </w:rPr>
        <w:t>
      қаптамаға салынатын құжаттардың тізбесі.</w:t>
      </w:r>
    </w:p>
    <w:bookmarkStart w:name="z32" w:id="28"/>
    <w:p>
      <w:pPr>
        <w:spacing w:after="0"/>
        <w:ind w:left="0"/>
        <w:jc w:val="both"/>
      </w:pPr>
      <w:r>
        <w:rPr>
          <w:rFonts w:ascii="Times New Roman"/>
          <w:b w:val="false"/>
          <w:i w:val="false"/>
          <w:color w:val="000000"/>
          <w:sz w:val="28"/>
        </w:rPr>
        <w:t>
      6) қаптамалардың бекітілген макеттеріне сілтеме;</w:t>
      </w:r>
    </w:p>
    <w:bookmarkEnd w:id="28"/>
    <w:p>
      <w:pPr>
        <w:spacing w:after="0"/>
        <w:ind w:left="0"/>
        <w:jc w:val="both"/>
      </w:pPr>
      <w:r>
        <w:rPr>
          <w:rFonts w:ascii="Times New Roman"/>
          <w:b w:val="false"/>
          <w:i w:val="false"/>
          <w:color w:val="000000"/>
          <w:sz w:val="28"/>
        </w:rPr>
        <w:t>
      қауіпсіздіктің арнайы талаптары (мысалы, өрт қауіптілігі, жарылыс қауіптілігі) және қажет болған жағдайда тасымалдау, сақтау және қолдану кезіндегі сақтық шаралары (ескерту жазбалары, мысалы, "У", "От қауіпті", "тастамаңыз", "мұздатуға жол берілмейді").</w:t>
      </w:r>
    </w:p>
    <w:bookmarkStart w:name="z33" w:id="29"/>
    <w:p>
      <w:pPr>
        <w:spacing w:after="0"/>
        <w:ind w:left="0"/>
        <w:jc w:val="both"/>
      </w:pPr>
      <w:r>
        <w:rPr>
          <w:rFonts w:ascii="Times New Roman"/>
          <w:b w:val="false"/>
          <w:i w:val="false"/>
          <w:color w:val="000000"/>
          <w:sz w:val="28"/>
        </w:rPr>
        <w:t>
      7) Сақтау шарттары, онда өнімнің сапасы мен тауарлық түрінің сақталуын қамтамасыз ететін сақтау шарттары, қажет болған жағдайда сақтау орны, сыртқы ортаның әсерінен қорғау талаптары көрсетіледі.</w:t>
      </w:r>
    </w:p>
    <w:bookmarkEnd w:id="29"/>
    <w:p>
      <w:pPr>
        <w:spacing w:after="0"/>
        <w:ind w:left="0"/>
        <w:jc w:val="both"/>
      </w:pPr>
      <w:r>
        <w:rPr>
          <w:rFonts w:ascii="Times New Roman"/>
          <w:b w:val="false"/>
          <w:i w:val="false"/>
          <w:color w:val="000000"/>
          <w:sz w:val="28"/>
        </w:rPr>
        <w:t>
      Бұл бөлім мынадай ретпен жазылады: сақтау орны, сақтау шарттары, қажет болған жағдайда дәрілік заттардың жекелеген топтарын сақтауға қойылатын арнайы талаптар.</w:t>
      </w:r>
    </w:p>
    <w:p>
      <w:pPr>
        <w:spacing w:after="0"/>
        <w:ind w:left="0"/>
        <w:jc w:val="both"/>
      </w:pPr>
      <w:r>
        <w:rPr>
          <w:rFonts w:ascii="Times New Roman"/>
          <w:b w:val="false"/>
          <w:i w:val="false"/>
          <w:color w:val="000000"/>
          <w:sz w:val="28"/>
        </w:rPr>
        <w:t>
      Сақтаудың температуралық режимін көрсеткен кезде температуралық шектердің сандық мәндері көрсетіледі және әртүрлі түсіндіруге жататын өрнектер пайдаланылмайды (мысалы, "салқын жерде", "бөлме температурасында").</w:t>
      </w:r>
    </w:p>
    <w:p>
      <w:pPr>
        <w:spacing w:after="0"/>
        <w:ind w:left="0"/>
        <w:jc w:val="both"/>
      </w:pPr>
      <w:r>
        <w:rPr>
          <w:rFonts w:ascii="Times New Roman"/>
          <w:b w:val="false"/>
          <w:i w:val="false"/>
          <w:color w:val="000000"/>
          <w:sz w:val="28"/>
        </w:rPr>
        <w:t>
      "Сақтау шарттары" бөліміндегі мәліметтер тізбенің II F бөлігіндегі және ЖТҚ 3 Модулінің 3.2.Р.8-бөліміндегі мәліметтерге қайшы келмейді.</w:t>
      </w:r>
    </w:p>
    <w:bookmarkStart w:name="z34" w:id="30"/>
    <w:p>
      <w:pPr>
        <w:spacing w:after="0"/>
        <w:ind w:left="0"/>
        <w:jc w:val="both"/>
      </w:pPr>
      <w:r>
        <w:rPr>
          <w:rFonts w:ascii="Times New Roman"/>
          <w:b w:val="false"/>
          <w:i w:val="false"/>
          <w:color w:val="000000"/>
          <w:sz w:val="28"/>
        </w:rPr>
        <w:t>
      8). жарамдылық (сақтау) мерзімі, онда дәрілік заттың белгілі бір сақтау жағдайларында нормативтік құжаттың талаптарына сәйкес келетін уақыт кезеңі көрсетіледі.</w:t>
      </w:r>
    </w:p>
    <w:bookmarkEnd w:id="30"/>
    <w:p>
      <w:pPr>
        <w:spacing w:after="0"/>
        <w:ind w:left="0"/>
        <w:jc w:val="both"/>
      </w:pPr>
      <w:r>
        <w:rPr>
          <w:rFonts w:ascii="Times New Roman"/>
          <w:b w:val="false"/>
          <w:i w:val="false"/>
          <w:color w:val="000000"/>
          <w:sz w:val="28"/>
        </w:rPr>
        <w:t>
      Осы бөлімге енгізілетін мәліметтер тізбенің II F бөлігіндегі және ЖТҚ 3 Модулінің 3.2.Р.8-бөліміндегі мәліметтерге қайшы келмейді.</w:t>
      </w:r>
    </w:p>
    <w:bookmarkStart w:name="z35" w:id="31"/>
    <w:p>
      <w:pPr>
        <w:spacing w:after="0"/>
        <w:ind w:left="0"/>
        <w:jc w:val="both"/>
      </w:pPr>
      <w:r>
        <w:rPr>
          <w:rFonts w:ascii="Times New Roman"/>
          <w:b w:val="false"/>
          <w:i w:val="false"/>
          <w:color w:val="000000"/>
          <w:sz w:val="28"/>
        </w:rPr>
        <w:t>
      6. Жаңа фармацевтикалық субстанцияға және оны қамтитын дәрілік препараттарға арналған нормативтік құжат бір мезгілде әзірленеді.</w:t>
      </w:r>
    </w:p>
    <w:bookmarkEnd w:id="31"/>
    <w:p>
      <w:pPr>
        <w:spacing w:after="0"/>
        <w:ind w:left="0"/>
        <w:jc w:val="both"/>
      </w:pPr>
      <w:r>
        <w:rPr>
          <w:rFonts w:ascii="Times New Roman"/>
          <w:b w:val="false"/>
          <w:i w:val="false"/>
          <w:color w:val="000000"/>
          <w:sz w:val="28"/>
        </w:rPr>
        <w:t>
      Гомеопатиялық дәрілік препараттарға арналған нормативтік құжат дәрілік нысанның құрамы мен түріне байланысты әзірленеді.</w:t>
      </w:r>
    </w:p>
    <w:p>
      <w:pPr>
        <w:spacing w:after="0"/>
        <w:ind w:left="0"/>
        <w:jc w:val="both"/>
      </w:pPr>
      <w:r>
        <w:rPr>
          <w:rFonts w:ascii="Times New Roman"/>
          <w:b w:val="false"/>
          <w:i w:val="false"/>
          <w:color w:val="000000"/>
          <w:sz w:val="28"/>
        </w:rPr>
        <w:t xml:space="preserve">
      Қажет болған кезде нормативтік құжатқа дәрілік нысанның ерекшеліктері ескеріле отырып, қосымша бөлімдер енгізіледі. Дәрілік заттың сапасы бойынша нормативтік құжат бөлімдерінің тізбесі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Start w:name="z36" w:id="32"/>
    <w:p>
      <w:pPr>
        <w:spacing w:after="0"/>
        <w:ind w:left="0"/>
        <w:jc w:val="both"/>
      </w:pPr>
      <w:r>
        <w:rPr>
          <w:rFonts w:ascii="Times New Roman"/>
          <w:b w:val="false"/>
          <w:i w:val="false"/>
          <w:color w:val="000000"/>
          <w:sz w:val="28"/>
        </w:rPr>
        <w:t>
      7. Нормативтік құжаттың мәтіні қысқаша, қайталаусыз жазылады, екі жақты түсіндіру мүмкіндігін болдырмайды, әріптердің, сандардың, белгілер мен сызықтардың біркелкі айқындылығы мен анықтығымен қамтамасыз етіледі. Дәрілік заттың сапасына қойылатын талаптар әміршіл нысанда, ал сынақ әдістемелері - көпше түрдегі үшінші тұлғада баяндалады.</w:t>
      </w:r>
    </w:p>
    <w:bookmarkEnd w:id="32"/>
    <w:p>
      <w:pPr>
        <w:spacing w:after="0"/>
        <w:ind w:left="0"/>
        <w:jc w:val="both"/>
      </w:pPr>
      <w:r>
        <w:rPr>
          <w:rFonts w:ascii="Times New Roman"/>
          <w:b w:val="false"/>
          <w:i w:val="false"/>
          <w:color w:val="000000"/>
          <w:sz w:val="28"/>
        </w:rPr>
        <w:t>
      Терминдер, белгілеулер мен анықтамалар ҚР МФ, ЕАЭО Фармакопеясына, ал оларда болмаған кезде – әлемнің жетекші фармакопеяларына сәйкес келеді. Жалпыға бірдей танылмаған терминдер мен белгілерді пайдаланған кезде мәтінде олардың анықтамалары келтіріледі.</w:t>
      </w:r>
    </w:p>
    <w:p>
      <w:pPr>
        <w:spacing w:after="0"/>
        <w:ind w:left="0"/>
        <w:jc w:val="both"/>
      </w:pPr>
      <w:r>
        <w:rPr>
          <w:rFonts w:ascii="Times New Roman"/>
          <w:b w:val="false"/>
          <w:i w:val="false"/>
          <w:color w:val="000000"/>
          <w:sz w:val="28"/>
        </w:rPr>
        <w:t>
      Мәтіндегі, суреттер мен схемалардың атауларындағы сөздерді қысқартуға жол берілмейді, бұған сапа ерекшелігіндегі және ҚР МФ, ЕАЭО фармакопеясы белгілеген қысқартулар, ал оларда болмаған жағдайда – әлемнің жетекші фармакопеялары кірмейді.</w:t>
      </w:r>
    </w:p>
    <w:bookmarkStart w:name="z37" w:id="33"/>
    <w:p>
      <w:pPr>
        <w:spacing w:after="0"/>
        <w:ind w:left="0"/>
        <w:jc w:val="both"/>
      </w:pPr>
      <w:r>
        <w:rPr>
          <w:rFonts w:ascii="Times New Roman"/>
          <w:b w:val="false"/>
          <w:i w:val="false"/>
          <w:color w:val="000000"/>
          <w:sz w:val="28"/>
        </w:rPr>
        <w:t>
      8. Есептеу формулалары толық және қысқартылған түрде ұсынылады, оларда көрсетілген физикалық шамаларды түсіндірумен бірге жүреді. Нормативтік құжатта көрсетілген физикалық шамаларды өлшеу үшін Бірліктердің Халықаралық жүйесі (СИ) және онымен тең пайдаланылатын бірліктер пайдаланылады. Ондық таңбалармен физикалық шамаларды белгілеу кезінде үтірдің орнына нүкте қойылады.</w:t>
      </w:r>
    </w:p>
    <w:bookmarkEnd w:id="33"/>
    <w:p>
      <w:pPr>
        <w:spacing w:after="0"/>
        <w:ind w:left="0"/>
        <w:jc w:val="both"/>
      </w:pPr>
      <w:r>
        <w:rPr>
          <w:rFonts w:ascii="Times New Roman"/>
          <w:b w:val="false"/>
          <w:i w:val="false"/>
          <w:color w:val="000000"/>
          <w:sz w:val="28"/>
        </w:rPr>
        <w:t xml:space="preserve">
      Физикалық шамаларды белгілеу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келтіріледі.</w:t>
      </w:r>
    </w:p>
    <w:bookmarkStart w:name="z38" w:id="34"/>
    <w:p>
      <w:pPr>
        <w:spacing w:after="0"/>
        <w:ind w:left="0"/>
        <w:jc w:val="both"/>
      </w:pPr>
      <w:r>
        <w:rPr>
          <w:rFonts w:ascii="Times New Roman"/>
          <w:b w:val="false"/>
          <w:i w:val="false"/>
          <w:color w:val="000000"/>
          <w:sz w:val="28"/>
        </w:rPr>
        <w:t>
      9. Нормативтік құжаттың схемаларында, суреттерінде және иллюстрацияларында сызықтардың ең аз қалыңдығы, бос жерлердің шамасы, сандардың өлшемдері, графикалық бейнелердің айқындылығы сақталады.</w:t>
      </w:r>
    </w:p>
    <w:bookmarkEnd w:id="34"/>
    <w:bookmarkStart w:name="z39" w:id="35"/>
    <w:p>
      <w:pPr>
        <w:spacing w:after="0"/>
        <w:ind w:left="0"/>
        <w:jc w:val="both"/>
      </w:pPr>
      <w:r>
        <w:rPr>
          <w:rFonts w:ascii="Times New Roman"/>
          <w:b w:val="false"/>
          <w:i w:val="false"/>
          <w:color w:val="000000"/>
          <w:sz w:val="28"/>
        </w:rPr>
        <w:t>
      10. Нормативтік құжатта жол берілмейді:</w:t>
      </w:r>
    </w:p>
    <w:bookmarkEnd w:id="35"/>
    <w:bookmarkStart w:name="z40" w:id="36"/>
    <w:p>
      <w:pPr>
        <w:spacing w:after="0"/>
        <w:ind w:left="0"/>
        <w:jc w:val="both"/>
      </w:pPr>
      <w:r>
        <w:rPr>
          <w:rFonts w:ascii="Times New Roman"/>
          <w:b w:val="false"/>
          <w:i w:val="false"/>
          <w:color w:val="000000"/>
          <w:sz w:val="28"/>
        </w:rPr>
        <w:t>
      1) ауызекі сөйлеу, тұрмыстық сөз тіркестерін қолдануға;</w:t>
      </w:r>
    </w:p>
    <w:bookmarkEnd w:id="36"/>
    <w:bookmarkStart w:name="z41" w:id="37"/>
    <w:p>
      <w:pPr>
        <w:spacing w:after="0"/>
        <w:ind w:left="0"/>
        <w:jc w:val="both"/>
      </w:pPr>
      <w:r>
        <w:rPr>
          <w:rFonts w:ascii="Times New Roman"/>
          <w:b w:val="false"/>
          <w:i w:val="false"/>
          <w:color w:val="000000"/>
          <w:sz w:val="28"/>
        </w:rPr>
        <w:t>
      2) дәл сол бір ұғымды білдіретін мағынасы жағынан жақын әртүрлі ғылыми-техникалық терминдерді (синонимдерді), сондай-ақ мемлекеттік және орыс тілдерінде мағынасы тең сөздер мен терминдер болған кезде шетелдік сөздер мен терминдерді қолдануға;</w:t>
      </w:r>
    </w:p>
    <w:bookmarkEnd w:id="37"/>
    <w:bookmarkStart w:name="z42" w:id="38"/>
    <w:p>
      <w:pPr>
        <w:spacing w:after="0"/>
        <w:ind w:left="0"/>
        <w:jc w:val="both"/>
      </w:pPr>
      <w:r>
        <w:rPr>
          <w:rFonts w:ascii="Times New Roman"/>
          <w:b w:val="false"/>
          <w:i w:val="false"/>
          <w:color w:val="000000"/>
          <w:sz w:val="28"/>
        </w:rPr>
        <w:t>
      3) егер олар цифрларсыз пайдаланылса, өлшем бірліктерін белгілеуді қысқартуға;</w:t>
      </w:r>
    </w:p>
    <w:bookmarkEnd w:id="38"/>
    <w:bookmarkStart w:name="z43" w:id="39"/>
    <w:p>
      <w:pPr>
        <w:spacing w:after="0"/>
        <w:ind w:left="0"/>
        <w:jc w:val="both"/>
      </w:pPr>
      <w:r>
        <w:rPr>
          <w:rFonts w:ascii="Times New Roman"/>
          <w:b w:val="false"/>
          <w:i w:val="false"/>
          <w:color w:val="000000"/>
          <w:sz w:val="28"/>
        </w:rPr>
        <w:t>
      4) кестелер мен формулаларды қоспағанда, сөздерді әріптік символдармен ауыстыру;</w:t>
      </w:r>
    </w:p>
    <w:bookmarkEnd w:id="39"/>
    <w:bookmarkStart w:name="z44" w:id="40"/>
    <w:p>
      <w:pPr>
        <w:spacing w:after="0"/>
        <w:ind w:left="0"/>
        <w:jc w:val="both"/>
      </w:pPr>
      <w:r>
        <w:rPr>
          <w:rFonts w:ascii="Times New Roman"/>
          <w:b w:val="false"/>
          <w:i w:val="false"/>
          <w:color w:val="000000"/>
          <w:sz w:val="28"/>
        </w:rPr>
        <w:t>
      5) математикалық белгілерді цифрларсыз қолдануға;</w:t>
      </w:r>
    </w:p>
    <w:bookmarkEnd w:id="40"/>
    <w:bookmarkStart w:name="z45" w:id="41"/>
    <w:p>
      <w:pPr>
        <w:spacing w:after="0"/>
        <w:ind w:left="0"/>
        <w:jc w:val="both"/>
      </w:pPr>
      <w:r>
        <w:rPr>
          <w:rFonts w:ascii="Times New Roman"/>
          <w:b w:val="false"/>
          <w:i w:val="false"/>
          <w:color w:val="000000"/>
          <w:sz w:val="28"/>
        </w:rPr>
        <w:t>
      6) дәрілік препаратты өндіру процесіне қатысушыларды тізбектеуге.</w:t>
      </w:r>
    </w:p>
    <w:bookmarkEnd w:id="41"/>
    <w:bookmarkStart w:name="z46" w:id="42"/>
    <w:p>
      <w:pPr>
        <w:spacing w:after="0"/>
        <w:ind w:left="0"/>
        <w:jc w:val="both"/>
      </w:pPr>
      <w:r>
        <w:rPr>
          <w:rFonts w:ascii="Times New Roman"/>
          <w:b w:val="false"/>
          <w:i w:val="false"/>
          <w:color w:val="000000"/>
          <w:sz w:val="28"/>
        </w:rPr>
        <w:t>
      11. Нормативтік құжат мынадай баптау параметрлері ескеріле отырып ресімделеді:</w:t>
      </w:r>
    </w:p>
    <w:bookmarkEnd w:id="42"/>
    <w:p>
      <w:pPr>
        <w:spacing w:after="0"/>
        <w:ind w:left="0"/>
        <w:jc w:val="both"/>
      </w:pPr>
      <w:r>
        <w:rPr>
          <w:rFonts w:ascii="Times New Roman"/>
          <w:b w:val="false"/>
          <w:i w:val="false"/>
          <w:color w:val="000000"/>
          <w:sz w:val="28"/>
        </w:rPr>
        <w:t>
      жиектердің өлшемдері: сол жағы – 30 миллиметр (бұдан әрі – мм), оң жағы - 15 мм, жоғарғы және төменгі жағы-20 мм;</w:t>
      </w:r>
    </w:p>
    <w:p>
      <w:pPr>
        <w:spacing w:after="0"/>
        <w:ind w:left="0"/>
        <w:jc w:val="both"/>
      </w:pPr>
      <w:r>
        <w:rPr>
          <w:rFonts w:ascii="Times New Roman"/>
          <w:b w:val="false"/>
          <w:i w:val="false"/>
          <w:color w:val="000000"/>
          <w:sz w:val="28"/>
        </w:rPr>
        <w:t>
      азат жол-1,25 мм;</w:t>
      </w:r>
    </w:p>
    <w:p>
      <w:pPr>
        <w:spacing w:after="0"/>
        <w:ind w:left="0"/>
        <w:jc w:val="both"/>
      </w:pPr>
      <w:r>
        <w:rPr>
          <w:rFonts w:ascii="Times New Roman"/>
          <w:b w:val="false"/>
          <w:i w:val="false"/>
          <w:color w:val="000000"/>
          <w:sz w:val="28"/>
        </w:rPr>
        <w:t>
      Times New Roman қарпі қара түсті, өлшемі 14 (нормативтік құжаттың нөмірі үшін-16 қаріп, ескертпедегі мәтін үшін-12 қаріп қолданылады)</w:t>
      </w:r>
    </w:p>
    <w:p>
      <w:pPr>
        <w:spacing w:after="0"/>
        <w:ind w:left="0"/>
        <w:jc w:val="both"/>
      </w:pPr>
      <w:r>
        <w:rPr>
          <w:rFonts w:ascii="Times New Roman"/>
          <w:b w:val="false"/>
          <w:i w:val="false"/>
          <w:color w:val="000000"/>
          <w:sz w:val="28"/>
        </w:rPr>
        <w:t>
      Бөлімдердің тақырыптары мен дәрілік препараттың атауы абзац шегінісі бар жолға орналастырылады, бас әріптен басталады және жартылай қалың қаріппен ерекшеленеді.</w:t>
      </w:r>
    </w:p>
    <w:p>
      <w:pPr>
        <w:spacing w:after="0"/>
        <w:ind w:left="0"/>
        <w:jc w:val="both"/>
      </w:pPr>
      <w:r>
        <w:rPr>
          <w:rFonts w:ascii="Times New Roman"/>
          <w:b w:val="false"/>
          <w:i w:val="false"/>
          <w:color w:val="000000"/>
          <w:sz w:val="28"/>
        </w:rPr>
        <w:t>
      Негізгі мәтін 1,5 жоларалық интервал арқылы, ерекшеліктер мен ескертулердегі мәтін - 1 жоларалық интервал арқылы, тақырыптардағы және сапалық және сандық құрамның сипаттамасындағы мәтін - 1 жоларалық интервал арқылы (әртүрлі атаулар көрсетілген жағдайда - 1,5 жоларалық интервал арқылы) басылады.</w:t>
      </w:r>
    </w:p>
    <w:p>
      <w:pPr>
        <w:spacing w:after="0"/>
        <w:ind w:left="0"/>
        <w:jc w:val="both"/>
      </w:pPr>
      <w:r>
        <w:rPr>
          <w:rFonts w:ascii="Times New Roman"/>
          <w:b w:val="false"/>
          <w:i w:val="false"/>
          <w:color w:val="000000"/>
          <w:sz w:val="28"/>
        </w:rPr>
        <w:t>
      Нормативтік құжаттың беттері нөмірленеді, бұл ретте бірінші бетте нөмір қойылмайды.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Дәрілік затты өндіруші әзірлеген және бекіткен нормативтік құжат "Дәрілік заттар мен медициналық бұйымдарға сараптама жүргізу қағидаларын бекіту туралы" Қазақстан Республикасы Денсаулық сақтау министрінің 2021 жылғы 27 қаңтардағы № ҚР ДСМ-10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22144 болып тіркелген) (бұдан әрі – дәрілік заттар мен медициналық бұйымдарға сараптама жүргізу қағидалары) көзделген тәртіппен жүзеге асырылатын дәрілік затты сараптау кезінде тіркеу дерекнамасы құжаттарының құрамында электрондық түрде келісуге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м.а. 24.05.2023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3"/>
    <w:p>
      <w:pPr>
        <w:spacing w:after="0"/>
        <w:ind w:left="0"/>
        <w:jc w:val="both"/>
      </w:pPr>
      <w:r>
        <w:rPr>
          <w:rFonts w:ascii="Times New Roman"/>
          <w:b w:val="false"/>
          <w:i w:val="false"/>
          <w:color w:val="000000"/>
          <w:sz w:val="28"/>
        </w:rPr>
        <w:t>
      13. Нормативтік құжатты келісу кезінде мемлекеттік сараптама ұйымы ғылыми-техникалық деңгейге және дәрілік заттың сапасына қойылатын талаптарға сәйкестігін, оның ішінде:</w:t>
      </w:r>
    </w:p>
    <w:bookmarkEnd w:id="43"/>
    <w:bookmarkStart w:name="z49" w:id="44"/>
    <w:p>
      <w:pPr>
        <w:spacing w:after="0"/>
        <w:ind w:left="0"/>
        <w:jc w:val="both"/>
      </w:pPr>
      <w:r>
        <w:rPr>
          <w:rFonts w:ascii="Times New Roman"/>
          <w:b w:val="false"/>
          <w:i w:val="false"/>
          <w:color w:val="000000"/>
          <w:sz w:val="28"/>
        </w:rPr>
        <w:t>
      1) сапа көрсеткіштерінің және олардың ауытқу нормаларының ҚР МФ, ЕАЭО Фармакопеясының немесе әлемнің жетекші фармакопеяларының талаптарына сәйкестігі;</w:t>
      </w:r>
    </w:p>
    <w:bookmarkEnd w:id="44"/>
    <w:bookmarkStart w:name="z50" w:id="45"/>
    <w:p>
      <w:pPr>
        <w:spacing w:after="0"/>
        <w:ind w:left="0"/>
        <w:jc w:val="both"/>
      </w:pPr>
      <w:r>
        <w:rPr>
          <w:rFonts w:ascii="Times New Roman"/>
          <w:b w:val="false"/>
          <w:i w:val="false"/>
          <w:color w:val="000000"/>
          <w:sz w:val="28"/>
        </w:rPr>
        <w:t>
      2) көрсеткіштер тізбесінің негізділігі, дәрілік заттың сапа нормалары, сақтау шарттары, сақтау және тасымалдау мерзімі мәндерінің оңтайлылығы;</w:t>
      </w:r>
    </w:p>
    <w:bookmarkEnd w:id="45"/>
    <w:bookmarkStart w:name="z51" w:id="46"/>
    <w:p>
      <w:pPr>
        <w:spacing w:after="0"/>
        <w:ind w:left="0"/>
        <w:jc w:val="both"/>
      </w:pPr>
      <w:r>
        <w:rPr>
          <w:rFonts w:ascii="Times New Roman"/>
          <w:b w:val="false"/>
          <w:i w:val="false"/>
          <w:color w:val="000000"/>
          <w:sz w:val="28"/>
        </w:rPr>
        <w:t>
      3) дәрілік заттың сапасын бақылауды метрологиялық қамтамасыз ету деңгейі және өлшем құралдарын таңдаудың дұрыстығы;</w:t>
      </w:r>
    </w:p>
    <w:bookmarkEnd w:id="46"/>
    <w:bookmarkStart w:name="z52" w:id="47"/>
    <w:p>
      <w:pPr>
        <w:spacing w:after="0"/>
        <w:ind w:left="0"/>
        <w:jc w:val="both"/>
      </w:pPr>
      <w:r>
        <w:rPr>
          <w:rFonts w:ascii="Times New Roman"/>
          <w:b w:val="false"/>
          <w:i w:val="false"/>
          <w:color w:val="000000"/>
          <w:sz w:val="28"/>
        </w:rPr>
        <w:t>
      4) фармакопеялық мақалаларды ресімдеудің дұрыстығы және онымен бірге ұсынылатын құжаттаманың жинақтылығы жатады;</w:t>
      </w:r>
    </w:p>
    <w:bookmarkEnd w:id="47"/>
    <w:bookmarkStart w:name="z53" w:id="48"/>
    <w:p>
      <w:pPr>
        <w:spacing w:after="0"/>
        <w:ind w:left="0"/>
        <w:jc w:val="both"/>
      </w:pPr>
      <w:r>
        <w:rPr>
          <w:rFonts w:ascii="Times New Roman"/>
          <w:b w:val="false"/>
          <w:i w:val="false"/>
          <w:color w:val="000000"/>
          <w:sz w:val="28"/>
        </w:rPr>
        <w:t>
      5) қолданылатын терминдер мен анықтамалардың бір мағыналы болуы, заттардың химиялық номенклатурасы мен физикалық шамалардың өлшем бірліктерін қолданудың дұрыстығы тексеріледі.</w:t>
      </w:r>
    </w:p>
    <w:bookmarkEnd w:id="48"/>
    <w:p>
      <w:pPr>
        <w:spacing w:after="0"/>
        <w:ind w:left="0"/>
        <w:jc w:val="both"/>
      </w:pPr>
      <w:r>
        <w:rPr>
          <w:rFonts w:ascii="Times New Roman"/>
          <w:b w:val="false"/>
          <w:i w:val="false"/>
          <w:color w:val="000000"/>
          <w:sz w:val="28"/>
        </w:rPr>
        <w:t xml:space="preserve">
      Нормативтік құжатты келісу Кодекстің 23-бабының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тәртіппен белгіленген мерзімде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Нормативтік құжатқа өзгерістер енгізу дәрілік заттар мен медициналық бұйымдарға сараптама жүргізу қағидаларында көзделген тәртіппен оның қолданылу мерзімі ішінде жүргізіледі.</w:t>
      </w:r>
    </w:p>
    <w:p>
      <w:pPr>
        <w:spacing w:after="0"/>
        <w:ind w:left="0"/>
        <w:jc w:val="both"/>
      </w:pPr>
      <w:r>
        <w:rPr>
          <w:rFonts w:ascii="Times New Roman"/>
          <w:b w:val="false"/>
          <w:i w:val="false"/>
          <w:color w:val="000000"/>
          <w:sz w:val="28"/>
        </w:rPr>
        <w:t>
      Нормативтік құжатқа өзгерістер енгізу кезінде енгізілетін өзгерістердің қажеттілігі мен анықтығының негіздемесін, сапа көрсеткіштерін енгізуді немесе алып тастауды, олардың ауытқуының регламенттелетін нормаларын немесе сынақ әдістемелерін өзгертуді қамтитын түсіндірме жазба ұсынылады. Түсіндірме жазбаның мәтініне енгізілетін өзгерістерді растайтын иллюстрациялық материал (мысалы, суреттер, спектрлер, хроматограммалар, кестелер) қоса беріледі.</w:t>
      </w:r>
    </w:p>
    <w:p>
      <w:pPr>
        <w:spacing w:after="0"/>
        <w:ind w:left="0"/>
        <w:jc w:val="both"/>
      </w:pPr>
      <w:r>
        <w:rPr>
          <w:rFonts w:ascii="Times New Roman"/>
          <w:b w:val="false"/>
          <w:i w:val="false"/>
          <w:color w:val="000000"/>
          <w:sz w:val="28"/>
        </w:rPr>
        <w:t>
      Нормативтік құжатқа дәрілік заттың сапасын нашарлататын өзгерістер енгізуге жол берілмейді.</w:t>
      </w:r>
    </w:p>
    <w:p>
      <w:pPr>
        <w:spacing w:after="0"/>
        <w:ind w:left="0"/>
        <w:jc w:val="both"/>
      </w:pPr>
      <w:r>
        <w:rPr>
          <w:rFonts w:ascii="Times New Roman"/>
          <w:b w:val="false"/>
          <w:i w:val="false"/>
          <w:color w:val="000000"/>
          <w:sz w:val="28"/>
        </w:rPr>
        <w:t xml:space="preserve">
      Нормативтік құжат бөлімдеріне енгізілетін өзгерістердің мәтіні толық келтіріледі, дәрілік заттың сапасы жөніндегі нормативтік құжатқа өзгерістер енгізілген кезде титул парағы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министрінің м.а. 24.05.2023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49"/>
    <w:p>
      <w:pPr>
        <w:spacing w:after="0"/>
        <w:ind w:left="0"/>
        <w:jc w:val="both"/>
      </w:pPr>
      <w:r>
        <w:rPr>
          <w:rFonts w:ascii="Times New Roman"/>
          <w:b w:val="false"/>
          <w:i w:val="false"/>
          <w:color w:val="000000"/>
          <w:sz w:val="28"/>
        </w:rPr>
        <w:t>
      15. Нормативтік құжатта қамтылған және коммерциялық құпияны құрайтын ақпарат Қазақстан Республикасының зияткерлік меншікті қорғау саласындағы заңнамасына сәйкес қорғалады.</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өндіруші</w:t>
            </w:r>
            <w:r>
              <w:br/>
            </w:r>
            <w:r>
              <w:rPr>
                <w:rFonts w:ascii="Times New Roman"/>
                <w:b w:val="false"/>
                <w:i w:val="false"/>
                <w:color w:val="000000"/>
                <w:sz w:val="20"/>
              </w:rPr>
              <w:t>әзірлеген және дәрілік заттарға</w:t>
            </w:r>
            <w:r>
              <w:br/>
            </w:r>
            <w:r>
              <w:rPr>
                <w:rFonts w:ascii="Times New Roman"/>
                <w:b w:val="false"/>
                <w:i w:val="false"/>
                <w:color w:val="000000"/>
                <w:sz w:val="20"/>
              </w:rPr>
              <w:t>сараптама кезінде дәрілік</w:t>
            </w:r>
            <w:r>
              <w:br/>
            </w:r>
            <w:r>
              <w:rPr>
                <w:rFonts w:ascii="Times New Roman"/>
                <w:b w:val="false"/>
                <w:i w:val="false"/>
                <w:color w:val="000000"/>
                <w:sz w:val="20"/>
              </w:rPr>
              <w:t>заттардың сапасы жөніндегі</w:t>
            </w:r>
            <w:r>
              <w:br/>
            </w:r>
            <w:r>
              <w:rPr>
                <w:rFonts w:ascii="Times New Roman"/>
                <w:b w:val="false"/>
                <w:i w:val="false"/>
                <w:color w:val="000000"/>
                <w:sz w:val="20"/>
              </w:rPr>
              <w:t>нормативтік құжатты</w:t>
            </w:r>
            <w:r>
              <w:br/>
            </w:r>
            <w:r>
              <w:rPr>
                <w:rFonts w:ascii="Times New Roman"/>
                <w:b w:val="false"/>
                <w:i w:val="false"/>
                <w:color w:val="000000"/>
                <w:sz w:val="20"/>
              </w:rPr>
              <w:t xml:space="preserve">мемлекеттік сараптама </w:t>
            </w:r>
            <w:r>
              <w:br/>
            </w:r>
            <w:r>
              <w:rPr>
                <w:rFonts w:ascii="Times New Roman"/>
                <w:b w:val="false"/>
                <w:i w:val="false"/>
                <w:color w:val="000000"/>
                <w:sz w:val="20"/>
              </w:rPr>
              <w:t>ұйымымен келісу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7" w:id="50"/>
    <w:p>
      <w:pPr>
        <w:spacing w:after="0"/>
        <w:ind w:left="0"/>
        <w:jc w:val="left"/>
      </w:pPr>
      <w:r>
        <w:rPr>
          <w:rFonts w:ascii="Times New Roman"/>
          <w:b/>
          <w:i w:val="false"/>
          <w:color w:val="000000"/>
        </w:rPr>
        <w:t xml:space="preserve"> Дәрілік заттың сапасы жөніндегі нормативтік құжаттың титул парағы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p>
            <w:pPr>
              <w:spacing w:after="20"/>
              <w:ind w:left="20"/>
              <w:jc w:val="both"/>
            </w:pPr>
            <w:r>
              <w:rPr>
                <w:rFonts w:ascii="Times New Roman"/>
                <w:b w:val="false"/>
                <w:i w:val="false"/>
                <w:color w:val="000000"/>
                <w:sz w:val="20"/>
              </w:rPr>
              <w:t xml:space="preserve">
________________________________________ </w:t>
            </w:r>
          </w:p>
          <w:p>
            <w:pPr>
              <w:spacing w:after="20"/>
              <w:ind w:left="20"/>
              <w:jc w:val="both"/>
            </w:pPr>
            <w:r>
              <w:rPr>
                <w:rFonts w:ascii="Times New Roman"/>
                <w:b w:val="false"/>
                <w:i w:val="false"/>
                <w:color w:val="000000"/>
                <w:sz w:val="20"/>
              </w:rPr>
              <w:t>
өндіруші ұйымның атауы</w:t>
            </w:r>
          </w:p>
          <w:p>
            <w:pPr>
              <w:spacing w:after="20"/>
              <w:ind w:left="20"/>
              <w:jc w:val="both"/>
            </w:pPr>
            <w:r>
              <w:rPr>
                <w:rFonts w:ascii="Times New Roman"/>
                <w:b w:val="false"/>
                <w:i w:val="false"/>
                <w:color w:val="000000"/>
                <w:sz w:val="20"/>
              </w:rPr>
              <w:t xml:space="preserve">
_________ ____________ ______________ </w:t>
            </w:r>
          </w:p>
          <w:p>
            <w:pPr>
              <w:spacing w:after="20"/>
              <w:ind w:left="20"/>
              <w:jc w:val="both"/>
            </w:pPr>
            <w:r>
              <w:rPr>
                <w:rFonts w:ascii="Times New Roman"/>
                <w:b w:val="false"/>
                <w:i w:val="false"/>
                <w:color w:val="000000"/>
                <w:sz w:val="20"/>
              </w:rPr>
              <w:t>
Лауазымы қолы ТАӘ (бар болса)</w:t>
            </w:r>
          </w:p>
          <w:p>
            <w:pPr>
              <w:spacing w:after="20"/>
              <w:ind w:left="20"/>
              <w:jc w:val="both"/>
            </w:pPr>
            <w:r>
              <w:rPr>
                <w:rFonts w:ascii="Times New Roman"/>
                <w:b w:val="false"/>
                <w:i w:val="false"/>
                <w:color w:val="000000"/>
                <w:sz w:val="20"/>
              </w:rPr>
              <w:t>
20__ ж. "____" _______________</w:t>
            </w:r>
          </w:p>
          <w:p>
            <w:pPr>
              <w:spacing w:after="20"/>
              <w:ind w:left="20"/>
              <w:jc w:val="both"/>
            </w:pPr>
            <w:r>
              <w:rPr>
                <w:rFonts w:ascii="Times New Roman"/>
                <w:b w:val="false"/>
                <w:i w:val="false"/>
                <w:color w:val="000000"/>
                <w:sz w:val="20"/>
              </w:rPr>
              <w:t>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______________________________________ </w:t>
            </w:r>
          </w:p>
          <w:p>
            <w:pPr>
              <w:spacing w:after="20"/>
              <w:ind w:left="20"/>
              <w:jc w:val="both"/>
            </w:pPr>
            <w:r>
              <w:rPr>
                <w:rFonts w:ascii="Times New Roman"/>
                <w:b w:val="false"/>
                <w:i w:val="false"/>
                <w:color w:val="000000"/>
                <w:sz w:val="20"/>
              </w:rPr>
              <w:t xml:space="preserve">
(дәрілік заттар мен медициналық </w:t>
            </w:r>
          </w:p>
          <w:p>
            <w:pPr>
              <w:spacing w:after="20"/>
              <w:ind w:left="20"/>
              <w:jc w:val="both"/>
            </w:pPr>
            <w:r>
              <w:rPr>
                <w:rFonts w:ascii="Times New Roman"/>
                <w:b w:val="false"/>
                <w:i w:val="false"/>
                <w:color w:val="000000"/>
                <w:sz w:val="20"/>
              </w:rPr>
              <w:t xml:space="preserve">
бұйымдардың айналысы саласындағы </w:t>
            </w:r>
          </w:p>
          <w:p>
            <w:pPr>
              <w:spacing w:after="20"/>
              <w:ind w:left="20"/>
              <w:jc w:val="both"/>
            </w:pPr>
            <w:r>
              <w:rPr>
                <w:rFonts w:ascii="Times New Roman"/>
                <w:b w:val="false"/>
                <w:i w:val="false"/>
                <w:color w:val="000000"/>
                <w:sz w:val="20"/>
              </w:rPr>
              <w:t>
мемлекеттік сараптама ұйымының атауы)</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tc>
      </w:tr>
    </w:tbl>
    <w:p>
      <w:pPr>
        <w:spacing w:after="0"/>
        <w:ind w:left="0"/>
        <w:jc w:val="left"/>
      </w:pPr>
      <w:r>
        <w:rPr>
          <w:rFonts w:ascii="Times New Roman"/>
          <w:b/>
          <w:i w:val="false"/>
          <w:color w:val="000000"/>
        </w:rPr>
        <w:t xml:space="preserve"> НОРМАТИВТІК ҚҰЖАТ</w:t>
      </w:r>
    </w:p>
    <w:p>
      <w:pPr>
        <w:spacing w:after="0"/>
        <w:ind w:left="0"/>
        <w:jc w:val="both"/>
      </w:pPr>
      <w:r>
        <w:rPr>
          <w:rFonts w:ascii="Times New Roman"/>
          <w:b w:val="false"/>
          <w:i w:val="false"/>
          <w:color w:val="000000"/>
          <w:sz w:val="28"/>
        </w:rPr>
        <w:t xml:space="preserve">
      Дәрілік препараттың саудалық атауы: </w:t>
      </w:r>
    </w:p>
    <w:p>
      <w:pPr>
        <w:spacing w:after="0"/>
        <w:ind w:left="0"/>
        <w:jc w:val="both"/>
      </w:pPr>
      <w:r>
        <w:rPr>
          <w:rFonts w:ascii="Times New Roman"/>
          <w:b w:val="false"/>
          <w:i w:val="false"/>
          <w:color w:val="000000"/>
          <w:sz w:val="28"/>
        </w:rPr>
        <w:t xml:space="preserve">
      қазақ тілінде ______________________________________________________________ </w:t>
      </w:r>
    </w:p>
    <w:p>
      <w:pPr>
        <w:spacing w:after="0"/>
        <w:ind w:left="0"/>
        <w:jc w:val="both"/>
      </w:pPr>
      <w:r>
        <w:rPr>
          <w:rFonts w:ascii="Times New Roman"/>
          <w:b w:val="false"/>
          <w:i w:val="false"/>
          <w:color w:val="000000"/>
          <w:sz w:val="28"/>
        </w:rPr>
        <w:t xml:space="preserve">
      орыс тілінде _______________________________________________________________ </w:t>
      </w:r>
    </w:p>
    <w:p>
      <w:pPr>
        <w:spacing w:after="0"/>
        <w:ind w:left="0"/>
        <w:jc w:val="both"/>
      </w:pPr>
      <w:r>
        <w:rPr>
          <w:rFonts w:ascii="Times New Roman"/>
          <w:b w:val="false"/>
          <w:i w:val="false"/>
          <w:color w:val="000000"/>
          <w:sz w:val="28"/>
        </w:rPr>
        <w:t xml:space="preserve">
      Халықаралық патенттелмеген атауы: __________________________________________ </w:t>
      </w:r>
    </w:p>
    <w:p>
      <w:pPr>
        <w:spacing w:after="0"/>
        <w:ind w:left="0"/>
        <w:jc w:val="both"/>
      </w:pPr>
      <w:r>
        <w:rPr>
          <w:rFonts w:ascii="Times New Roman"/>
          <w:b w:val="false"/>
          <w:i w:val="false"/>
          <w:color w:val="000000"/>
          <w:sz w:val="28"/>
        </w:rPr>
        <w:t xml:space="preserve">
      (ол болмаған кезде - жалпы қабылданған (топтастырылған) атауы, соңғысы болмаған </w:t>
      </w:r>
    </w:p>
    <w:p>
      <w:pPr>
        <w:spacing w:after="0"/>
        <w:ind w:left="0"/>
        <w:jc w:val="both"/>
      </w:pPr>
      <w:r>
        <w:rPr>
          <w:rFonts w:ascii="Times New Roman"/>
          <w:b w:val="false"/>
          <w:i w:val="false"/>
          <w:color w:val="000000"/>
          <w:sz w:val="28"/>
        </w:rPr>
        <w:t xml:space="preserve">
      кезде - химиялық атауы) </w:t>
      </w:r>
    </w:p>
    <w:p>
      <w:pPr>
        <w:spacing w:after="0"/>
        <w:ind w:left="0"/>
        <w:jc w:val="both"/>
      </w:pPr>
      <w:r>
        <w:rPr>
          <w:rFonts w:ascii="Times New Roman"/>
          <w:b w:val="false"/>
          <w:i w:val="false"/>
          <w:color w:val="000000"/>
          <w:sz w:val="28"/>
        </w:rPr>
        <w:t xml:space="preserve">
      Дәрілік түрі: ______________________________________________________________ </w:t>
      </w:r>
    </w:p>
    <w:p>
      <w:pPr>
        <w:spacing w:after="0"/>
        <w:ind w:left="0"/>
        <w:jc w:val="both"/>
      </w:pPr>
      <w:r>
        <w:rPr>
          <w:rFonts w:ascii="Times New Roman"/>
          <w:b w:val="false"/>
          <w:i w:val="false"/>
          <w:color w:val="000000"/>
          <w:sz w:val="28"/>
        </w:rPr>
        <w:t xml:space="preserve">
      Дозалау: _________________________________________________________________ </w:t>
      </w:r>
    </w:p>
    <w:p>
      <w:pPr>
        <w:spacing w:after="0"/>
        <w:ind w:left="0"/>
        <w:jc w:val="both"/>
      </w:pPr>
      <w:r>
        <w:rPr>
          <w:rFonts w:ascii="Times New Roman"/>
          <w:b w:val="false"/>
          <w:i w:val="false"/>
          <w:color w:val="000000"/>
          <w:sz w:val="28"/>
        </w:rPr>
        <w:t xml:space="preserve">
      Өндіруші ұйымның атауы және елі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Тіркеу куәлігін ұстаушының атауы және елі:___________________ 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Қаптаушы ұйымның атауы және елі _________________________________________ </w:t>
      </w:r>
    </w:p>
    <w:p>
      <w:pPr>
        <w:spacing w:after="0"/>
        <w:ind w:left="0"/>
        <w:jc w:val="both"/>
      </w:pPr>
      <w:r>
        <w:rPr>
          <w:rFonts w:ascii="Times New Roman"/>
          <w:b w:val="false"/>
          <w:i w:val="false"/>
          <w:color w:val="000000"/>
          <w:sz w:val="28"/>
        </w:rPr>
        <w:t xml:space="preserve">
      Нормативтік құжаттың нөмірі: ХХХХХХ </w:t>
      </w:r>
    </w:p>
    <w:p>
      <w:pPr>
        <w:spacing w:after="0"/>
        <w:ind w:left="0"/>
        <w:jc w:val="both"/>
      </w:pPr>
      <w:r>
        <w:rPr>
          <w:rFonts w:ascii="Times New Roman"/>
          <w:b w:val="false"/>
          <w:i w:val="false"/>
          <w:color w:val="000000"/>
          <w:sz w:val="28"/>
        </w:rPr>
        <w:t xml:space="preserve">
      Енгізу мерзімі белгіленген </w:t>
      </w:r>
    </w:p>
    <w:p>
      <w:pPr>
        <w:spacing w:after="0"/>
        <w:ind w:left="0"/>
        <w:jc w:val="both"/>
      </w:pPr>
      <w:r>
        <w:rPr>
          <w:rFonts w:ascii="Times New Roman"/>
          <w:b w:val="false"/>
          <w:i w:val="false"/>
          <w:color w:val="000000"/>
          <w:sz w:val="28"/>
        </w:rPr>
        <w:t xml:space="preserve">
      20 __ ж. "___"________________алғаш рет енгізілді </w:t>
      </w:r>
    </w:p>
    <w:p>
      <w:pPr>
        <w:spacing w:after="0"/>
        <w:ind w:left="0"/>
        <w:jc w:val="both"/>
      </w:pPr>
      <w:r>
        <w:rPr>
          <w:rFonts w:ascii="Times New Roman"/>
          <w:b w:val="false"/>
          <w:i w:val="false"/>
          <w:color w:val="000000"/>
          <w:sz w:val="28"/>
        </w:rPr>
        <w:t xml:space="preserve">
      немесе орнына (санаты және нөмірі) </w:t>
      </w:r>
    </w:p>
    <w:p>
      <w:pPr>
        <w:spacing w:after="0"/>
        <w:ind w:left="0"/>
        <w:jc w:val="both"/>
      </w:pPr>
      <w:r>
        <w:rPr>
          <w:rFonts w:ascii="Times New Roman"/>
          <w:b w:val="false"/>
          <w:i w:val="false"/>
          <w:color w:val="000000"/>
          <w:sz w:val="28"/>
        </w:rPr>
        <w:t>
      Қолданылу мерзімі дейін 20 __ ж. "___"________________</w:t>
      </w:r>
    </w:p>
    <w:p>
      <w:pPr>
        <w:spacing w:after="0"/>
        <w:ind w:left="0"/>
        <w:jc w:val="left"/>
      </w:pPr>
      <w:r>
        <w:rPr>
          <w:rFonts w:ascii="Times New Roman"/>
          <w:b/>
          <w:i w:val="false"/>
          <w:color w:val="000000"/>
        </w:rPr>
        <w:t xml:space="preserve"> РЕСМИ БАСЫЛЫМ             ҚАЙТА БАСУҒА РҰҚСАТ ЕТІЛМЕЙДІ</w:t>
      </w:r>
    </w:p>
    <w:p>
      <w:pPr>
        <w:spacing w:after="0"/>
        <w:ind w:left="0"/>
        <w:jc w:val="both"/>
      </w:pPr>
      <w:r>
        <w:rPr>
          <w:rFonts w:ascii="Times New Roman"/>
          <w:b w:val="false"/>
          <w:i w:val="false"/>
          <w:color w:val="000000"/>
          <w:sz w:val="28"/>
        </w:rPr>
        <w:t>
      (Нормативтік құжаттың соңғы парағының нысаны)</w:t>
      </w:r>
    </w:p>
    <w:p>
      <w:pPr>
        <w:spacing w:after="0"/>
        <w:ind w:left="0"/>
        <w:jc w:val="both"/>
      </w:pPr>
      <w:r>
        <w:rPr>
          <w:rFonts w:ascii="Times New Roman"/>
          <w:b w:val="false"/>
          <w:i w:val="false"/>
          <w:color w:val="000000"/>
          <w:sz w:val="28"/>
        </w:rPr>
        <w:t xml:space="preserve">
      бет ____НҚ - (жұп беттің колонтитулы - сол жақта) </w:t>
      </w:r>
    </w:p>
    <w:p>
      <w:pPr>
        <w:spacing w:after="0"/>
        <w:ind w:left="0"/>
        <w:jc w:val="both"/>
      </w:pPr>
      <w:r>
        <w:rPr>
          <w:rFonts w:ascii="Times New Roman"/>
          <w:b w:val="false"/>
          <w:i w:val="false"/>
          <w:color w:val="000000"/>
          <w:sz w:val="28"/>
        </w:rPr>
        <w:t xml:space="preserve">
      немесе тақ бет үшін </w:t>
      </w:r>
    </w:p>
    <w:p>
      <w:pPr>
        <w:spacing w:after="0"/>
        <w:ind w:left="0"/>
        <w:jc w:val="both"/>
      </w:pPr>
      <w:r>
        <w:rPr>
          <w:rFonts w:ascii="Times New Roman"/>
          <w:b w:val="false"/>
          <w:i w:val="false"/>
          <w:color w:val="000000"/>
          <w:sz w:val="28"/>
        </w:rPr>
        <w:t xml:space="preserve">
      НҚ - бет. ____ </w:t>
      </w:r>
    </w:p>
    <w:p>
      <w:pPr>
        <w:spacing w:after="0"/>
        <w:ind w:left="0"/>
        <w:jc w:val="both"/>
      </w:pPr>
      <w:r>
        <w:rPr>
          <w:rFonts w:ascii="Times New Roman"/>
          <w:b w:val="false"/>
          <w:i w:val="false"/>
          <w:color w:val="000000"/>
          <w:sz w:val="28"/>
        </w:rPr>
        <w:t xml:space="preserve">
      (Нөмір үшін 34 белгі - оң жақта) </w:t>
      </w:r>
    </w:p>
    <w:p>
      <w:pPr>
        <w:spacing w:after="0"/>
        <w:ind w:left="0"/>
        <w:jc w:val="both"/>
      </w:pPr>
      <w:r>
        <w:rPr>
          <w:rFonts w:ascii="Times New Roman"/>
          <w:b w:val="false"/>
          <w:i w:val="false"/>
          <w:color w:val="000000"/>
          <w:sz w:val="28"/>
        </w:rPr>
        <w:t xml:space="preserve">
      Өндіруші ұйым ___________________________________________________________ </w:t>
      </w:r>
    </w:p>
    <w:p>
      <w:pPr>
        <w:spacing w:after="0"/>
        <w:ind w:left="0"/>
        <w:jc w:val="both"/>
      </w:pPr>
      <w:r>
        <w:rPr>
          <w:rFonts w:ascii="Times New Roman"/>
          <w:b w:val="false"/>
          <w:i w:val="false"/>
          <w:color w:val="000000"/>
          <w:sz w:val="28"/>
        </w:rPr>
        <w:t>
      (ұйымның атауы, елі)</w:t>
      </w:r>
    </w:p>
    <w:p>
      <w:pPr>
        <w:spacing w:after="0"/>
        <w:ind w:left="0"/>
        <w:jc w:val="both"/>
      </w:pPr>
      <w:r>
        <w:rPr>
          <w:rFonts w:ascii="Times New Roman"/>
          <w:b w:val="false"/>
          <w:i w:val="false"/>
          <w:color w:val="000000"/>
          <w:sz w:val="28"/>
        </w:rPr>
        <w:t>
      Өтініш беруші _____________________________________________________________</w:t>
      </w:r>
    </w:p>
    <w:p>
      <w:pPr>
        <w:spacing w:after="0"/>
        <w:ind w:left="0"/>
        <w:jc w:val="both"/>
      </w:pPr>
      <w:r>
        <w:rPr>
          <w:rFonts w:ascii="Times New Roman"/>
          <w:b w:val="false"/>
          <w:i w:val="false"/>
          <w:color w:val="000000"/>
          <w:sz w:val="28"/>
        </w:rPr>
        <w:t xml:space="preserve">
      _____________________ __________________ _______________________________ </w:t>
      </w:r>
    </w:p>
    <w:p>
      <w:pPr>
        <w:spacing w:after="0"/>
        <w:ind w:left="0"/>
        <w:jc w:val="both"/>
      </w:pPr>
      <w:r>
        <w:rPr>
          <w:rFonts w:ascii="Times New Roman"/>
          <w:b w:val="false"/>
          <w:i w:val="false"/>
          <w:color w:val="000000"/>
          <w:sz w:val="28"/>
        </w:rPr>
        <w:t>
      (лауазымы)             (қолы)                   Т.А.Ә.(бар болса)</w:t>
      </w:r>
    </w:p>
    <w:p>
      <w:pPr>
        <w:spacing w:after="0"/>
        <w:ind w:left="0"/>
        <w:jc w:val="both"/>
      </w:pPr>
      <w:r>
        <w:rPr>
          <w:rFonts w:ascii="Times New Roman"/>
          <w:b w:val="false"/>
          <w:i w:val="false"/>
          <w:color w:val="000000"/>
          <w:sz w:val="28"/>
        </w:rPr>
        <w:t xml:space="preserve">
      20_ ж. "____" _______________ </w:t>
      </w:r>
    </w:p>
    <w:p>
      <w:pPr>
        <w:spacing w:after="0"/>
        <w:ind w:left="0"/>
        <w:jc w:val="both"/>
      </w:pPr>
      <w:r>
        <w:rPr>
          <w:rFonts w:ascii="Times New Roman"/>
          <w:b w:val="false"/>
          <w:i w:val="false"/>
          <w:color w:val="000000"/>
          <w:sz w:val="28"/>
        </w:rPr>
        <w:t>
      М.О.</w:t>
      </w:r>
    </w:p>
    <w:p>
      <w:pPr>
        <w:spacing w:after="0"/>
        <w:ind w:left="0"/>
        <w:jc w:val="left"/>
      </w:pPr>
      <w:r>
        <w:rPr>
          <w:rFonts w:ascii="Times New Roman"/>
          <w:b/>
          <w:i w:val="false"/>
          <w:color w:val="000000"/>
        </w:rPr>
        <w:t xml:space="preserve"> РЕСМИ БАСЫЛЫМ             ҚАЙТА БАСУҒА РҰҚСАТ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Нысан</w:t>
            </w:r>
          </w:p>
        </w:tc>
      </w:tr>
    </w:tbl>
    <w:p>
      <w:pPr>
        <w:spacing w:after="0"/>
        <w:ind w:left="0"/>
        <w:jc w:val="left"/>
      </w:pPr>
      <w:r>
        <w:rPr>
          <w:rFonts w:ascii="Times New Roman"/>
          <w:b/>
          <w:i w:val="false"/>
          <w:color w:val="000000"/>
        </w:rPr>
        <w:t xml:space="preserve"> Дәрілік өсімдік шикізатының сапасы жөніндегі нормативтік құжаттың титул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p>
            <w:pPr>
              <w:spacing w:after="20"/>
              <w:ind w:left="20"/>
              <w:jc w:val="both"/>
            </w:pPr>
            <w:r>
              <w:rPr>
                <w:rFonts w:ascii="Times New Roman"/>
                <w:b w:val="false"/>
                <w:i w:val="false"/>
                <w:color w:val="000000"/>
                <w:sz w:val="20"/>
              </w:rPr>
              <w:t xml:space="preserve">
__________________________________________ </w:t>
            </w:r>
          </w:p>
          <w:p>
            <w:pPr>
              <w:spacing w:after="20"/>
              <w:ind w:left="20"/>
              <w:jc w:val="both"/>
            </w:pPr>
            <w:r>
              <w:rPr>
                <w:rFonts w:ascii="Times New Roman"/>
                <w:b w:val="false"/>
                <w:i w:val="false"/>
                <w:color w:val="000000"/>
                <w:sz w:val="20"/>
              </w:rPr>
              <w:t>
өндіруші ұйымның атауы</w:t>
            </w:r>
          </w:p>
          <w:p>
            <w:pPr>
              <w:spacing w:after="20"/>
              <w:ind w:left="20"/>
              <w:jc w:val="both"/>
            </w:pPr>
            <w:r>
              <w:rPr>
                <w:rFonts w:ascii="Times New Roman"/>
                <w:b w:val="false"/>
                <w:i w:val="false"/>
                <w:color w:val="000000"/>
                <w:sz w:val="20"/>
              </w:rPr>
              <w:t xml:space="preserve">
___________ ____________ ________________ </w:t>
            </w:r>
          </w:p>
          <w:p>
            <w:pPr>
              <w:spacing w:after="20"/>
              <w:ind w:left="20"/>
              <w:jc w:val="both"/>
            </w:pPr>
            <w:r>
              <w:rPr>
                <w:rFonts w:ascii="Times New Roman"/>
                <w:b w:val="false"/>
                <w:i w:val="false"/>
                <w:color w:val="000000"/>
                <w:sz w:val="20"/>
              </w:rPr>
              <w:t>
Лауазымы қолы ТАӘ (бар болса)</w:t>
            </w:r>
          </w:p>
          <w:p>
            <w:pPr>
              <w:spacing w:after="20"/>
              <w:ind w:left="20"/>
              <w:jc w:val="both"/>
            </w:pPr>
            <w:r>
              <w:rPr>
                <w:rFonts w:ascii="Times New Roman"/>
                <w:b w:val="false"/>
                <w:i w:val="false"/>
                <w:color w:val="000000"/>
                <w:sz w:val="20"/>
              </w:rPr>
              <w:t>
20__ ж. "____" _______________</w:t>
            </w:r>
          </w:p>
          <w:p>
            <w:pPr>
              <w:spacing w:after="20"/>
              <w:ind w:left="20"/>
              <w:jc w:val="both"/>
            </w:pPr>
            <w:r>
              <w:rPr>
                <w:rFonts w:ascii="Times New Roman"/>
                <w:b w:val="false"/>
                <w:i w:val="false"/>
                <w:color w:val="000000"/>
                <w:sz w:val="20"/>
              </w:rPr>
              <w:t>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________________________________________ </w:t>
            </w:r>
          </w:p>
          <w:p>
            <w:pPr>
              <w:spacing w:after="20"/>
              <w:ind w:left="20"/>
              <w:jc w:val="both"/>
            </w:pPr>
            <w:r>
              <w:rPr>
                <w:rFonts w:ascii="Times New Roman"/>
                <w:b w:val="false"/>
                <w:i w:val="false"/>
                <w:color w:val="000000"/>
                <w:sz w:val="20"/>
              </w:rPr>
              <w:t xml:space="preserve">
(дәрілік заттар мен медициналық </w:t>
            </w:r>
          </w:p>
          <w:p>
            <w:pPr>
              <w:spacing w:after="20"/>
              <w:ind w:left="20"/>
              <w:jc w:val="both"/>
            </w:pPr>
            <w:r>
              <w:rPr>
                <w:rFonts w:ascii="Times New Roman"/>
                <w:b w:val="false"/>
                <w:i w:val="false"/>
                <w:color w:val="000000"/>
                <w:sz w:val="20"/>
              </w:rPr>
              <w:t xml:space="preserve">
бұйымдардың айналысы саласындағы </w:t>
            </w:r>
          </w:p>
          <w:p>
            <w:pPr>
              <w:spacing w:after="20"/>
              <w:ind w:left="20"/>
              <w:jc w:val="both"/>
            </w:pPr>
            <w:r>
              <w:rPr>
                <w:rFonts w:ascii="Times New Roman"/>
                <w:b w:val="false"/>
                <w:i w:val="false"/>
                <w:color w:val="000000"/>
                <w:sz w:val="20"/>
              </w:rPr>
              <w:t>
мемлекеттік сараптама ұйымының атауы)</w:t>
            </w:r>
          </w:p>
          <w:p>
            <w:pPr>
              <w:spacing w:after="20"/>
              <w:ind w:left="20"/>
              <w:jc w:val="both"/>
            </w:pPr>
            <w:r>
              <w:rPr>
                <w:rFonts w:ascii="Times New Roman"/>
                <w:b w:val="false"/>
                <w:i w:val="false"/>
                <w:color w:val="000000"/>
                <w:sz w:val="20"/>
              </w:rPr>
              <w:t xml:space="preserve">
__________ ____________ ______________ </w:t>
            </w:r>
          </w:p>
          <w:p>
            <w:pPr>
              <w:spacing w:after="20"/>
              <w:ind w:left="20"/>
              <w:jc w:val="both"/>
            </w:pPr>
            <w:r>
              <w:rPr>
                <w:rFonts w:ascii="Times New Roman"/>
                <w:b w:val="false"/>
                <w:i w:val="false"/>
                <w:color w:val="000000"/>
                <w:sz w:val="20"/>
              </w:rPr>
              <w:t>
Лауазымы қолы ТАӘ (бар болса)</w:t>
            </w:r>
          </w:p>
          <w:p>
            <w:pPr>
              <w:spacing w:after="20"/>
              <w:ind w:left="20"/>
              <w:jc w:val="both"/>
            </w:pPr>
            <w:r>
              <w:rPr>
                <w:rFonts w:ascii="Times New Roman"/>
                <w:b w:val="false"/>
                <w:i w:val="false"/>
                <w:color w:val="000000"/>
                <w:sz w:val="20"/>
              </w:rPr>
              <w:t>
20 __ ж. "____" _______________</w:t>
            </w:r>
          </w:p>
          <w:p>
            <w:pPr>
              <w:spacing w:after="20"/>
              <w:ind w:left="20"/>
              <w:jc w:val="both"/>
            </w:pPr>
            <w:r>
              <w:rPr>
                <w:rFonts w:ascii="Times New Roman"/>
                <w:b w:val="false"/>
                <w:i w:val="false"/>
                <w:color w:val="000000"/>
                <w:sz w:val="20"/>
              </w:rPr>
              <w:t>
М.О.</w:t>
            </w:r>
          </w:p>
        </w:tc>
      </w:tr>
    </w:tbl>
    <w:p>
      <w:pPr>
        <w:spacing w:after="0"/>
        <w:ind w:left="0"/>
        <w:jc w:val="left"/>
      </w:pPr>
      <w:r>
        <w:rPr>
          <w:rFonts w:ascii="Times New Roman"/>
          <w:b/>
          <w:i w:val="false"/>
          <w:color w:val="000000"/>
        </w:rPr>
        <w:t xml:space="preserve"> НОРМАТИВТІК ҚҰЖАТ</w:t>
      </w:r>
    </w:p>
    <w:p>
      <w:pPr>
        <w:spacing w:after="0"/>
        <w:ind w:left="0"/>
        <w:jc w:val="both"/>
      </w:pPr>
      <w:r>
        <w:rPr>
          <w:rFonts w:ascii="Times New Roman"/>
          <w:b w:val="false"/>
          <w:i w:val="false"/>
          <w:color w:val="000000"/>
          <w:sz w:val="28"/>
        </w:rPr>
        <w:t xml:space="preserve">
      Дәрілік өсімдік шикізаттың атауы </w:t>
      </w:r>
    </w:p>
    <w:p>
      <w:pPr>
        <w:spacing w:after="0"/>
        <w:ind w:left="0"/>
        <w:jc w:val="both"/>
      </w:pPr>
      <w:r>
        <w:rPr>
          <w:rFonts w:ascii="Times New Roman"/>
          <w:b w:val="false"/>
          <w:i w:val="false"/>
          <w:color w:val="000000"/>
          <w:sz w:val="28"/>
        </w:rPr>
        <w:t xml:space="preserve">
      (үлестіріп салынған шикізатқа және дәрілік нысанға арналған)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латын тілінде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қазақ тілінде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орыс тілінде </w:t>
      </w:r>
    </w:p>
    <w:p>
      <w:pPr>
        <w:spacing w:after="0"/>
        <w:ind w:left="0"/>
        <w:jc w:val="both"/>
      </w:pPr>
      <w:r>
        <w:rPr>
          <w:rFonts w:ascii="Times New Roman"/>
          <w:b w:val="false"/>
          <w:i w:val="false"/>
          <w:color w:val="000000"/>
          <w:sz w:val="28"/>
        </w:rPr>
        <w:t xml:space="preserve">
      Өсімдікті өндірушінің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латын тілінде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қазақ тілінде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орыс тілінде </w:t>
      </w:r>
    </w:p>
    <w:p>
      <w:pPr>
        <w:spacing w:after="0"/>
        <w:ind w:left="0"/>
        <w:jc w:val="both"/>
      </w:pPr>
      <w:r>
        <w:rPr>
          <w:rFonts w:ascii="Times New Roman"/>
          <w:b w:val="false"/>
          <w:i w:val="false"/>
          <w:color w:val="000000"/>
          <w:sz w:val="28"/>
        </w:rPr>
        <w:t xml:space="preserve">
      Тұқымдастың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латын тілінде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қазақ тілінде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орыс тілінде</w:t>
      </w:r>
    </w:p>
    <w:p>
      <w:pPr>
        <w:spacing w:after="0"/>
        <w:ind w:left="0"/>
        <w:jc w:val="both"/>
      </w:pPr>
      <w:r>
        <w:rPr>
          <w:rFonts w:ascii="Times New Roman"/>
          <w:b w:val="false"/>
          <w:i w:val="false"/>
          <w:color w:val="000000"/>
          <w:sz w:val="28"/>
        </w:rPr>
        <w:t xml:space="preserve">
      Жинау уақыты мен вегетация фазасы (тұтастанған шикізатқа ғана көрсетіледі)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Нысан _______________________________________________________________ </w:t>
      </w:r>
    </w:p>
    <w:p>
      <w:pPr>
        <w:spacing w:after="0"/>
        <w:ind w:left="0"/>
        <w:jc w:val="both"/>
      </w:pPr>
      <w:r>
        <w:rPr>
          <w:rFonts w:ascii="Times New Roman"/>
          <w:b w:val="false"/>
          <w:i w:val="false"/>
          <w:color w:val="000000"/>
          <w:sz w:val="28"/>
        </w:rPr>
        <w:t xml:space="preserve">
      Құрамы (дәрілік жинақ үшін) ____________________________________________ </w:t>
      </w:r>
    </w:p>
    <w:p>
      <w:pPr>
        <w:spacing w:after="0"/>
        <w:ind w:left="0"/>
        <w:jc w:val="both"/>
      </w:pPr>
      <w:r>
        <w:rPr>
          <w:rFonts w:ascii="Times New Roman"/>
          <w:b w:val="false"/>
          <w:i w:val="false"/>
          <w:color w:val="000000"/>
          <w:sz w:val="28"/>
        </w:rPr>
        <w:t xml:space="preserve">
      Өндіруші ұйымның атауы және елі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Тіркеу куәлігін ұстаушының атауы және елі:____________________ 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Қаптаушы ұйымның атауы және елі _____________________________________</w:t>
      </w:r>
    </w:p>
    <w:p>
      <w:pPr>
        <w:spacing w:after="0"/>
        <w:ind w:left="0"/>
        <w:jc w:val="both"/>
      </w:pPr>
      <w:r>
        <w:rPr>
          <w:rFonts w:ascii="Times New Roman"/>
          <w:b w:val="false"/>
          <w:i w:val="false"/>
          <w:color w:val="000000"/>
          <w:sz w:val="28"/>
        </w:rPr>
        <w:t xml:space="preserve">
      Нормативтік құжаттың нөмірі: ХХХХХХ </w:t>
      </w:r>
    </w:p>
    <w:p>
      <w:pPr>
        <w:spacing w:after="0"/>
        <w:ind w:left="0"/>
        <w:jc w:val="both"/>
      </w:pPr>
      <w:r>
        <w:rPr>
          <w:rFonts w:ascii="Times New Roman"/>
          <w:b w:val="false"/>
          <w:i w:val="false"/>
          <w:color w:val="000000"/>
          <w:sz w:val="28"/>
        </w:rPr>
        <w:t xml:space="preserve">
      Енгізу мерзімі белгіленген </w:t>
      </w:r>
    </w:p>
    <w:p>
      <w:pPr>
        <w:spacing w:after="0"/>
        <w:ind w:left="0"/>
        <w:jc w:val="both"/>
      </w:pPr>
      <w:r>
        <w:rPr>
          <w:rFonts w:ascii="Times New Roman"/>
          <w:b w:val="false"/>
          <w:i w:val="false"/>
          <w:color w:val="000000"/>
          <w:sz w:val="28"/>
        </w:rPr>
        <w:t xml:space="preserve">
      20 __ ж. "___"________________ алғаш рет енгізілді </w:t>
      </w:r>
    </w:p>
    <w:p>
      <w:pPr>
        <w:spacing w:after="0"/>
        <w:ind w:left="0"/>
        <w:jc w:val="both"/>
      </w:pPr>
      <w:r>
        <w:rPr>
          <w:rFonts w:ascii="Times New Roman"/>
          <w:b w:val="false"/>
          <w:i w:val="false"/>
          <w:color w:val="000000"/>
          <w:sz w:val="28"/>
        </w:rPr>
        <w:t xml:space="preserve">
      немесе орнына (санаты және нөмірі) </w:t>
      </w:r>
    </w:p>
    <w:p>
      <w:pPr>
        <w:spacing w:after="0"/>
        <w:ind w:left="0"/>
        <w:jc w:val="both"/>
      </w:pPr>
      <w:r>
        <w:rPr>
          <w:rFonts w:ascii="Times New Roman"/>
          <w:b w:val="false"/>
          <w:i w:val="false"/>
          <w:color w:val="000000"/>
          <w:sz w:val="28"/>
        </w:rPr>
        <w:t>
      Қолданылу мерзімі дейін 20 __ ж. "___"________________</w:t>
      </w:r>
    </w:p>
    <w:p>
      <w:pPr>
        <w:spacing w:after="0"/>
        <w:ind w:left="0"/>
        <w:jc w:val="left"/>
      </w:pPr>
      <w:r>
        <w:rPr>
          <w:rFonts w:ascii="Times New Roman"/>
          <w:b/>
          <w:i w:val="false"/>
          <w:color w:val="000000"/>
        </w:rPr>
        <w:t xml:space="preserve"> РЕСМИ БАСЫЛЫМ             ҚАЙТА БАСУҒА РҰҚСАТ ЕТІЛМЕЙДІ</w:t>
      </w:r>
    </w:p>
    <w:p>
      <w:pPr>
        <w:spacing w:after="0"/>
        <w:ind w:left="0"/>
        <w:jc w:val="both"/>
      </w:pPr>
      <w:r>
        <w:rPr>
          <w:rFonts w:ascii="Times New Roman"/>
          <w:b w:val="false"/>
          <w:i w:val="false"/>
          <w:color w:val="000000"/>
          <w:sz w:val="28"/>
        </w:rPr>
        <w:t>
      (Нормативтік құжаттың соңғы парағының нысаны)</w:t>
      </w:r>
    </w:p>
    <w:p>
      <w:pPr>
        <w:spacing w:after="0"/>
        <w:ind w:left="0"/>
        <w:jc w:val="both"/>
      </w:pPr>
      <w:r>
        <w:rPr>
          <w:rFonts w:ascii="Times New Roman"/>
          <w:b w:val="false"/>
          <w:i w:val="false"/>
          <w:color w:val="000000"/>
          <w:sz w:val="28"/>
        </w:rPr>
        <w:t xml:space="preserve">
      бет ____НҚ - (жұп беттің колонтитулы - сол жақта) </w:t>
      </w:r>
    </w:p>
    <w:p>
      <w:pPr>
        <w:spacing w:after="0"/>
        <w:ind w:left="0"/>
        <w:jc w:val="both"/>
      </w:pPr>
      <w:r>
        <w:rPr>
          <w:rFonts w:ascii="Times New Roman"/>
          <w:b w:val="false"/>
          <w:i w:val="false"/>
          <w:color w:val="000000"/>
          <w:sz w:val="28"/>
        </w:rPr>
        <w:t xml:space="preserve">
      немесе тақ бет үшін </w:t>
      </w:r>
    </w:p>
    <w:p>
      <w:pPr>
        <w:spacing w:after="0"/>
        <w:ind w:left="0"/>
        <w:jc w:val="both"/>
      </w:pPr>
      <w:r>
        <w:rPr>
          <w:rFonts w:ascii="Times New Roman"/>
          <w:b w:val="false"/>
          <w:i w:val="false"/>
          <w:color w:val="000000"/>
          <w:sz w:val="28"/>
        </w:rPr>
        <w:t xml:space="preserve">
      НҚ - бет. ____ </w:t>
      </w:r>
    </w:p>
    <w:p>
      <w:pPr>
        <w:spacing w:after="0"/>
        <w:ind w:left="0"/>
        <w:jc w:val="both"/>
      </w:pPr>
      <w:r>
        <w:rPr>
          <w:rFonts w:ascii="Times New Roman"/>
          <w:b w:val="false"/>
          <w:i w:val="false"/>
          <w:color w:val="000000"/>
          <w:sz w:val="28"/>
        </w:rPr>
        <w:t xml:space="preserve">
      (Нөмір үшін 34 белгі - оң жақта) </w:t>
      </w:r>
    </w:p>
    <w:p>
      <w:pPr>
        <w:spacing w:after="0"/>
        <w:ind w:left="0"/>
        <w:jc w:val="both"/>
      </w:pPr>
      <w:r>
        <w:rPr>
          <w:rFonts w:ascii="Times New Roman"/>
          <w:b w:val="false"/>
          <w:i w:val="false"/>
          <w:color w:val="000000"/>
          <w:sz w:val="28"/>
        </w:rPr>
        <w:t xml:space="preserve">
      Өндіруші ұйым _______________________________________________________ </w:t>
      </w:r>
    </w:p>
    <w:p>
      <w:pPr>
        <w:spacing w:after="0"/>
        <w:ind w:left="0"/>
        <w:jc w:val="both"/>
      </w:pPr>
      <w:r>
        <w:rPr>
          <w:rFonts w:ascii="Times New Roman"/>
          <w:b w:val="false"/>
          <w:i w:val="false"/>
          <w:color w:val="000000"/>
          <w:sz w:val="28"/>
        </w:rPr>
        <w:t xml:space="preserve">
      (ұйымның атауы, елі) </w:t>
      </w:r>
    </w:p>
    <w:p>
      <w:pPr>
        <w:spacing w:after="0"/>
        <w:ind w:left="0"/>
        <w:jc w:val="both"/>
      </w:pPr>
      <w:r>
        <w:rPr>
          <w:rFonts w:ascii="Times New Roman"/>
          <w:b w:val="false"/>
          <w:i w:val="false"/>
          <w:color w:val="000000"/>
          <w:sz w:val="28"/>
        </w:rPr>
        <w:t xml:space="preserve">
      Өтініш беруші ________________________________________________________ </w:t>
      </w:r>
    </w:p>
    <w:p>
      <w:pPr>
        <w:spacing w:after="0"/>
        <w:ind w:left="0"/>
        <w:jc w:val="both"/>
      </w:pPr>
      <w:r>
        <w:rPr>
          <w:rFonts w:ascii="Times New Roman"/>
          <w:b w:val="false"/>
          <w:i w:val="false"/>
          <w:color w:val="000000"/>
          <w:sz w:val="28"/>
        </w:rPr>
        <w:t xml:space="preserve">
      ____________________ _______________ ______________________ </w:t>
      </w:r>
    </w:p>
    <w:p>
      <w:pPr>
        <w:spacing w:after="0"/>
        <w:ind w:left="0"/>
        <w:jc w:val="both"/>
      </w:pPr>
      <w:r>
        <w:rPr>
          <w:rFonts w:ascii="Times New Roman"/>
          <w:b w:val="false"/>
          <w:i w:val="false"/>
          <w:color w:val="000000"/>
          <w:sz w:val="28"/>
        </w:rPr>
        <w:t>
      (лауазымы)             (қолы)             Т.А.Ә.(бар болса)</w:t>
      </w:r>
    </w:p>
    <w:p>
      <w:pPr>
        <w:spacing w:after="0"/>
        <w:ind w:left="0"/>
        <w:jc w:val="both"/>
      </w:pPr>
      <w:r>
        <w:rPr>
          <w:rFonts w:ascii="Times New Roman"/>
          <w:b w:val="false"/>
          <w:i w:val="false"/>
          <w:color w:val="000000"/>
          <w:sz w:val="28"/>
        </w:rPr>
        <w:t xml:space="preserve">
      20_ ж. "____" _______________ </w:t>
      </w:r>
    </w:p>
    <w:p>
      <w:pPr>
        <w:spacing w:after="0"/>
        <w:ind w:left="0"/>
        <w:jc w:val="both"/>
      </w:pPr>
      <w:r>
        <w:rPr>
          <w:rFonts w:ascii="Times New Roman"/>
          <w:b w:val="false"/>
          <w:i w:val="false"/>
          <w:color w:val="000000"/>
          <w:sz w:val="28"/>
        </w:rPr>
        <w:t>
      М.О.</w:t>
      </w:r>
    </w:p>
    <w:p>
      <w:pPr>
        <w:spacing w:after="0"/>
        <w:ind w:left="0"/>
        <w:jc w:val="left"/>
      </w:pPr>
      <w:r>
        <w:rPr>
          <w:rFonts w:ascii="Times New Roman"/>
          <w:b/>
          <w:i w:val="false"/>
          <w:color w:val="000000"/>
        </w:rPr>
        <w:t xml:space="preserve"> РЕСМИ БАСЫЛЫМ             ҚАЙТА БАСУҒА РҰҚСАТ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өндіруші</w:t>
            </w:r>
            <w:r>
              <w:br/>
            </w:r>
            <w:r>
              <w:rPr>
                <w:rFonts w:ascii="Times New Roman"/>
                <w:b w:val="false"/>
                <w:i w:val="false"/>
                <w:color w:val="000000"/>
                <w:sz w:val="20"/>
              </w:rPr>
              <w:t>әзірлеген және дәрілік заттарға</w:t>
            </w:r>
            <w:r>
              <w:br/>
            </w:r>
            <w:r>
              <w:rPr>
                <w:rFonts w:ascii="Times New Roman"/>
                <w:b w:val="false"/>
                <w:i w:val="false"/>
                <w:color w:val="000000"/>
                <w:sz w:val="20"/>
              </w:rPr>
              <w:t xml:space="preserve">сараптама кезінде дәрілік </w:t>
            </w:r>
            <w:r>
              <w:br/>
            </w:r>
            <w:r>
              <w:rPr>
                <w:rFonts w:ascii="Times New Roman"/>
                <w:b w:val="false"/>
                <w:i w:val="false"/>
                <w:color w:val="000000"/>
                <w:sz w:val="20"/>
              </w:rPr>
              <w:t xml:space="preserve">заттардың сапасы жөніндегі </w:t>
            </w:r>
            <w:r>
              <w:br/>
            </w:r>
            <w:r>
              <w:rPr>
                <w:rFonts w:ascii="Times New Roman"/>
                <w:b w:val="false"/>
                <w:i w:val="false"/>
                <w:color w:val="000000"/>
                <w:sz w:val="20"/>
              </w:rPr>
              <w:t xml:space="preserve">нормативтік құжатты </w:t>
            </w:r>
            <w:r>
              <w:br/>
            </w:r>
            <w:r>
              <w:rPr>
                <w:rFonts w:ascii="Times New Roman"/>
                <w:b w:val="false"/>
                <w:i w:val="false"/>
                <w:color w:val="000000"/>
                <w:sz w:val="20"/>
              </w:rPr>
              <w:t>мемлекеттік сараптама</w:t>
            </w:r>
            <w:r>
              <w:br/>
            </w:r>
            <w:r>
              <w:rPr>
                <w:rFonts w:ascii="Times New Roman"/>
                <w:b w:val="false"/>
                <w:i w:val="false"/>
                <w:color w:val="000000"/>
                <w:sz w:val="20"/>
              </w:rPr>
              <w:t>ұйымымен келісу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 w:id="51"/>
    <w:p>
      <w:pPr>
        <w:spacing w:after="0"/>
        <w:ind w:left="0"/>
        <w:jc w:val="left"/>
      </w:pPr>
      <w:r>
        <w:rPr>
          <w:rFonts w:ascii="Times New Roman"/>
          <w:b/>
          <w:i w:val="false"/>
          <w:color w:val="000000"/>
        </w:rPr>
        <w:t xml:space="preserve"> Сапа спецификациясы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(рұқсат етілген 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әдістеріне сілтемелер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өндіруші</w:t>
            </w:r>
            <w:r>
              <w:br/>
            </w:r>
            <w:r>
              <w:rPr>
                <w:rFonts w:ascii="Times New Roman"/>
                <w:b w:val="false"/>
                <w:i w:val="false"/>
                <w:color w:val="000000"/>
                <w:sz w:val="20"/>
              </w:rPr>
              <w:t>әзірлеген және дәрілік заттарға</w:t>
            </w:r>
            <w:r>
              <w:br/>
            </w:r>
            <w:r>
              <w:rPr>
                <w:rFonts w:ascii="Times New Roman"/>
                <w:b w:val="false"/>
                <w:i w:val="false"/>
                <w:color w:val="000000"/>
                <w:sz w:val="20"/>
              </w:rPr>
              <w:t xml:space="preserve">сараптама кезінде дәрілік </w:t>
            </w:r>
            <w:r>
              <w:br/>
            </w:r>
            <w:r>
              <w:rPr>
                <w:rFonts w:ascii="Times New Roman"/>
                <w:b w:val="false"/>
                <w:i w:val="false"/>
                <w:color w:val="000000"/>
                <w:sz w:val="20"/>
              </w:rPr>
              <w:t xml:space="preserve">заттардың сапасы жөніндегі </w:t>
            </w:r>
            <w:r>
              <w:br/>
            </w:r>
            <w:r>
              <w:rPr>
                <w:rFonts w:ascii="Times New Roman"/>
                <w:b w:val="false"/>
                <w:i w:val="false"/>
                <w:color w:val="000000"/>
                <w:sz w:val="20"/>
              </w:rPr>
              <w:t xml:space="preserve">нормативтік құжатты </w:t>
            </w:r>
            <w:r>
              <w:br/>
            </w:r>
            <w:r>
              <w:rPr>
                <w:rFonts w:ascii="Times New Roman"/>
                <w:b w:val="false"/>
                <w:i w:val="false"/>
                <w:color w:val="000000"/>
                <w:sz w:val="20"/>
              </w:rPr>
              <w:t>мемлекеттік сараптама</w:t>
            </w:r>
            <w:r>
              <w:br/>
            </w:r>
            <w:r>
              <w:rPr>
                <w:rFonts w:ascii="Times New Roman"/>
                <w:b w:val="false"/>
                <w:i w:val="false"/>
                <w:color w:val="000000"/>
                <w:sz w:val="20"/>
              </w:rPr>
              <w:t>ұйымымен келісу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61" w:id="52"/>
    <w:p>
      <w:pPr>
        <w:spacing w:after="0"/>
        <w:ind w:left="0"/>
        <w:jc w:val="left"/>
      </w:pPr>
      <w:r>
        <w:rPr>
          <w:rFonts w:ascii="Times New Roman"/>
          <w:b/>
          <w:i w:val="false"/>
          <w:color w:val="000000"/>
        </w:rPr>
        <w:t xml:space="preserve"> Дәрілік нысанға байланысты дәрілік заттың сапасы жөніндегі нормативтік құжат бөлімдерінің тізбесі</w:t>
      </w:r>
    </w:p>
    <w:bookmarkEnd w:id="52"/>
    <w:bookmarkStart w:name="z62" w:id="53"/>
    <w:p>
      <w:pPr>
        <w:spacing w:after="0"/>
        <w:ind w:left="0"/>
        <w:jc w:val="both"/>
      </w:pPr>
      <w:r>
        <w:rPr>
          <w:rFonts w:ascii="Times New Roman"/>
          <w:b w:val="false"/>
          <w:i w:val="false"/>
          <w:color w:val="000000"/>
          <w:sz w:val="28"/>
        </w:rPr>
        <w:t>
      1. Парентеральді қолдануға арналған сұйық дәрілік нысандар</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(оның ішінде микробқа қарсы консерванттар, тұрақтандырғыштар)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 (суспензия)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Бөлшектердің мөлшері (суспензиялар)*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(суспензия) арқылы өту мүмкіндігі)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қосылыстар (көрінетін бөлшектер, қажет болған жағдайда көрінбейтін)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тығыздық*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Осмолярлық (осмолярлық)**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қоспалар:</w:t>
            </w:r>
          </w:p>
          <w:p>
            <w:pPr>
              <w:spacing w:after="20"/>
              <w:ind w:left="20"/>
              <w:jc w:val="both"/>
            </w:pPr>
            <w:r>
              <w:rPr>
                <w:rFonts w:ascii="Times New Roman"/>
                <w:b w:val="false"/>
                <w:i w:val="false"/>
                <w:color w:val="000000"/>
                <w:sz w:val="20"/>
              </w:rPr>
              <w:t>
анықталған қоспалар</w:t>
            </w:r>
          </w:p>
          <w:p>
            <w:pPr>
              <w:spacing w:after="20"/>
              <w:ind w:left="20"/>
              <w:jc w:val="both"/>
            </w:pPr>
            <w:r>
              <w:rPr>
                <w:rFonts w:ascii="Times New Roman"/>
                <w:b w:val="false"/>
                <w:i w:val="false"/>
                <w:color w:val="000000"/>
                <w:sz w:val="20"/>
              </w:rPr>
              <w:t>
сәйкестендірілмеген қоспалар</w:t>
            </w:r>
          </w:p>
          <w:p>
            <w:pPr>
              <w:spacing w:after="20"/>
              <w:ind w:left="20"/>
              <w:jc w:val="both"/>
            </w:pPr>
            <w:r>
              <w:rPr>
                <w:rFonts w:ascii="Times New Roman"/>
                <w:b w:val="false"/>
                <w:i w:val="false"/>
                <w:color w:val="000000"/>
                <w:sz w:val="20"/>
              </w:rPr>
              <w:t>
қоспалар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көлем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эндотоксиндер немесе пирогендер*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Қалыптан тыс уыттылық*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Гистамин*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Құрамының біркелкілігі (бір дозалы контейнерлердегі суспензиялар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Микробқа қарсы консерванттар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анықтау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фармакологиялық әсері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Сақтық шаралары*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деп белгіленген бөлімдер дәрілік заттың табиғатына және дәрілік нысанның ерекшеліктеріне қарай енгізіледі.</w:t>
      </w:r>
    </w:p>
    <w:p>
      <w:pPr>
        <w:spacing w:after="0"/>
        <w:ind w:left="0"/>
        <w:jc w:val="both"/>
      </w:pPr>
      <w:r>
        <w:rPr>
          <w:rFonts w:ascii="Times New Roman"/>
          <w:b w:val="false"/>
          <w:i w:val="false"/>
          <w:color w:val="000000"/>
          <w:sz w:val="28"/>
        </w:rPr>
        <w:t>
      "**" белгіленген бөлімдер тамырішілік инфузиялық ерітінділер үшін енгізіледі.</w:t>
      </w:r>
    </w:p>
    <w:p>
      <w:pPr>
        <w:spacing w:after="0"/>
        <w:ind w:left="0"/>
        <w:jc w:val="both"/>
      </w:pPr>
      <w:r>
        <w:rPr>
          <w:rFonts w:ascii="Times New Roman"/>
          <w:b w:val="false"/>
          <w:i w:val="false"/>
          <w:color w:val="000000"/>
          <w:sz w:val="28"/>
        </w:rPr>
        <w:t>
      Қажет болса, қосымша бөлімдер енгізіледі.</w:t>
      </w:r>
    </w:p>
    <w:bookmarkStart w:name="z63" w:id="54"/>
    <w:p>
      <w:pPr>
        <w:spacing w:after="0"/>
        <w:ind w:left="0"/>
        <w:jc w:val="both"/>
      </w:pPr>
      <w:r>
        <w:rPr>
          <w:rFonts w:ascii="Times New Roman"/>
          <w:b w:val="false"/>
          <w:i w:val="false"/>
          <w:color w:val="000000"/>
          <w:sz w:val="28"/>
        </w:rPr>
        <w:t>
      2. Парентеральді қолдануға арналған құрғақ дәрілік нысандар</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Массаның біртектілігі * (лиофилизацияланғандардан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Еру уақыты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сапасының көрсеткіштері: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қышқылдық (сілтілік) немесе рН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қосылыстар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қоспалар: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қоспалар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сәйкестендірілмеген қоспалар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кезінде салмақ жоғалту немесе 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эндотоксиндер және (немесе) пирогендер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Қалыптан тыс уыттылық*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Гистамин*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Құрамының біртектілігі * (лиофилизацияланғандардан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анықтау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деп белгіленген бөлімдер дәрілік заттың табиғатына және дәрілік нысанның ерекшеліктеріне қарай енгізіледі.</w:t>
      </w:r>
    </w:p>
    <w:p>
      <w:pPr>
        <w:spacing w:after="0"/>
        <w:ind w:left="0"/>
        <w:jc w:val="both"/>
      </w:pPr>
      <w:r>
        <w:rPr>
          <w:rFonts w:ascii="Times New Roman"/>
          <w:b w:val="false"/>
          <w:i w:val="false"/>
          <w:color w:val="000000"/>
          <w:sz w:val="28"/>
        </w:rPr>
        <w:t>
      Қажет болса, қосымша бөлімдер енгізіледі.</w:t>
      </w:r>
    </w:p>
    <w:bookmarkStart w:name="z64" w:id="55"/>
    <w:p>
      <w:pPr>
        <w:spacing w:after="0"/>
        <w:ind w:left="0"/>
        <w:jc w:val="both"/>
      </w:pPr>
      <w:r>
        <w:rPr>
          <w:rFonts w:ascii="Times New Roman"/>
          <w:b w:val="false"/>
          <w:i w:val="false"/>
          <w:color w:val="000000"/>
          <w:sz w:val="28"/>
        </w:rPr>
        <w:t>
      3. Көз тамшылары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(оның ішінде микробқа қарсы консерванттар, тұрақтандырғыштар)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Мөлдірлік (ерітінділер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(ерітінділер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Қышқылдық немесе сілтілік немесе рН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қосылыстар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Осмолярлық (осмолярлық)*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Бөлшектердің мөлшері (суспензия түріндегі көз тамшылары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қоспалар:</w:t>
            </w:r>
          </w:p>
          <w:p>
            <w:pPr>
              <w:spacing w:after="20"/>
              <w:ind w:left="20"/>
              <w:jc w:val="both"/>
            </w:pPr>
            <w:r>
              <w:rPr>
                <w:rFonts w:ascii="Times New Roman"/>
                <w:b w:val="false"/>
                <w:i w:val="false"/>
                <w:color w:val="000000"/>
                <w:sz w:val="20"/>
              </w:rPr>
              <w:t>
анықталған қоспалар</w:t>
            </w:r>
          </w:p>
          <w:p>
            <w:pPr>
              <w:spacing w:after="20"/>
              <w:ind w:left="20"/>
              <w:jc w:val="both"/>
            </w:pPr>
            <w:r>
              <w:rPr>
                <w:rFonts w:ascii="Times New Roman"/>
                <w:b w:val="false"/>
                <w:i w:val="false"/>
                <w:color w:val="000000"/>
                <w:sz w:val="20"/>
              </w:rPr>
              <w:t>
сәйкестендірілмеген қоспалар</w:t>
            </w:r>
          </w:p>
          <w:p>
            <w:pPr>
              <w:spacing w:after="20"/>
              <w:ind w:left="20"/>
              <w:jc w:val="both"/>
            </w:pPr>
            <w:r>
              <w:rPr>
                <w:rFonts w:ascii="Times New Roman"/>
                <w:b w:val="false"/>
                <w:i w:val="false"/>
                <w:color w:val="000000"/>
                <w:sz w:val="20"/>
              </w:rPr>
              <w:t>
қоспалар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ішіндегісінің көлемі (көп дозалы контейнерлер үшін)</w:t>
            </w:r>
          </w:p>
          <w:p>
            <w:pPr>
              <w:spacing w:after="20"/>
              <w:ind w:left="20"/>
              <w:jc w:val="both"/>
            </w:pPr>
            <w:r>
              <w:rPr>
                <w:rFonts w:ascii="Times New Roman"/>
                <w:b w:val="false"/>
                <w:i w:val="false"/>
                <w:color w:val="000000"/>
                <w:sz w:val="20"/>
              </w:rPr>
              <w:t>
Номиналды көлемі (бір дозалы контейнерлер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Микробқа қарсы консерванттар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Мазмұнның біркелкілігі (бір дозалы контейнерлер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анықтау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 (оның ішінде қаптаманы ашқаннан кейін))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фармакологиялық әсері</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деп белгіленген бөлімдер дәрілік заттың табиғатына және дәрілік нысанның ерекшеліктеріне қарай енгізіледі.</w:t>
      </w:r>
    </w:p>
    <w:p>
      <w:pPr>
        <w:spacing w:after="0"/>
        <w:ind w:left="0"/>
        <w:jc w:val="both"/>
      </w:pPr>
      <w:r>
        <w:rPr>
          <w:rFonts w:ascii="Times New Roman"/>
          <w:b w:val="false"/>
          <w:i w:val="false"/>
          <w:color w:val="000000"/>
          <w:sz w:val="28"/>
        </w:rPr>
        <w:t>
      Қажет болса, қосымша бөлімдер енгізіледі.</w:t>
      </w:r>
    </w:p>
    <w:bookmarkStart w:name="z65" w:id="56"/>
    <w:p>
      <w:pPr>
        <w:spacing w:after="0"/>
        <w:ind w:left="0"/>
        <w:jc w:val="both"/>
      </w:pPr>
      <w:r>
        <w:rPr>
          <w:rFonts w:ascii="Times New Roman"/>
          <w:b w:val="false"/>
          <w:i w:val="false"/>
          <w:color w:val="000000"/>
          <w:sz w:val="28"/>
        </w:rPr>
        <w:t>
      4. Ішке және сыртқа қолдануға арналған сұйық дәрілік нысандар</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(оның ішінде микробқа қарсы консерванттар, тұрақтандырғыштар, бояғыштар)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Қышқылдық (сілтілік) немесе рН*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Мөлдірлік (құлақ тамшылары)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(құлақ тамшылары)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Тұрақтылығы (суспензиялар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Бөлшектердің мөлшері (суспензиялар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тығыздық*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қоспалар:</w:t>
            </w:r>
          </w:p>
          <w:p>
            <w:pPr>
              <w:spacing w:after="20"/>
              <w:ind w:left="20"/>
              <w:jc w:val="both"/>
            </w:pPr>
            <w:r>
              <w:rPr>
                <w:rFonts w:ascii="Times New Roman"/>
                <w:b w:val="false"/>
                <w:i w:val="false"/>
                <w:color w:val="000000"/>
                <w:sz w:val="20"/>
              </w:rPr>
              <w:t>
анықталған қоспалар</w:t>
            </w:r>
          </w:p>
          <w:p>
            <w:pPr>
              <w:spacing w:after="20"/>
              <w:ind w:left="20"/>
              <w:jc w:val="both"/>
            </w:pPr>
            <w:r>
              <w:rPr>
                <w:rFonts w:ascii="Times New Roman"/>
                <w:b w:val="false"/>
                <w:i w:val="false"/>
                <w:color w:val="000000"/>
                <w:sz w:val="20"/>
              </w:rPr>
              <w:t>
сәйкестендірілмеген қоспалар</w:t>
            </w:r>
          </w:p>
          <w:p>
            <w:pPr>
              <w:spacing w:after="20"/>
              <w:ind w:left="20"/>
              <w:jc w:val="both"/>
            </w:pPr>
            <w:r>
              <w:rPr>
                <w:rFonts w:ascii="Times New Roman"/>
                <w:b w:val="false"/>
                <w:i w:val="false"/>
                <w:color w:val="000000"/>
                <w:sz w:val="20"/>
              </w:rPr>
              <w:t>
қоспалар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ішіндегісінің көлемі (көп дозалы контейнерлер үшін).</w:t>
            </w:r>
          </w:p>
          <w:p>
            <w:pPr>
              <w:spacing w:after="20"/>
              <w:ind w:left="20"/>
              <w:jc w:val="both"/>
            </w:pPr>
            <w:r>
              <w:rPr>
                <w:rFonts w:ascii="Times New Roman"/>
                <w:b w:val="false"/>
                <w:i w:val="false"/>
                <w:color w:val="000000"/>
                <w:sz w:val="20"/>
              </w:rPr>
              <w:t>
Ауызға қолдануға арналған тамшылардың дозасы және біркелкілігі.</w:t>
            </w:r>
          </w:p>
          <w:p>
            <w:pPr>
              <w:spacing w:after="20"/>
              <w:ind w:left="20"/>
              <w:jc w:val="both"/>
            </w:pPr>
            <w:r>
              <w:rPr>
                <w:rFonts w:ascii="Times New Roman"/>
                <w:b w:val="false"/>
                <w:i w:val="false"/>
                <w:color w:val="000000"/>
                <w:sz w:val="20"/>
              </w:rPr>
              <w:t>
Көп дозалы контейнердің бір дозасындағы препарат массасының біртектілігі (суспензиялар мен эмульсиялар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тазалық немесе стерильділік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Микробқа қарсы консерванттар (құлақ тамшылары)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анықтау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 (оның ішінде бастапқы қаптаманы ашқаннан кейін))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фармакологиялық әсері</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деп белгіленген бөлімдер дәрілік заттың табиғатына және дәрілік нысанның ерекшеліктеріне қарай енгізіледі.</w:t>
      </w:r>
    </w:p>
    <w:p>
      <w:pPr>
        <w:spacing w:after="0"/>
        <w:ind w:left="0"/>
        <w:jc w:val="both"/>
      </w:pPr>
      <w:r>
        <w:rPr>
          <w:rFonts w:ascii="Times New Roman"/>
          <w:b w:val="false"/>
          <w:i w:val="false"/>
          <w:color w:val="000000"/>
          <w:sz w:val="28"/>
        </w:rPr>
        <w:t>
      Қажет болса, қосымша бөлімдер енгізіледі.</w:t>
      </w:r>
    </w:p>
    <w:bookmarkStart w:name="z66" w:id="57"/>
    <w:p>
      <w:pPr>
        <w:spacing w:after="0"/>
        <w:ind w:left="0"/>
        <w:jc w:val="both"/>
      </w:pPr>
      <w:r>
        <w:rPr>
          <w:rFonts w:ascii="Times New Roman"/>
          <w:b w:val="false"/>
          <w:i w:val="false"/>
          <w:color w:val="000000"/>
          <w:sz w:val="28"/>
        </w:rPr>
        <w:t>
      5. Аэрозолдар</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герметикалығын тексеру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Вентильді құрылғыны сынау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Дозаның орташа салмағы*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алынатын дозалар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мазмұнын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бөлшектерінің мөлшері (суспензиялар)*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қоспалар:</w:t>
            </w:r>
          </w:p>
          <w:p>
            <w:pPr>
              <w:spacing w:after="20"/>
              <w:ind w:left="20"/>
              <w:jc w:val="both"/>
            </w:pPr>
            <w:r>
              <w:rPr>
                <w:rFonts w:ascii="Times New Roman"/>
                <w:b w:val="false"/>
                <w:i w:val="false"/>
                <w:color w:val="000000"/>
                <w:sz w:val="20"/>
              </w:rPr>
              <w:t>
анықталған қоспалар</w:t>
            </w:r>
          </w:p>
          <w:p>
            <w:pPr>
              <w:spacing w:after="20"/>
              <w:ind w:left="20"/>
              <w:jc w:val="both"/>
            </w:pPr>
            <w:r>
              <w:rPr>
                <w:rFonts w:ascii="Times New Roman"/>
                <w:b w:val="false"/>
                <w:i w:val="false"/>
                <w:color w:val="000000"/>
                <w:sz w:val="20"/>
              </w:rPr>
              <w:t>
сәйкестендірілмеген қоспалар</w:t>
            </w:r>
          </w:p>
          <w:p>
            <w:pPr>
              <w:spacing w:after="20"/>
              <w:ind w:left="20"/>
              <w:jc w:val="both"/>
            </w:pPr>
            <w:r>
              <w:rPr>
                <w:rFonts w:ascii="Times New Roman"/>
                <w:b w:val="false"/>
                <w:i w:val="false"/>
                <w:color w:val="000000"/>
                <w:sz w:val="20"/>
              </w:rPr>
              <w:t>
қоспалар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тазалық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Дозадағы құрамның біртектілігі (эмульсиялар мен суспензиялар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анықтау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фармакологиялық әсері</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деп белгіленген бөлімдер дәрілік заттың табиғатына және дәрілік нысанның ерекшеліктеріне қарай енгізіледі.</w:t>
      </w:r>
    </w:p>
    <w:p>
      <w:pPr>
        <w:spacing w:after="0"/>
        <w:ind w:left="0"/>
        <w:jc w:val="both"/>
      </w:pPr>
      <w:r>
        <w:rPr>
          <w:rFonts w:ascii="Times New Roman"/>
          <w:b w:val="false"/>
          <w:i w:val="false"/>
          <w:color w:val="000000"/>
          <w:sz w:val="28"/>
        </w:rPr>
        <w:t>
      Қажет болса, қосымша бөлімдер енгізіледі.</w:t>
      </w:r>
    </w:p>
    <w:bookmarkStart w:name="z67" w:id="58"/>
    <w:p>
      <w:pPr>
        <w:spacing w:after="0"/>
        <w:ind w:left="0"/>
        <w:jc w:val="both"/>
      </w:pPr>
      <w:r>
        <w:rPr>
          <w:rFonts w:ascii="Times New Roman"/>
          <w:b w:val="false"/>
          <w:i w:val="false"/>
          <w:color w:val="000000"/>
          <w:sz w:val="28"/>
        </w:rPr>
        <w:t>
      6. Таблеткалар</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(оның ішінде бояғыштар, консерванттар)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масса және массаның біркелкілігі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кезінде салмақ жоғалту немесе 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 аэросил*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Ыдырау*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қоспалар:</w:t>
            </w:r>
          </w:p>
          <w:p>
            <w:pPr>
              <w:spacing w:after="20"/>
              <w:ind w:left="20"/>
              <w:jc w:val="both"/>
            </w:pPr>
            <w:r>
              <w:rPr>
                <w:rFonts w:ascii="Times New Roman"/>
                <w:b w:val="false"/>
                <w:i w:val="false"/>
                <w:color w:val="000000"/>
                <w:sz w:val="20"/>
              </w:rPr>
              <w:t>
анықталған қоспалар</w:t>
            </w:r>
          </w:p>
          <w:p>
            <w:pPr>
              <w:spacing w:after="20"/>
              <w:ind w:left="20"/>
              <w:jc w:val="both"/>
            </w:pPr>
            <w:r>
              <w:rPr>
                <w:rFonts w:ascii="Times New Roman"/>
                <w:b w:val="false"/>
                <w:i w:val="false"/>
                <w:color w:val="000000"/>
                <w:sz w:val="20"/>
              </w:rPr>
              <w:t>
сәйкестендірілмеген қоспалар</w:t>
            </w:r>
          </w:p>
          <w:p>
            <w:pPr>
              <w:spacing w:after="20"/>
              <w:ind w:left="20"/>
              <w:jc w:val="both"/>
            </w:pPr>
            <w:r>
              <w:rPr>
                <w:rFonts w:ascii="Times New Roman"/>
                <w:b w:val="false"/>
                <w:i w:val="false"/>
                <w:color w:val="000000"/>
                <w:sz w:val="20"/>
              </w:rPr>
              <w:t>
қоспалар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Диспергирлеу дәрежесі*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тазалық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еріткіштердің қалдық мөлшері*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Құрамының біртектілігі (мөлшерленген дәрілік нысан бірлігінде))*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анықтау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фармакологиялық әсері</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деп белгіленген бөлімдер дәрілік заттың табиғатына және дәрілік нысанның ерекшеліктеріне қарай енгізіледі.</w:t>
      </w:r>
    </w:p>
    <w:p>
      <w:pPr>
        <w:spacing w:after="0"/>
        <w:ind w:left="0"/>
        <w:jc w:val="both"/>
      </w:pPr>
      <w:r>
        <w:rPr>
          <w:rFonts w:ascii="Times New Roman"/>
          <w:b w:val="false"/>
          <w:i w:val="false"/>
          <w:color w:val="000000"/>
          <w:sz w:val="28"/>
        </w:rPr>
        <w:t xml:space="preserve">
      Қажет болса, қосымша бөлімдер енгізіледі. </w:t>
      </w:r>
    </w:p>
    <w:bookmarkStart w:name="z68" w:id="59"/>
    <w:p>
      <w:pPr>
        <w:spacing w:after="0"/>
        <w:ind w:left="0"/>
        <w:jc w:val="both"/>
      </w:pPr>
      <w:r>
        <w:rPr>
          <w:rFonts w:ascii="Times New Roman"/>
          <w:b w:val="false"/>
          <w:i w:val="false"/>
          <w:color w:val="000000"/>
          <w:sz w:val="28"/>
        </w:rPr>
        <w:t>
      7. Ұнтақтар (сыртқа және ішке қолдануға арналған құрғақ дәрілік нысандар)</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 немесе дисперсиялығы* (сыртқа қолдану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(оның ішінде бояғыштар мен консерванттар)**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ішіндегісінің массасы (көп дозалы контейнердегі ұнтақтар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кезінде салмақ жоғалту (немесе 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қоспалар:**</w:t>
            </w:r>
          </w:p>
          <w:p>
            <w:pPr>
              <w:spacing w:after="20"/>
              <w:ind w:left="20"/>
              <w:jc w:val="both"/>
            </w:pPr>
            <w:r>
              <w:rPr>
                <w:rFonts w:ascii="Times New Roman"/>
                <w:b w:val="false"/>
                <w:i w:val="false"/>
                <w:color w:val="000000"/>
                <w:sz w:val="20"/>
              </w:rPr>
              <w:t>
анықталған қоспалар</w:t>
            </w:r>
          </w:p>
          <w:p>
            <w:pPr>
              <w:spacing w:after="20"/>
              <w:ind w:left="20"/>
              <w:jc w:val="both"/>
            </w:pPr>
            <w:r>
              <w:rPr>
                <w:rFonts w:ascii="Times New Roman"/>
                <w:b w:val="false"/>
                <w:i w:val="false"/>
                <w:color w:val="000000"/>
                <w:sz w:val="20"/>
              </w:rPr>
              <w:t>
сәйкестендірілмеген қоспалар</w:t>
            </w:r>
          </w:p>
          <w:p>
            <w:pPr>
              <w:spacing w:after="20"/>
              <w:ind w:left="20"/>
              <w:jc w:val="both"/>
            </w:pPr>
            <w:r>
              <w:rPr>
                <w:rFonts w:ascii="Times New Roman"/>
                <w:b w:val="false"/>
                <w:i w:val="false"/>
                <w:color w:val="000000"/>
                <w:sz w:val="20"/>
              </w:rPr>
              <w:t>
қоспалар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тазалық немесе стерильділік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Массаның біртектілігі немесе құрамының біркелкілігі (бір дозалы контейнердегі ұнтақтар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анықтау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фармакологиялық әсері</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деп белгіленген бөлімдер дәрілік заттың табиғатына және дәрілік нысанның ерекшеліктеріне қарай енгізіледі.</w:t>
      </w:r>
    </w:p>
    <w:p>
      <w:pPr>
        <w:spacing w:after="0"/>
        <w:ind w:left="0"/>
        <w:jc w:val="both"/>
      </w:pPr>
      <w:r>
        <w:rPr>
          <w:rFonts w:ascii="Times New Roman"/>
          <w:b w:val="false"/>
          <w:i w:val="false"/>
          <w:color w:val="000000"/>
          <w:sz w:val="28"/>
        </w:rPr>
        <w:t>
      "**" белгіленген бөлімдер ішкі қолдануға арналған ұнтақтар үшін енгізіледі.</w:t>
      </w:r>
    </w:p>
    <w:p>
      <w:pPr>
        <w:spacing w:after="0"/>
        <w:ind w:left="0"/>
        <w:jc w:val="both"/>
      </w:pPr>
      <w:r>
        <w:rPr>
          <w:rFonts w:ascii="Times New Roman"/>
          <w:b w:val="false"/>
          <w:i w:val="false"/>
          <w:color w:val="000000"/>
          <w:sz w:val="28"/>
        </w:rPr>
        <w:t>
      Қажет болса, қосымша бөлімдер енгізіледі.</w:t>
      </w:r>
    </w:p>
    <w:bookmarkStart w:name="z69" w:id="60"/>
    <w:p>
      <w:pPr>
        <w:spacing w:after="0"/>
        <w:ind w:left="0"/>
        <w:jc w:val="both"/>
      </w:pPr>
      <w:r>
        <w:rPr>
          <w:rFonts w:ascii="Times New Roman"/>
          <w:b w:val="false"/>
          <w:i w:val="false"/>
          <w:color w:val="000000"/>
          <w:sz w:val="28"/>
        </w:rPr>
        <w:t>
      8. Капсулалар</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(оның ішінде капсула қабығы мен ішіндегісі)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(оның ішінде бояғыштар мен микробқа қарсы консерванттар)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Массаның біртектілігі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Ыдырау*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кезінде салмақ жоғалту немесе 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қоспалар:</w:t>
            </w:r>
          </w:p>
          <w:p>
            <w:pPr>
              <w:spacing w:after="20"/>
              <w:ind w:left="20"/>
              <w:jc w:val="both"/>
            </w:pPr>
            <w:r>
              <w:rPr>
                <w:rFonts w:ascii="Times New Roman"/>
                <w:b w:val="false"/>
                <w:i w:val="false"/>
                <w:color w:val="000000"/>
                <w:sz w:val="20"/>
              </w:rPr>
              <w:t>
анықталған қоспалар</w:t>
            </w:r>
          </w:p>
          <w:p>
            <w:pPr>
              <w:spacing w:after="20"/>
              <w:ind w:left="20"/>
              <w:jc w:val="both"/>
            </w:pPr>
            <w:r>
              <w:rPr>
                <w:rFonts w:ascii="Times New Roman"/>
                <w:b w:val="false"/>
                <w:i w:val="false"/>
                <w:color w:val="000000"/>
                <w:sz w:val="20"/>
              </w:rPr>
              <w:t>
сәйкестендірілмеген қоспалар</w:t>
            </w:r>
          </w:p>
          <w:p>
            <w:pPr>
              <w:spacing w:after="20"/>
              <w:ind w:left="20"/>
              <w:jc w:val="both"/>
            </w:pPr>
            <w:r>
              <w:rPr>
                <w:rFonts w:ascii="Times New Roman"/>
                <w:b w:val="false"/>
                <w:i w:val="false"/>
                <w:color w:val="000000"/>
                <w:sz w:val="20"/>
              </w:rPr>
              <w:t>
қоспалар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тазалық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және пероксид саны (құрамында майы бар жұмсақ капсулалар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Мазмұнның біркелкілігі*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анықтау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фармакологиялық әсері</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деп белгіленген бөлімдер дәрілік заттың табиғатына және дәрілік нысанның ерекшеліктеріне қарай енгізіледі.</w:t>
      </w:r>
    </w:p>
    <w:p>
      <w:pPr>
        <w:spacing w:after="0"/>
        <w:ind w:left="0"/>
        <w:jc w:val="both"/>
      </w:pPr>
      <w:r>
        <w:rPr>
          <w:rFonts w:ascii="Times New Roman"/>
          <w:b w:val="false"/>
          <w:i w:val="false"/>
          <w:color w:val="000000"/>
          <w:sz w:val="28"/>
        </w:rPr>
        <w:t>
      Қажет болса, қосымша бөлімдер енгізіледі.</w:t>
      </w:r>
    </w:p>
    <w:bookmarkStart w:name="z70" w:id="61"/>
    <w:p>
      <w:pPr>
        <w:spacing w:after="0"/>
        <w:ind w:left="0"/>
        <w:jc w:val="both"/>
      </w:pPr>
      <w:r>
        <w:rPr>
          <w:rFonts w:ascii="Times New Roman"/>
          <w:b w:val="false"/>
          <w:i w:val="false"/>
          <w:color w:val="000000"/>
          <w:sz w:val="28"/>
        </w:rPr>
        <w:t>
      9. Суппозиториялар (пессариялар)</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(оның ішінде микробқа қарсы консерванттар)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масса және массаның біркелкілігі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Балқу температурасы немесе толық деформация уақыты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Ыдырау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өлшемі*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қоспалар:</w:t>
            </w:r>
          </w:p>
          <w:p>
            <w:pPr>
              <w:spacing w:after="20"/>
              <w:ind w:left="20"/>
              <w:jc w:val="both"/>
            </w:pPr>
            <w:r>
              <w:rPr>
                <w:rFonts w:ascii="Times New Roman"/>
                <w:b w:val="false"/>
                <w:i w:val="false"/>
                <w:color w:val="000000"/>
                <w:sz w:val="20"/>
              </w:rPr>
              <w:t>
анықталған қоспалар</w:t>
            </w:r>
          </w:p>
          <w:p>
            <w:pPr>
              <w:spacing w:after="20"/>
              <w:ind w:left="20"/>
              <w:jc w:val="both"/>
            </w:pPr>
            <w:r>
              <w:rPr>
                <w:rFonts w:ascii="Times New Roman"/>
                <w:b w:val="false"/>
                <w:i w:val="false"/>
                <w:color w:val="000000"/>
                <w:sz w:val="20"/>
              </w:rPr>
              <w:t>
сәйкестендірілмеген қоспалар</w:t>
            </w:r>
          </w:p>
          <w:p>
            <w:pPr>
              <w:spacing w:after="20"/>
              <w:ind w:left="20"/>
              <w:jc w:val="both"/>
            </w:pPr>
            <w:r>
              <w:rPr>
                <w:rFonts w:ascii="Times New Roman"/>
                <w:b w:val="false"/>
                <w:i w:val="false"/>
                <w:color w:val="000000"/>
                <w:sz w:val="20"/>
              </w:rPr>
              <w:t>
қоспалар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тазалық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Мазмұнның біркелкілігі*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анықтау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фармакологиялық әсері</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деп белгіленген бөлімдер дәрілік заттың табиғатына және дәрілік нысанның ерекшеліктеріне қарай енгізіледі.</w:t>
      </w:r>
    </w:p>
    <w:p>
      <w:pPr>
        <w:spacing w:after="0"/>
        <w:ind w:left="0"/>
        <w:jc w:val="both"/>
      </w:pPr>
      <w:r>
        <w:rPr>
          <w:rFonts w:ascii="Times New Roman"/>
          <w:b w:val="false"/>
          <w:i w:val="false"/>
          <w:color w:val="000000"/>
          <w:sz w:val="28"/>
        </w:rPr>
        <w:t>
      Қажет болса, қосымша бөлімдер енгізіледі.</w:t>
      </w:r>
    </w:p>
    <w:bookmarkStart w:name="z71" w:id="62"/>
    <w:p>
      <w:pPr>
        <w:spacing w:after="0"/>
        <w:ind w:left="0"/>
        <w:jc w:val="both"/>
      </w:pPr>
      <w:r>
        <w:rPr>
          <w:rFonts w:ascii="Times New Roman"/>
          <w:b w:val="false"/>
          <w:i w:val="false"/>
          <w:color w:val="000000"/>
          <w:sz w:val="28"/>
        </w:rPr>
        <w:t>
      10. Жұмсақ дәрілік формалар</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(оның ішінде микробқа қарсы консерванттар)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дозалы контейнерлерге арналған қаптаманың ішіндегі массасы немесе алынатын массасы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герметикалығы*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Консистенцияның біркелкілігі*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Бөлшектердің мөлшері (дисперсті бөлшектер үш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қоспалар:*</w:t>
            </w:r>
          </w:p>
          <w:p>
            <w:pPr>
              <w:spacing w:after="20"/>
              <w:ind w:left="20"/>
              <w:jc w:val="both"/>
            </w:pPr>
            <w:r>
              <w:rPr>
                <w:rFonts w:ascii="Times New Roman"/>
                <w:b w:val="false"/>
                <w:i w:val="false"/>
                <w:color w:val="000000"/>
                <w:sz w:val="20"/>
              </w:rPr>
              <w:t>
анықталған қоспалар</w:t>
            </w:r>
          </w:p>
          <w:p>
            <w:pPr>
              <w:spacing w:after="20"/>
              <w:ind w:left="20"/>
              <w:jc w:val="both"/>
            </w:pPr>
            <w:r>
              <w:rPr>
                <w:rFonts w:ascii="Times New Roman"/>
                <w:b w:val="false"/>
                <w:i w:val="false"/>
                <w:color w:val="000000"/>
                <w:sz w:val="20"/>
              </w:rPr>
              <w:t>
сәйкестендірілмеген қоспалар</w:t>
            </w:r>
          </w:p>
          <w:p>
            <w:pPr>
              <w:spacing w:after="20"/>
              <w:ind w:left="20"/>
              <w:jc w:val="both"/>
            </w:pPr>
            <w:r>
              <w:rPr>
                <w:rFonts w:ascii="Times New Roman"/>
                <w:b w:val="false"/>
                <w:i w:val="false"/>
                <w:color w:val="000000"/>
                <w:sz w:val="20"/>
              </w:rPr>
              <w:t>
қоспалар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тазалық немесе стерильділік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және пероксид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Микробқа қарсы консерванттар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анықтау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фармакологиялық әсері</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деп белгіленген бөлімдер дәрілік заттың табиғатына және дәрілік нысанның ерекшеліктеріне қарай енгізіледі.</w:t>
      </w:r>
    </w:p>
    <w:p>
      <w:pPr>
        <w:spacing w:after="0"/>
        <w:ind w:left="0"/>
        <w:jc w:val="both"/>
      </w:pPr>
      <w:r>
        <w:rPr>
          <w:rFonts w:ascii="Times New Roman"/>
          <w:b w:val="false"/>
          <w:i w:val="false"/>
          <w:color w:val="000000"/>
          <w:sz w:val="28"/>
        </w:rPr>
        <w:t>
      Қажет болса, қосымша бөлімдер енгізіледі.</w:t>
      </w:r>
    </w:p>
    <w:bookmarkStart w:name="z72" w:id="63"/>
    <w:p>
      <w:pPr>
        <w:spacing w:after="0"/>
        <w:ind w:left="0"/>
        <w:jc w:val="both"/>
      </w:pPr>
      <w:r>
        <w:rPr>
          <w:rFonts w:ascii="Times New Roman"/>
          <w:b w:val="false"/>
          <w:i w:val="false"/>
          <w:color w:val="000000"/>
          <w:sz w:val="28"/>
        </w:rPr>
        <w:t>
      11. Тұнбалар</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Этанолдың мөлшері немесе салыстырмалы тығыздығы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 және 2-пропанол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қалдық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металдар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мазмұнының көлемі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тазалық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анықтау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фармакологиялық әсері</w:t>
            </w:r>
          </w:p>
        </w:tc>
      </w:tr>
    </w:tbl>
    <w:bookmarkStart w:name="z73" w:id="64"/>
    <w:p>
      <w:pPr>
        <w:spacing w:after="0"/>
        <w:ind w:left="0"/>
        <w:jc w:val="both"/>
      </w:pPr>
      <w:r>
        <w:rPr>
          <w:rFonts w:ascii="Times New Roman"/>
          <w:b w:val="false"/>
          <w:i w:val="false"/>
          <w:color w:val="000000"/>
          <w:sz w:val="28"/>
        </w:rPr>
        <w:t>
      12. Сығындылар</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(оның ішінде микробқа қарсы консерванттар)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Этанолдың салыстырмалы тығыздығы немесе құрамы (сұйық сығындылар)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 және 2-пропанол (сұйық сығындылар)*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қалдық (сұйық және қалың сығындылар)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кезіндегі салмақ жоғалту (су) (құрғақ сығындылар)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еріткіштердің қалдық мөлшері*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металдар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ішіндегісінің көлемі (сұйық экстракттар)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Массаның біртектілігі (мөлшерленген сығындылар)*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Гранулометриялық құрам (құрғақ сығындылар)*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тазалық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анықтау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фармакологиялық әсері</w:t>
            </w:r>
          </w:p>
        </w:tc>
      </w:tr>
    </w:tbl>
    <w:p>
      <w:pPr>
        <w:spacing w:after="0"/>
        <w:ind w:left="0"/>
        <w:jc w:val="both"/>
      </w:pPr>
      <w:r>
        <w:rPr>
          <w:rFonts w:ascii="Times New Roman"/>
          <w:b w:val="false"/>
          <w:i w:val="false"/>
          <w:color w:val="000000"/>
          <w:sz w:val="28"/>
        </w:rPr>
        <w:t>
      Ескерткішпе:</w:t>
      </w:r>
    </w:p>
    <w:p>
      <w:pPr>
        <w:spacing w:after="0"/>
        <w:ind w:left="0"/>
        <w:jc w:val="both"/>
      </w:pPr>
      <w:r>
        <w:rPr>
          <w:rFonts w:ascii="Times New Roman"/>
          <w:b w:val="false"/>
          <w:i w:val="false"/>
          <w:color w:val="000000"/>
          <w:sz w:val="28"/>
        </w:rPr>
        <w:t>
      "*" деп белгіленген бөлімдер дәрілік заттың табиғатына және дәрілік нысанның ерекшеліктеріне қарай енгізіледі.</w:t>
      </w:r>
    </w:p>
    <w:p>
      <w:pPr>
        <w:spacing w:after="0"/>
        <w:ind w:left="0"/>
        <w:jc w:val="both"/>
      </w:pPr>
      <w:r>
        <w:rPr>
          <w:rFonts w:ascii="Times New Roman"/>
          <w:b w:val="false"/>
          <w:i w:val="false"/>
          <w:color w:val="000000"/>
          <w:sz w:val="28"/>
        </w:rPr>
        <w:t>
      Қажет болса, қосымша бөлімдер енгізіледі.</w:t>
      </w:r>
    </w:p>
    <w:bookmarkStart w:name="z74" w:id="65"/>
    <w:p>
      <w:pPr>
        <w:spacing w:after="0"/>
        <w:ind w:left="0"/>
        <w:jc w:val="both"/>
      </w:pPr>
      <w:r>
        <w:rPr>
          <w:rFonts w:ascii="Times New Roman"/>
          <w:b w:val="false"/>
          <w:i w:val="false"/>
          <w:color w:val="000000"/>
          <w:sz w:val="28"/>
        </w:rPr>
        <w:t>
      13. Дәрілік өсімдік шикізаты, алымдар, өлшеп-оралған өнім (брикеттер, пакеттер, сүзгі-пакеттер)</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w:t>
            </w:r>
          </w:p>
          <w:p>
            <w:pPr>
              <w:spacing w:after="20"/>
              <w:ind w:left="20"/>
              <w:jc w:val="both"/>
            </w:pPr>
            <w:r>
              <w:rPr>
                <w:rFonts w:ascii="Times New Roman"/>
                <w:b w:val="false"/>
                <w:i w:val="false"/>
                <w:color w:val="000000"/>
                <w:sz w:val="20"/>
              </w:rPr>
              <w:t>
А. Макроскопия;</w:t>
            </w:r>
          </w:p>
          <w:p>
            <w:pPr>
              <w:spacing w:after="20"/>
              <w:ind w:left="20"/>
              <w:jc w:val="both"/>
            </w:pPr>
            <w:r>
              <w:rPr>
                <w:rFonts w:ascii="Times New Roman"/>
                <w:b w:val="false"/>
                <w:i w:val="false"/>
                <w:color w:val="000000"/>
                <w:sz w:val="20"/>
              </w:rPr>
              <w:t>
B. Микроскопия;</w:t>
            </w:r>
          </w:p>
          <w:p>
            <w:pPr>
              <w:spacing w:after="20"/>
              <w:ind w:left="20"/>
              <w:jc w:val="both"/>
            </w:pPr>
            <w:r>
              <w:rPr>
                <w:rFonts w:ascii="Times New Roman"/>
                <w:b w:val="false"/>
                <w:i w:val="false"/>
                <w:color w:val="000000"/>
                <w:sz w:val="20"/>
              </w:rPr>
              <w:t>
C. сапалы және (немесе) гистохимиялық реакциялар;</w:t>
            </w:r>
          </w:p>
          <w:p>
            <w:pPr>
              <w:spacing w:after="20"/>
              <w:ind w:left="20"/>
              <w:jc w:val="both"/>
            </w:pPr>
            <w:r>
              <w:rPr>
                <w:rFonts w:ascii="Times New Roman"/>
                <w:b w:val="false"/>
                <w:i w:val="false"/>
                <w:color w:val="000000"/>
                <w:sz w:val="20"/>
              </w:rPr>
              <w:t>
D. хроматографиялық сынақтар (мысалы, жұқа қабатты хроматография, газ хроматографиясы, жоғары тиімді сұйық хроматография)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қоспалар (өсімдіктің мыналарға жатпайтын бөліктері</w:t>
            </w:r>
          </w:p>
          <w:p>
            <w:pPr>
              <w:spacing w:after="20"/>
              <w:ind w:left="20"/>
              <w:jc w:val="both"/>
            </w:pPr>
            <w:r>
              <w:rPr>
                <w:rFonts w:ascii="Times New Roman"/>
                <w:b w:val="false"/>
                <w:i w:val="false"/>
                <w:color w:val="000000"/>
                <w:sz w:val="20"/>
              </w:rPr>
              <w:t>
табиғи түсін жоғалтқан шикізат бөлшектері;</w:t>
            </w:r>
          </w:p>
          <w:p>
            <w:pPr>
              <w:spacing w:after="20"/>
              <w:ind w:left="20"/>
              <w:jc w:val="both"/>
            </w:pPr>
            <w:r>
              <w:rPr>
                <w:rFonts w:ascii="Times New Roman"/>
                <w:b w:val="false"/>
                <w:i w:val="false"/>
                <w:color w:val="000000"/>
                <w:sz w:val="20"/>
              </w:rPr>
              <w:t>
ұсақтау, көгерудің, шіріктің болуы, тұрақты</w:t>
            </w:r>
          </w:p>
          <w:p>
            <w:pPr>
              <w:spacing w:after="20"/>
              <w:ind w:left="20"/>
              <w:jc w:val="both"/>
            </w:pPr>
            <w:r>
              <w:rPr>
                <w:rFonts w:ascii="Times New Roman"/>
                <w:b w:val="false"/>
                <w:i w:val="false"/>
                <w:color w:val="000000"/>
                <w:sz w:val="20"/>
              </w:rPr>
              <w:t>
желдету кезінде жоғалып кетпейтін бөтен иіс;</w:t>
            </w:r>
          </w:p>
          <w:p>
            <w:pPr>
              <w:spacing w:after="20"/>
              <w:ind w:left="20"/>
              <w:jc w:val="both"/>
            </w:pPr>
            <w:r>
              <w:rPr>
                <w:rFonts w:ascii="Times New Roman"/>
                <w:b w:val="false"/>
                <w:i w:val="false"/>
                <w:color w:val="000000"/>
                <w:sz w:val="20"/>
              </w:rPr>
              <w:t>
кеміргіштер мен құстардың саңғырығы, сарай зиянкестері, органикалық</w:t>
            </w:r>
          </w:p>
          <w:p>
            <w:pPr>
              <w:spacing w:after="20"/>
              <w:ind w:left="20"/>
              <w:jc w:val="both"/>
            </w:pPr>
            <w:r>
              <w:rPr>
                <w:rFonts w:ascii="Times New Roman"/>
                <w:b w:val="false"/>
                <w:i w:val="false"/>
                <w:color w:val="000000"/>
                <w:sz w:val="20"/>
              </w:rPr>
              <w:t>
және минералды қоспалар)*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кезінде салмақ жоғалту (су)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Ыдырауы (брикеттер және кесілген сығымдалған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Массаның біркелкілігі (брикеттер және кесілген сығымдалған өнім)*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Буып-түйілген шикізатқа арналған контейнер ішіндегісінің массасы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күл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Хлорсутекті қышқылда ерімейтін күл*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Экстрактивті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Ісіну көрсеткіші*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көрсеткіш*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тазалық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анықтау*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Радионуклидтер (тұтас шикізат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деп белгіленген бөлімдер дәрілік өсімдік шикізатының сипатына және дәрілік нысанның ерекшеліктеріне байланысты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өндіруші</w:t>
            </w:r>
            <w:r>
              <w:br/>
            </w:r>
            <w:r>
              <w:rPr>
                <w:rFonts w:ascii="Times New Roman"/>
                <w:b w:val="false"/>
                <w:i w:val="false"/>
                <w:color w:val="000000"/>
                <w:sz w:val="20"/>
              </w:rPr>
              <w:t>әзірлеген және дәрілік заттарға</w:t>
            </w:r>
            <w:r>
              <w:br/>
            </w:r>
            <w:r>
              <w:rPr>
                <w:rFonts w:ascii="Times New Roman"/>
                <w:b w:val="false"/>
                <w:i w:val="false"/>
                <w:color w:val="000000"/>
                <w:sz w:val="20"/>
              </w:rPr>
              <w:t>сараптама кезінде дәрілік</w:t>
            </w:r>
            <w:r>
              <w:br/>
            </w:r>
            <w:r>
              <w:rPr>
                <w:rFonts w:ascii="Times New Roman"/>
                <w:b w:val="false"/>
                <w:i w:val="false"/>
                <w:color w:val="000000"/>
                <w:sz w:val="20"/>
              </w:rPr>
              <w:t>заттардың сапасы жөніндегі</w:t>
            </w:r>
            <w:r>
              <w:br/>
            </w:r>
            <w:r>
              <w:rPr>
                <w:rFonts w:ascii="Times New Roman"/>
                <w:b w:val="false"/>
                <w:i w:val="false"/>
                <w:color w:val="000000"/>
                <w:sz w:val="20"/>
              </w:rPr>
              <w:t>нормативтік құжатты</w:t>
            </w:r>
            <w:r>
              <w:br/>
            </w:r>
            <w:r>
              <w:rPr>
                <w:rFonts w:ascii="Times New Roman"/>
                <w:b w:val="false"/>
                <w:i w:val="false"/>
                <w:color w:val="000000"/>
                <w:sz w:val="20"/>
              </w:rPr>
              <w:t>мемлекеттік сараптама</w:t>
            </w:r>
            <w:r>
              <w:br/>
            </w:r>
            <w:r>
              <w:rPr>
                <w:rFonts w:ascii="Times New Roman"/>
                <w:b w:val="false"/>
                <w:i w:val="false"/>
                <w:color w:val="000000"/>
                <w:sz w:val="20"/>
              </w:rPr>
              <w:t>ұйымымен келісу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76" w:id="66"/>
    <w:p>
      <w:pPr>
        <w:spacing w:after="0"/>
        <w:ind w:left="0"/>
        <w:jc w:val="left"/>
      </w:pPr>
      <w:r>
        <w:rPr>
          <w:rFonts w:ascii="Times New Roman"/>
          <w:b/>
          <w:i w:val="false"/>
          <w:color w:val="000000"/>
        </w:rPr>
        <w:t xml:space="preserve"> Физикалық шамаларды белгілеу</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атомдық масса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 бірлігінің орташа салмағы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Ерітіндінің молярлық концентрациясы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тығыздық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r>
              <w:rPr>
                <w:rFonts w:ascii="Times New Roman"/>
                <w:b w:val="false"/>
                <w:i w:val="false"/>
                <w:color w:val="000000"/>
                <w:vertAlign w:val="superscript"/>
              </w:rPr>
              <w:t>20</w:t>
            </w:r>
            <w:r>
              <w:rPr>
                <w:rFonts w:ascii="Times New Roman"/>
                <w:b w:val="false"/>
                <w:i w:val="false"/>
                <w:color w:val="000000"/>
                <w:sz w:val="20"/>
              </w:rPr>
              <w:t>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тығыздық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r>
              <w:rPr>
                <w:rFonts w:ascii="Times New Roman"/>
                <w:b w:val="false"/>
                <w:i w:val="false"/>
                <w:color w:val="000000"/>
                <w:vertAlign w:val="superscript"/>
              </w:rPr>
              <w:t>1</w:t>
            </w:r>
            <w:r>
              <w:rPr>
                <w:rFonts w:ascii="Times New Roman"/>
                <w:b w:val="false"/>
                <w:i w:val="false"/>
                <w:color w:val="000000"/>
                <w:sz w:val="20"/>
              </w:rPr>
              <w:t xml:space="preserve"> </w:t>
            </w:r>
            <w:r>
              <w:rPr>
                <w:rFonts w:ascii="Times New Roman"/>
                <w:b w:val="false"/>
                <w:i w:val="false"/>
                <w:color w:val="000000"/>
                <w:vertAlign w:val="superscript"/>
              </w:rPr>
              <w:t>%</w:t>
            </w:r>
            <w:r>
              <w:rPr>
                <w:rFonts w:ascii="Times New Roman"/>
                <w:b w:val="false"/>
                <w:i w:val="false"/>
                <w:color w:val="000000"/>
                <w:sz w:val="20"/>
              </w:rPr>
              <w:t>1 см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Сіңірудің үлес көрсеткіші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Молярлық концентрацияның өлшем бірлігі (моль/литр)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молекулалық массасы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 массасы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perscript"/>
              </w:rPr>
              <w:t>20</w:t>
            </w:r>
            <w:r>
              <w:rPr>
                <w:rFonts w:ascii="Times New Roman"/>
                <w:b w:val="false"/>
                <w:i w:val="false"/>
                <w:color w:val="000000"/>
                <w:sz w:val="20"/>
              </w:rPr>
              <w:t>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Сыну көрсеткіші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Сутектік көрсеткіш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Сорбенттің жұқа қабатындағы хроматограммада еріткіш фронтымен өткен заттың жол ұзындығына қатынасымен анықталатын заттың сапалық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уақыты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Шыңның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кезінде салмақ жоғалту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Анықталатын компоненттің мазмұны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rPr>
                <w:rFonts w:ascii="Times New Roman"/>
                <w:b w:val="false"/>
                <w:i w:val="false"/>
                <w:color w:val="000000"/>
                <w:vertAlign w:val="superscript"/>
              </w:rPr>
              <w:t>20</w:t>
            </w:r>
            <w:r>
              <w:rPr>
                <w:rFonts w:ascii="Times New Roman"/>
                <w:b w:val="false"/>
                <w:i w:val="false"/>
                <w:color w:val="000000"/>
                <w:sz w:val="20"/>
              </w:rPr>
              <w:t>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оптикалық айналу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Молярлық сіңіру көрсеткіші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 ұзындығы</w:t>
            </w:r>
          </w:p>
        </w:tc>
      </w:tr>
    </w:tbl>
    <w:p>
      <w:pPr>
        <w:spacing w:after="0"/>
        <w:ind w:left="0"/>
        <w:jc w:val="both"/>
      </w:pPr>
      <w:r>
        <w:rPr>
          <w:rFonts w:ascii="Times New Roman"/>
          <w:b w:val="false"/>
          <w:i w:val="false"/>
          <w:color w:val="000000"/>
          <w:sz w:val="28"/>
        </w:rPr>
        <w:t>
      Қысқартулар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Британдық фармакопея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ЖТСХ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тиімді сұйық хроматография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фармакопеясы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фармакопея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ИҚ-спектроскопия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Инфрақызыл спектроскопия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ХТҚХО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теориялық және қолданбалы химия одағы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бірлік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МФСҮ</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фармакопеясының стандартты үлгісі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УК-спектрофотометрия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Ультракүлгін спектрофотометрия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Фармакопеясы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ЯМР-спектроскопия 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магниттік резонанс спектроскопиясы</w:t>
            </w:r>
          </w:p>
          <w:p>
            <w:pPr>
              <w:spacing w:after="20"/>
              <w:ind w:left="20"/>
              <w:jc w:val="both"/>
            </w:pPr>
            <w:r>
              <w:rPr>
                <w:rFonts w:ascii="Times New Roman"/>
                <w:b w:val="false"/>
                <w:i w:val="false"/>
                <w:color w:val="000000"/>
                <w:sz w:val="20"/>
              </w:rPr>
              <w:t>
"Реактивтер" Қазақстан Республикасы Мемлекеттік фармакопеясының бабында көрсетілген зат немесе ерітінді.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өндіруші</w:t>
            </w:r>
            <w:r>
              <w:br/>
            </w:r>
            <w:r>
              <w:rPr>
                <w:rFonts w:ascii="Times New Roman"/>
                <w:b w:val="false"/>
                <w:i w:val="false"/>
                <w:color w:val="000000"/>
                <w:sz w:val="20"/>
              </w:rPr>
              <w:t>әзірлеген және дәрілік заттарға</w:t>
            </w:r>
            <w:r>
              <w:br/>
            </w:r>
            <w:r>
              <w:rPr>
                <w:rFonts w:ascii="Times New Roman"/>
                <w:b w:val="false"/>
                <w:i w:val="false"/>
                <w:color w:val="000000"/>
                <w:sz w:val="20"/>
              </w:rPr>
              <w:t>сараптама кезінде дәрілік</w:t>
            </w:r>
            <w:r>
              <w:br/>
            </w:r>
            <w:r>
              <w:rPr>
                <w:rFonts w:ascii="Times New Roman"/>
                <w:b w:val="false"/>
                <w:i w:val="false"/>
                <w:color w:val="000000"/>
                <w:sz w:val="20"/>
              </w:rPr>
              <w:t>заттардың сапасы жөніндегі</w:t>
            </w:r>
            <w:r>
              <w:br/>
            </w:r>
            <w:r>
              <w:rPr>
                <w:rFonts w:ascii="Times New Roman"/>
                <w:b w:val="false"/>
                <w:i w:val="false"/>
                <w:color w:val="000000"/>
                <w:sz w:val="20"/>
              </w:rPr>
              <w:t xml:space="preserve">нормативтік құжатты </w:t>
            </w:r>
            <w:r>
              <w:br/>
            </w:r>
            <w:r>
              <w:rPr>
                <w:rFonts w:ascii="Times New Roman"/>
                <w:b w:val="false"/>
                <w:i w:val="false"/>
                <w:color w:val="000000"/>
                <w:sz w:val="20"/>
              </w:rPr>
              <w:t xml:space="preserve">мемлекеттік сараптама </w:t>
            </w:r>
            <w:r>
              <w:br/>
            </w:r>
            <w:r>
              <w:rPr>
                <w:rFonts w:ascii="Times New Roman"/>
                <w:b w:val="false"/>
                <w:i w:val="false"/>
                <w:color w:val="000000"/>
                <w:sz w:val="20"/>
              </w:rPr>
              <w:t>ұйымымен келісу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 w:id="67"/>
    <w:p>
      <w:pPr>
        <w:spacing w:after="0"/>
        <w:ind w:left="0"/>
        <w:jc w:val="left"/>
      </w:pPr>
      <w:r>
        <w:rPr>
          <w:rFonts w:ascii="Times New Roman"/>
          <w:b/>
          <w:i w:val="false"/>
          <w:color w:val="000000"/>
        </w:rPr>
        <w:t xml:space="preserve"> Дәрілік заттың сапасы бойынша нормативтік құжатқа өзгерістер енгізу кезіндегі титул парағы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p>
            <w:pPr>
              <w:spacing w:after="20"/>
              <w:ind w:left="20"/>
              <w:jc w:val="both"/>
            </w:pPr>
            <w:r>
              <w:rPr>
                <w:rFonts w:ascii="Times New Roman"/>
                <w:b w:val="false"/>
                <w:i w:val="false"/>
                <w:color w:val="000000"/>
                <w:sz w:val="20"/>
              </w:rPr>
              <w:t xml:space="preserve">
____________________________________ </w:t>
            </w:r>
          </w:p>
          <w:p>
            <w:pPr>
              <w:spacing w:after="20"/>
              <w:ind w:left="20"/>
              <w:jc w:val="both"/>
            </w:pPr>
            <w:r>
              <w:rPr>
                <w:rFonts w:ascii="Times New Roman"/>
                <w:b w:val="false"/>
                <w:i w:val="false"/>
                <w:color w:val="000000"/>
                <w:sz w:val="20"/>
              </w:rPr>
              <w:t>
өндіруші ұйымның атауы</w:t>
            </w:r>
          </w:p>
          <w:p>
            <w:pPr>
              <w:spacing w:after="20"/>
              <w:ind w:left="20"/>
              <w:jc w:val="both"/>
            </w:pPr>
            <w:r>
              <w:rPr>
                <w:rFonts w:ascii="Times New Roman"/>
                <w:b w:val="false"/>
                <w:i w:val="false"/>
                <w:color w:val="000000"/>
                <w:sz w:val="20"/>
              </w:rPr>
              <w:t xml:space="preserve">
__________ ____________ _____________ </w:t>
            </w:r>
          </w:p>
          <w:p>
            <w:pPr>
              <w:spacing w:after="20"/>
              <w:ind w:left="20"/>
              <w:jc w:val="both"/>
            </w:pPr>
            <w:r>
              <w:rPr>
                <w:rFonts w:ascii="Times New Roman"/>
                <w:b w:val="false"/>
                <w:i w:val="false"/>
                <w:color w:val="000000"/>
                <w:sz w:val="20"/>
              </w:rPr>
              <w:t>
Лауазымы қолы ТАӘ (бар болса)</w:t>
            </w:r>
          </w:p>
          <w:p>
            <w:pPr>
              <w:spacing w:after="20"/>
              <w:ind w:left="20"/>
              <w:jc w:val="both"/>
            </w:pPr>
            <w:r>
              <w:rPr>
                <w:rFonts w:ascii="Times New Roman"/>
                <w:b w:val="false"/>
                <w:i w:val="false"/>
                <w:color w:val="000000"/>
                <w:sz w:val="20"/>
              </w:rPr>
              <w:t>
20__ ж. "____" _______________</w:t>
            </w:r>
          </w:p>
          <w:p>
            <w:pPr>
              <w:spacing w:after="20"/>
              <w:ind w:left="20"/>
              <w:jc w:val="both"/>
            </w:pPr>
            <w:r>
              <w:rPr>
                <w:rFonts w:ascii="Times New Roman"/>
                <w:b w:val="false"/>
                <w:i w:val="false"/>
                <w:color w:val="000000"/>
                <w:sz w:val="20"/>
              </w:rPr>
              <w:t>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______________________________________ </w:t>
            </w:r>
          </w:p>
          <w:p>
            <w:pPr>
              <w:spacing w:after="20"/>
              <w:ind w:left="20"/>
              <w:jc w:val="both"/>
            </w:pPr>
            <w:r>
              <w:rPr>
                <w:rFonts w:ascii="Times New Roman"/>
                <w:b w:val="false"/>
                <w:i w:val="false"/>
                <w:color w:val="000000"/>
                <w:sz w:val="20"/>
              </w:rPr>
              <w:t xml:space="preserve">
(дәрілік заттар мен медициналық </w:t>
            </w:r>
          </w:p>
          <w:p>
            <w:pPr>
              <w:spacing w:after="20"/>
              <w:ind w:left="20"/>
              <w:jc w:val="both"/>
            </w:pPr>
            <w:r>
              <w:rPr>
                <w:rFonts w:ascii="Times New Roman"/>
                <w:b w:val="false"/>
                <w:i w:val="false"/>
                <w:color w:val="000000"/>
                <w:sz w:val="20"/>
              </w:rPr>
              <w:t xml:space="preserve">
бұйымдардың айналысы саласындағы </w:t>
            </w:r>
          </w:p>
          <w:p>
            <w:pPr>
              <w:spacing w:after="20"/>
              <w:ind w:left="20"/>
              <w:jc w:val="both"/>
            </w:pPr>
            <w:r>
              <w:rPr>
                <w:rFonts w:ascii="Times New Roman"/>
                <w:b w:val="false"/>
                <w:i w:val="false"/>
                <w:color w:val="000000"/>
                <w:sz w:val="20"/>
              </w:rPr>
              <w:t>
мемлекеттік сараптама ұйымының атауы)</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tc>
      </w:tr>
    </w:tbl>
    <w:p>
      <w:pPr>
        <w:spacing w:after="0"/>
        <w:ind w:left="0"/>
        <w:jc w:val="left"/>
      </w:pPr>
      <w:r>
        <w:rPr>
          <w:rFonts w:ascii="Times New Roman"/>
          <w:b/>
          <w:i w:val="false"/>
          <w:color w:val="000000"/>
        </w:rPr>
        <w:t xml:space="preserve"> НОРМАТИВТІК ҚҰЖАТ</w:t>
      </w:r>
    </w:p>
    <w:p>
      <w:pPr>
        <w:spacing w:after="0"/>
        <w:ind w:left="0"/>
        <w:jc w:val="both"/>
      </w:pPr>
      <w:r>
        <w:rPr>
          <w:rFonts w:ascii="Times New Roman"/>
          <w:b w:val="false"/>
          <w:i w:val="false"/>
          <w:color w:val="000000"/>
          <w:sz w:val="28"/>
        </w:rPr>
        <w:t xml:space="preserve">
      Дәрілік заттың атауы ____________________________________________________ </w:t>
      </w:r>
    </w:p>
    <w:p>
      <w:pPr>
        <w:spacing w:after="0"/>
        <w:ind w:left="0"/>
        <w:jc w:val="both"/>
      </w:pPr>
      <w:r>
        <w:rPr>
          <w:rFonts w:ascii="Times New Roman"/>
          <w:b w:val="false"/>
          <w:i w:val="false"/>
          <w:color w:val="000000"/>
          <w:sz w:val="28"/>
        </w:rPr>
        <w:t xml:space="preserve">
      қазақ тілінде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орыс тілінде</w:t>
      </w:r>
    </w:p>
    <w:p>
      <w:pPr>
        <w:spacing w:after="0"/>
        <w:ind w:left="0"/>
        <w:jc w:val="both"/>
      </w:pPr>
      <w:r>
        <w:rPr>
          <w:rFonts w:ascii="Times New Roman"/>
          <w:b w:val="false"/>
          <w:i w:val="false"/>
          <w:color w:val="000000"/>
          <w:sz w:val="28"/>
        </w:rPr>
        <w:t xml:space="preserve">
      Өндіруші ұйымның атауы және елі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Тіркеу куәлігін ұстаушының атауы және елі 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Қаптаушы ұйымның атауы және елі ________________________________________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Нормативтік құжаттың нөмірі: ХХХХХХ</w:t>
      </w:r>
    </w:p>
    <w:p>
      <w:pPr>
        <w:spacing w:after="0"/>
        <w:ind w:left="0"/>
        <w:jc w:val="both"/>
      </w:pPr>
      <w:r>
        <w:rPr>
          <w:rFonts w:ascii="Times New Roman"/>
          <w:b w:val="false"/>
          <w:i w:val="false"/>
          <w:color w:val="000000"/>
          <w:sz w:val="28"/>
        </w:rPr>
        <w:t>
      ӨЗГЕРІСТЕР №</w:t>
      </w:r>
    </w:p>
    <w:p>
      <w:pPr>
        <w:spacing w:after="0"/>
        <w:ind w:left="0"/>
        <w:jc w:val="both"/>
      </w:pPr>
      <w:r>
        <w:rPr>
          <w:rFonts w:ascii="Times New Roman"/>
          <w:b w:val="false"/>
          <w:i w:val="false"/>
          <w:color w:val="000000"/>
          <w:sz w:val="28"/>
        </w:rPr>
        <w:t>
      Енгізу мерзімі белгіленген 20__ ж. "____" _____________</w:t>
      </w:r>
    </w:p>
    <w:p>
      <w:pPr>
        <w:spacing w:after="0"/>
        <w:ind w:left="0"/>
        <w:jc w:val="left"/>
      </w:pPr>
      <w:r>
        <w:rPr>
          <w:rFonts w:ascii="Times New Roman"/>
          <w:b/>
          <w:i w:val="false"/>
          <w:color w:val="000000"/>
        </w:rPr>
        <w:t xml:space="preserve"> РЕСМИ БАСЫЛЫМ             ҚАЙТА БАСУҒА РҰҚСАТ ЕТІЛМЕЙДІ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Өзгертілетін мәтін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өзгерістері бар мәтін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(Нормативтік құжаттың соңғы парағының нысаны)</w:t>
      </w:r>
    </w:p>
    <w:p>
      <w:pPr>
        <w:spacing w:after="0"/>
        <w:ind w:left="0"/>
        <w:jc w:val="both"/>
      </w:pPr>
      <w:r>
        <w:rPr>
          <w:rFonts w:ascii="Times New Roman"/>
          <w:b w:val="false"/>
          <w:i w:val="false"/>
          <w:color w:val="000000"/>
          <w:sz w:val="28"/>
        </w:rPr>
        <w:t xml:space="preserve">
      бет ____НҚ - (жұп беттің колонтитулы - сол жақта) </w:t>
      </w:r>
    </w:p>
    <w:p>
      <w:pPr>
        <w:spacing w:after="0"/>
        <w:ind w:left="0"/>
        <w:jc w:val="both"/>
      </w:pPr>
      <w:r>
        <w:rPr>
          <w:rFonts w:ascii="Times New Roman"/>
          <w:b w:val="false"/>
          <w:i w:val="false"/>
          <w:color w:val="000000"/>
          <w:sz w:val="28"/>
        </w:rPr>
        <w:t xml:space="preserve">
      немесе тақ бет үшін </w:t>
      </w:r>
    </w:p>
    <w:p>
      <w:pPr>
        <w:spacing w:after="0"/>
        <w:ind w:left="0"/>
        <w:jc w:val="both"/>
      </w:pPr>
      <w:r>
        <w:rPr>
          <w:rFonts w:ascii="Times New Roman"/>
          <w:b w:val="false"/>
          <w:i w:val="false"/>
          <w:color w:val="000000"/>
          <w:sz w:val="28"/>
        </w:rPr>
        <w:t xml:space="preserve">
      НҚ - бет. ____ </w:t>
      </w:r>
    </w:p>
    <w:p>
      <w:pPr>
        <w:spacing w:after="0"/>
        <w:ind w:left="0"/>
        <w:jc w:val="both"/>
      </w:pPr>
      <w:r>
        <w:rPr>
          <w:rFonts w:ascii="Times New Roman"/>
          <w:b w:val="false"/>
          <w:i w:val="false"/>
          <w:color w:val="000000"/>
          <w:sz w:val="28"/>
        </w:rPr>
        <w:t xml:space="preserve">
      (Нөмір үшін 34 белгі - оң жақта) </w:t>
      </w:r>
    </w:p>
    <w:p>
      <w:pPr>
        <w:spacing w:after="0"/>
        <w:ind w:left="0"/>
        <w:jc w:val="both"/>
      </w:pPr>
      <w:r>
        <w:rPr>
          <w:rFonts w:ascii="Times New Roman"/>
          <w:b w:val="false"/>
          <w:i w:val="false"/>
          <w:color w:val="000000"/>
          <w:sz w:val="28"/>
        </w:rPr>
        <w:t xml:space="preserve">
      Өндіруші ұйым ____________________________________________________________ </w:t>
      </w:r>
    </w:p>
    <w:p>
      <w:pPr>
        <w:spacing w:after="0"/>
        <w:ind w:left="0"/>
        <w:jc w:val="both"/>
      </w:pPr>
      <w:r>
        <w:rPr>
          <w:rFonts w:ascii="Times New Roman"/>
          <w:b w:val="false"/>
          <w:i w:val="false"/>
          <w:color w:val="000000"/>
          <w:sz w:val="28"/>
        </w:rPr>
        <w:t>
                              (ұйымның атауы, елі)</w:t>
      </w:r>
    </w:p>
    <w:p>
      <w:pPr>
        <w:spacing w:after="0"/>
        <w:ind w:left="0"/>
        <w:jc w:val="both"/>
      </w:pPr>
      <w:r>
        <w:rPr>
          <w:rFonts w:ascii="Times New Roman"/>
          <w:b w:val="false"/>
          <w:i w:val="false"/>
          <w:color w:val="000000"/>
          <w:sz w:val="28"/>
        </w:rPr>
        <w:t>
      Өтініш беруші ____________________________________________________________</w:t>
      </w:r>
    </w:p>
    <w:p>
      <w:pPr>
        <w:spacing w:after="0"/>
        <w:ind w:left="0"/>
        <w:jc w:val="both"/>
      </w:pPr>
      <w:r>
        <w:rPr>
          <w:rFonts w:ascii="Times New Roman"/>
          <w:b w:val="false"/>
          <w:i w:val="false"/>
          <w:color w:val="000000"/>
          <w:sz w:val="28"/>
        </w:rPr>
        <w:t xml:space="preserve">
      ________________________ _______________ _____________________________ </w:t>
      </w:r>
    </w:p>
    <w:p>
      <w:pPr>
        <w:spacing w:after="0"/>
        <w:ind w:left="0"/>
        <w:jc w:val="both"/>
      </w:pPr>
      <w:r>
        <w:rPr>
          <w:rFonts w:ascii="Times New Roman"/>
          <w:b w:val="false"/>
          <w:i w:val="false"/>
          <w:color w:val="000000"/>
          <w:sz w:val="28"/>
        </w:rPr>
        <w:t>
                  (лауазымы)                   (қолы)             Т.А.Ә.(бар болса)</w:t>
      </w:r>
    </w:p>
    <w:p>
      <w:pPr>
        <w:spacing w:after="0"/>
        <w:ind w:left="0"/>
        <w:jc w:val="both"/>
      </w:pPr>
      <w:r>
        <w:rPr>
          <w:rFonts w:ascii="Times New Roman"/>
          <w:b w:val="false"/>
          <w:i w:val="false"/>
          <w:color w:val="000000"/>
          <w:sz w:val="28"/>
        </w:rPr>
        <w:t xml:space="preserve">
      20_ ж. "____" _______________ </w:t>
      </w:r>
    </w:p>
    <w:p>
      <w:pPr>
        <w:spacing w:after="0"/>
        <w:ind w:left="0"/>
        <w:jc w:val="both"/>
      </w:pPr>
      <w:r>
        <w:rPr>
          <w:rFonts w:ascii="Times New Roman"/>
          <w:b w:val="false"/>
          <w:i w:val="false"/>
          <w:color w:val="000000"/>
          <w:sz w:val="28"/>
        </w:rPr>
        <w:t xml:space="preserve">
      М.О. </w:t>
      </w:r>
    </w:p>
    <w:p>
      <w:pPr>
        <w:spacing w:after="0"/>
        <w:ind w:left="0"/>
        <w:jc w:val="left"/>
      </w:pPr>
      <w:r>
        <w:rPr>
          <w:rFonts w:ascii="Times New Roman"/>
          <w:b/>
          <w:i w:val="false"/>
          <w:color w:val="000000"/>
        </w:rPr>
        <w:t xml:space="preserve"> РЕСМИ БАСЫЛЫМ             ҚАЙТА БАСУҒА РҰҚСАТ ЕТІЛМЕЙДІ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