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4bbc" w14:textId="c6f4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әскери құралымдарын, бөлімдерін, мекемелерін және әскери оқу орындарын, әскери қарсы барлау және әскери полиция органдарын жиһазбен және казармалық мүкәммалмен жабдықтаудың заттай нормаларын бекіту туралы" Қазақстан Республикасы Ұлттық қауіпсіздік комитеті Төрағасының 2015 жылғы 8 қазандағы № 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10 ақпандағы № 13/қе бұйрығы. Қазақстан Республикасының Әділет министрлігінде 2021 жылғы 15 ақпанда № 22204 болып тіркелді. Күші жойылды - Қазақстан Республикасы Ұлттық қауіпсіздік комитеті Төрағасының 2025 жылғы 28 сәуірдегі № 31/қе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28.04.2025 </w:t>
      </w:r>
      <w:r>
        <w:rPr>
          <w:rFonts w:ascii="Times New Roman"/>
          <w:b w:val="false"/>
          <w:i w:val="false"/>
          <w:color w:val="ff0000"/>
          <w:sz w:val="28"/>
        </w:rPr>
        <w:t>№ 31/қе</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69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қорғанысы және Қарулы Күштерi туралы" 2005 жылғы 7 қаңтардағы Қазақстан Республикасының Заңы 26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әскери құралымдарын, бөлімдерін, мекемелерін және әскери оқу орындарын, әскери қарсы барлау және әскери полиция органдарын жиһазбен және казармалық мүкәммалмен жабдықтаудың заттай нормаларын бекіту туралы" Қазақстан Республикасы Ұлттық қауіпсіздік комитеті Төрағасының 2015 жылғы 8 қазандағы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берілген Қазақстан Республикасы Ұлттық қауіпсіздік комитетінің (одан әрі – ҰҚК)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 бекітілсін.";</w:t>
      </w:r>
    </w:p>
    <w:bookmarkEnd w:id="4"/>
    <w:bookmarkStart w:name="z7" w:id="5"/>
    <w:p>
      <w:pPr>
        <w:spacing w:after="0"/>
        <w:ind w:left="0"/>
        <w:jc w:val="both"/>
      </w:pPr>
      <w:r>
        <w:rPr>
          <w:rFonts w:ascii="Times New Roman"/>
          <w:b w:val="false"/>
          <w:i w:val="false"/>
          <w:color w:val="000000"/>
          <w:sz w:val="28"/>
        </w:rPr>
        <w:t xml:space="preserve">
      осы бұйрықпен бекітілген Қазақстан Республикасының Ұлттық қауіпсіздік комитеті Шекара қызметінің әскери құрылымдарын, бөлімдерін, мекемелерін және әскери оқу орындарын, әскери қарсы барлау және әскери полиция органдарын жиһазбен және казармалық мүкәммалмен жабдықтаудың заттай </w:t>
      </w:r>
      <w:r>
        <w:rPr>
          <w:rFonts w:ascii="Times New Roman"/>
          <w:b w:val="false"/>
          <w:i w:val="false"/>
          <w:color w:val="000000"/>
          <w:sz w:val="28"/>
        </w:rPr>
        <w:t>нормаларында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норманың</w:t>
      </w:r>
      <w:r>
        <w:rPr>
          <w:rFonts w:ascii="Times New Roman"/>
          <w:b w:val="false"/>
          <w:i w:val="false"/>
          <w:color w:val="000000"/>
          <w:sz w:val="28"/>
        </w:rPr>
        <w:t xml:space="preserve"> тақырыбы мынадай редакцияда жазылсын:</w:t>
      </w:r>
    </w:p>
    <w:bookmarkStart w:name="z9" w:id="6"/>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w:t>
      </w:r>
    </w:p>
    <w:bookmarkEnd w:id="6"/>
    <w:bookmarkStart w:name="z10" w:id="7"/>
    <w:p>
      <w:pPr>
        <w:spacing w:after="0"/>
        <w:ind w:left="0"/>
        <w:jc w:val="both"/>
      </w:pPr>
      <w:r>
        <w:rPr>
          <w:rFonts w:ascii="Times New Roman"/>
          <w:b w:val="false"/>
          <w:i w:val="false"/>
          <w:color w:val="000000"/>
          <w:sz w:val="28"/>
        </w:rPr>
        <w:t xml:space="preserve">
      "Казармалар мен жатақханалар" деген № 1 </w:t>
      </w:r>
      <w:r>
        <w:rPr>
          <w:rFonts w:ascii="Times New Roman"/>
          <w:b w:val="false"/>
          <w:i w:val="false"/>
          <w:color w:val="000000"/>
          <w:sz w:val="28"/>
        </w:rPr>
        <w:t>нормада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1-бөлімнің 1) кіші бөлімі мынадай редакцияда жазылсын:</w:t>
      </w:r>
    </w:p>
    <w:bookmarkEnd w:id="8"/>
    <w:bookmarkStart w:name="z12" w:id="9"/>
    <w:p>
      <w:pPr>
        <w:spacing w:after="0"/>
        <w:ind w:left="0"/>
        <w:jc w:val="both"/>
      </w:pPr>
      <w:r>
        <w:rPr>
          <w:rFonts w:ascii="Times New Roman"/>
          <w:b w:val="false"/>
          <w:i w:val="false"/>
          <w:color w:val="000000"/>
          <w:sz w:val="28"/>
        </w:rPr>
        <w:t>
      "1) сарбаздар, матростар, Шекара академиясының 1-2-курс курсанттары, кәсіби дайындық бөлімдері (бөлімшелер) үшін";</w:t>
      </w:r>
    </w:p>
    <w:bookmarkEnd w:id="9"/>
    <w:bookmarkStart w:name="z13" w:id="10"/>
    <w:p>
      <w:pPr>
        <w:spacing w:after="0"/>
        <w:ind w:left="0"/>
        <w:jc w:val="both"/>
      </w:pPr>
      <w:r>
        <w:rPr>
          <w:rFonts w:ascii="Times New Roman"/>
          <w:b w:val="false"/>
          <w:i w:val="false"/>
          <w:color w:val="000000"/>
          <w:sz w:val="28"/>
        </w:rPr>
        <w:t>
      1-бөлімнің 2) кіші бөлімі мынадай редакцияда жазылсын:</w:t>
      </w:r>
    </w:p>
    <w:bookmarkEnd w:id="10"/>
    <w:bookmarkStart w:name="z14" w:id="11"/>
    <w:p>
      <w:pPr>
        <w:spacing w:after="0"/>
        <w:ind w:left="0"/>
        <w:jc w:val="both"/>
      </w:pPr>
      <w:r>
        <w:rPr>
          <w:rFonts w:ascii="Times New Roman"/>
          <w:b w:val="false"/>
          <w:i w:val="false"/>
          <w:color w:val="000000"/>
          <w:sz w:val="28"/>
        </w:rPr>
        <w:t>
      "2) әскери қызметін кілісімшарт бойынша өткеріп жатқан әскери қызметшілер, Шекара академиясының курсанттары және келесі курстары, әскери қызметші әйелдер үшін";</w:t>
      </w:r>
    </w:p>
    <w:bookmarkEnd w:id="11"/>
    <w:bookmarkStart w:name="z15" w:id="12"/>
    <w:p>
      <w:pPr>
        <w:spacing w:after="0"/>
        <w:ind w:left="0"/>
        <w:jc w:val="both"/>
      </w:pPr>
      <w:r>
        <w:rPr>
          <w:rFonts w:ascii="Times New Roman"/>
          <w:b w:val="false"/>
          <w:i w:val="false"/>
          <w:color w:val="000000"/>
          <w:sz w:val="28"/>
        </w:rPr>
        <w:t>
      6-бөлім мынадай редакцияда жазылсын:</w:t>
      </w:r>
    </w:p>
    <w:bookmarkEnd w:id="12"/>
    <w:bookmarkStart w:name="z16" w:id="13"/>
    <w:p>
      <w:pPr>
        <w:spacing w:after="0"/>
        <w:ind w:left="0"/>
        <w:jc w:val="both"/>
      </w:pPr>
      <w:r>
        <w:rPr>
          <w:rFonts w:ascii="Times New Roman"/>
          <w:b w:val="false"/>
          <w:i w:val="false"/>
          <w:color w:val="000000"/>
          <w:sz w:val="28"/>
        </w:rPr>
        <w:t xml:space="preserve">
      "6. Шекара қызметі топтарының, бөлімшесінің және басқа бөлімшелерінің (шекара бөлімдері, шекара бөлімшелері, шекаралық бақылау бөлімдері, шекаралық бақылау бөлімшелері, шекара топтары, техникалық бақылау топтары, бақылау-өткізу пункттері, арнайы мақсаттағы мобильдік іс-қимылдар бөлімшесі) бөлмесі (кеңсе)."; </w:t>
      </w:r>
    </w:p>
    <w:bookmarkEnd w:id="13"/>
    <w:bookmarkStart w:name="z17" w:id="14"/>
    <w:p>
      <w:pPr>
        <w:spacing w:after="0"/>
        <w:ind w:left="0"/>
        <w:jc w:val="both"/>
      </w:pPr>
      <w:r>
        <w:rPr>
          <w:rFonts w:ascii="Times New Roman"/>
          <w:b w:val="false"/>
          <w:i w:val="false"/>
          <w:color w:val="000000"/>
          <w:sz w:val="28"/>
        </w:rPr>
        <w:t>
      7-бөлім мынадай редакцияда жазылсын:</w:t>
      </w:r>
    </w:p>
    <w:bookmarkEnd w:id="14"/>
    <w:bookmarkStart w:name="z18" w:id="15"/>
    <w:p>
      <w:pPr>
        <w:spacing w:after="0"/>
        <w:ind w:left="0"/>
        <w:jc w:val="both"/>
      </w:pPr>
      <w:r>
        <w:rPr>
          <w:rFonts w:ascii="Times New Roman"/>
          <w:b w:val="false"/>
          <w:i w:val="false"/>
          <w:color w:val="000000"/>
          <w:sz w:val="28"/>
        </w:rPr>
        <w:t>
      "7. Топ бастықтары мен бөлімшелер бастықтарының бөлмесі";</w:t>
      </w:r>
    </w:p>
    <w:bookmarkEnd w:id="15"/>
    <w:bookmarkStart w:name="z19" w:id="16"/>
    <w:p>
      <w:pPr>
        <w:spacing w:after="0"/>
        <w:ind w:left="0"/>
        <w:jc w:val="both"/>
      </w:pPr>
      <w:r>
        <w:rPr>
          <w:rFonts w:ascii="Times New Roman"/>
          <w:b w:val="false"/>
          <w:i w:val="false"/>
          <w:color w:val="000000"/>
          <w:sz w:val="28"/>
        </w:rPr>
        <w:t>
      11-бөлім мынадай редакцияда жазылсын:</w:t>
      </w:r>
    </w:p>
    <w:bookmarkEnd w:id="16"/>
    <w:bookmarkStart w:name="z20" w:id="17"/>
    <w:p>
      <w:pPr>
        <w:spacing w:after="0"/>
        <w:ind w:left="0"/>
        <w:jc w:val="both"/>
      </w:pPr>
      <w:r>
        <w:rPr>
          <w:rFonts w:ascii="Times New Roman"/>
          <w:b w:val="false"/>
          <w:i w:val="false"/>
          <w:color w:val="000000"/>
          <w:sz w:val="28"/>
        </w:rPr>
        <w:t>
      "11. Топтың, бөлімшенің (бөлімшелердің) мүлкін және әскери қызметшілердің жеке заттарын сақтауға арналған қойма";</w:t>
      </w:r>
    </w:p>
    <w:bookmarkEnd w:id="17"/>
    <w:bookmarkStart w:name="z21" w:id="18"/>
    <w:p>
      <w:pPr>
        <w:spacing w:after="0"/>
        <w:ind w:left="0"/>
        <w:jc w:val="both"/>
      </w:pPr>
      <w:r>
        <w:rPr>
          <w:rFonts w:ascii="Times New Roman"/>
          <w:b w:val="false"/>
          <w:i w:val="false"/>
          <w:color w:val="000000"/>
          <w:sz w:val="28"/>
        </w:rPr>
        <w:t xml:space="preserve">
      № 1 </w:t>
      </w:r>
      <w:r>
        <w:rPr>
          <w:rFonts w:ascii="Times New Roman"/>
          <w:b w:val="false"/>
          <w:i w:val="false"/>
          <w:color w:val="000000"/>
          <w:sz w:val="28"/>
        </w:rPr>
        <w:t>нормаға</w:t>
      </w:r>
      <w:r>
        <w:rPr>
          <w:rFonts w:ascii="Times New Roman"/>
          <w:b w:val="false"/>
          <w:i w:val="false"/>
          <w:color w:val="000000"/>
          <w:sz w:val="28"/>
        </w:rPr>
        <w:t xml:space="preserve"> ескертпе мынадай редакцияда жазылсын:</w:t>
      </w:r>
    </w:p>
    <w:bookmarkEnd w:id="18"/>
    <w:bookmarkStart w:name="z22" w:id="19"/>
    <w:p>
      <w:pPr>
        <w:spacing w:after="0"/>
        <w:ind w:left="0"/>
        <w:jc w:val="both"/>
      </w:pPr>
      <w:r>
        <w:rPr>
          <w:rFonts w:ascii="Times New Roman"/>
          <w:b w:val="false"/>
          <w:i w:val="false"/>
          <w:color w:val="000000"/>
          <w:sz w:val="28"/>
        </w:rPr>
        <w:t>
      "Жас буынды қабылдау үшін ҰҚК Шекара қызметінің ведомстволарына, аумақтық бөлімшелеріне (оның ішінде құрылымдық бөлімшелері: дивизиондары, шекара басқармалары, кәсіби дайындық бөлімдері (бөлімшелер)), бағынышты ұйымдары, ҰҚК Авиация қызметінің бөлімшелеріне, ҰҚК Шекара академиясына жабдықталым органдарымен келісіммен нормалар бойынша тиесіліден артық казармалық жиһаздың (кереуеттер, тумбочкалар, табуреттер) қорын ұстауға рұқсат етіледі (қолда бар мерзімді қызмет әскери қызметшілерінің штат санынан 50%-ға дейінгі мөлшерде).</w:t>
      </w:r>
    </w:p>
    <w:bookmarkEnd w:id="19"/>
    <w:p>
      <w:pPr>
        <w:spacing w:after="0"/>
        <w:ind w:left="0"/>
        <w:jc w:val="both"/>
      </w:pPr>
      <w:r>
        <w:rPr>
          <w:rFonts w:ascii="Times New Roman"/>
          <w:b w:val="false"/>
          <w:i w:val="false"/>
          <w:color w:val="000000"/>
          <w:sz w:val="28"/>
        </w:rPr>
        <w:t>
      * - жабдықтау нормаларында мынадай негізгі ұғымдар пайдаланылады:</w:t>
      </w:r>
    </w:p>
    <w:p>
      <w:pPr>
        <w:spacing w:after="0"/>
        <w:ind w:left="0"/>
        <w:jc w:val="both"/>
      </w:pPr>
      <w:r>
        <w:rPr>
          <w:rFonts w:ascii="Times New Roman"/>
          <w:b w:val="false"/>
          <w:i w:val="false"/>
          <w:color w:val="000000"/>
          <w:sz w:val="28"/>
        </w:rPr>
        <w:t>
      1) жиһаз - кереуеттер, үстелдер, орындықтар, тумбалар, әртүрлі шкафтар, әртүрлі ілгіштер, креслолар, сөрелер, тумбочкалар;</w:t>
      </w:r>
    </w:p>
    <w:p>
      <w:pPr>
        <w:spacing w:after="0"/>
        <w:ind w:left="0"/>
        <w:jc w:val="both"/>
      </w:pPr>
      <w:r>
        <w:rPr>
          <w:rFonts w:ascii="Times New Roman"/>
          <w:b w:val="false"/>
          <w:i w:val="false"/>
          <w:color w:val="000000"/>
          <w:sz w:val="28"/>
        </w:rPr>
        <w:t>
      2) казармалық мүкәммал - қаруды сақтауға арналған пирамидалар, пистолеттерді сақтауға арналған шкафтар, қаруды тазартуға арналған үстелдер, қырынуға арналған сөрелер, тасымалданатын қолжуғыштар, айналар, сейфтер, металл шкафтар мен шкатулкалар, әртүрлі тұғырлар.</w:t>
      </w:r>
    </w:p>
    <w:p>
      <w:pPr>
        <w:spacing w:after="0"/>
        <w:ind w:left="0"/>
        <w:jc w:val="both"/>
      </w:pPr>
      <w:r>
        <w:rPr>
          <w:rFonts w:ascii="Times New Roman"/>
          <w:b w:val="false"/>
          <w:i w:val="false"/>
          <w:color w:val="000000"/>
          <w:sz w:val="28"/>
        </w:rPr>
        <w:t>
      ** - жеке армиялық шкаф орнатуға жол беріледі.</w:t>
      </w:r>
    </w:p>
    <w:p>
      <w:pPr>
        <w:spacing w:after="0"/>
        <w:ind w:left="0"/>
        <w:jc w:val="both"/>
      </w:pPr>
      <w:r>
        <w:rPr>
          <w:rFonts w:ascii="Times New Roman"/>
          <w:b w:val="false"/>
          <w:i w:val="false"/>
          <w:color w:val="000000"/>
          <w:sz w:val="28"/>
        </w:rPr>
        <w:t>
      *** - тұрмыстық кереует орнатуға рұқсат етіледі;</w:t>
      </w:r>
    </w:p>
    <w:p>
      <w:pPr>
        <w:spacing w:after="0"/>
        <w:ind w:left="0"/>
        <w:jc w:val="both"/>
      </w:pPr>
      <w:r>
        <w:rPr>
          <w:rFonts w:ascii="Times New Roman"/>
          <w:b w:val="false"/>
          <w:i w:val="false"/>
          <w:color w:val="000000"/>
          <w:sz w:val="28"/>
        </w:rPr>
        <w:t>
      **** - жартылай жұмсақ орындық орнатуға рұқсат етіледі;</w:t>
      </w:r>
    </w:p>
    <w:p>
      <w:pPr>
        <w:spacing w:after="0"/>
        <w:ind w:left="0"/>
        <w:jc w:val="both"/>
      </w:pPr>
      <w:r>
        <w:rPr>
          <w:rFonts w:ascii="Times New Roman"/>
          <w:b w:val="false"/>
          <w:i w:val="false"/>
          <w:color w:val="000000"/>
          <w:sz w:val="28"/>
        </w:rPr>
        <w:t>
      ***** - орындықтар шынтақ сүйеніштерімен жабдықталады;</w:t>
      </w:r>
    </w:p>
    <w:p>
      <w:pPr>
        <w:spacing w:after="0"/>
        <w:ind w:left="0"/>
        <w:jc w:val="both"/>
      </w:pPr>
      <w:r>
        <w:rPr>
          <w:rFonts w:ascii="Times New Roman"/>
          <w:b w:val="false"/>
          <w:i w:val="false"/>
          <w:color w:val="000000"/>
          <w:sz w:val="28"/>
        </w:rPr>
        <w:t>
      "****** - топтың, бөлімшенің басқармасына;</w:t>
      </w:r>
    </w:p>
    <w:p>
      <w:pPr>
        <w:spacing w:after="0"/>
        <w:ind w:left="0"/>
        <w:jc w:val="both"/>
      </w:pPr>
      <w:r>
        <w:rPr>
          <w:rFonts w:ascii="Times New Roman"/>
          <w:b w:val="false"/>
          <w:i w:val="false"/>
          <w:color w:val="000000"/>
          <w:sz w:val="28"/>
        </w:rPr>
        <w:t>
      "******* - топ, бөлімше басқармасы мен оған тең бөлімше үшін қосымша 1 жәшік;</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 - шкаф екі нұсқада жасалады: 1-тип, 2-тип. 1-тип (төсек-орын мен іш киім сақтауға арналған). Мүлік сақтауға арналған шкаф. 2-тип (сыртқы киім мен бас киімді сақтауға арналған). ";</w:t>
      </w:r>
    </w:p>
    <w:bookmarkStart w:name="z23" w:id="20"/>
    <w:p>
      <w:pPr>
        <w:spacing w:after="0"/>
        <w:ind w:left="0"/>
        <w:jc w:val="both"/>
      </w:pPr>
      <w:r>
        <w:rPr>
          <w:rFonts w:ascii="Times New Roman"/>
          <w:b w:val="false"/>
          <w:i w:val="false"/>
          <w:color w:val="000000"/>
          <w:sz w:val="28"/>
        </w:rPr>
        <w:t xml:space="preserve">
      "Штабтық және әскери әкімшілік-қызметтік үй-жайлар" деген № 2 </w:t>
      </w:r>
      <w:r>
        <w:rPr>
          <w:rFonts w:ascii="Times New Roman"/>
          <w:b w:val="false"/>
          <w:i w:val="false"/>
          <w:color w:val="000000"/>
          <w:sz w:val="28"/>
        </w:rPr>
        <w:t>нормада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1-бөлім мынадай редакцияда жазылсын:</w:t>
      </w:r>
    </w:p>
    <w:bookmarkEnd w:id="21"/>
    <w:bookmarkStart w:name="z25" w:id="22"/>
    <w:p>
      <w:pPr>
        <w:spacing w:after="0"/>
        <w:ind w:left="0"/>
        <w:jc w:val="both"/>
      </w:pPr>
      <w:r>
        <w:rPr>
          <w:rFonts w:ascii="Times New Roman"/>
          <w:b w:val="false"/>
          <w:i w:val="false"/>
          <w:color w:val="000000"/>
          <w:sz w:val="28"/>
        </w:rPr>
        <w:t>
      "Бағынышты мекемелердің (қызметтік кинология басқармасы, техника және қару жөндеу басқармасы) және құрылымдық бөлімшелер (инженерлік-техникалық қамтамасыз ету басқармасы, материалдық-техникалық жабдықтау бөлімдері, арнайы мақсаттағы мобильдік іс-қимыл бөлімдері және өзге де бөлімшелер) бастықтарының, әскери полиция және әскери қарсы барлау органдарының оқшауланған құрылымдық бөлімшелері бастықтарының бөлмесі.";</w:t>
      </w:r>
    </w:p>
    <w:bookmarkEnd w:id="22"/>
    <w:bookmarkStart w:name="z26" w:id="23"/>
    <w:p>
      <w:pPr>
        <w:spacing w:after="0"/>
        <w:ind w:left="0"/>
        <w:jc w:val="both"/>
      </w:pPr>
      <w:r>
        <w:rPr>
          <w:rFonts w:ascii="Times New Roman"/>
          <w:b w:val="false"/>
          <w:i w:val="false"/>
          <w:color w:val="000000"/>
          <w:sz w:val="28"/>
        </w:rPr>
        <w:t>
      2-бөлім мынадай редакцияда жазылсын:</w:t>
      </w:r>
    </w:p>
    <w:bookmarkEnd w:id="23"/>
    <w:bookmarkStart w:name="z27" w:id="24"/>
    <w:p>
      <w:pPr>
        <w:spacing w:after="0"/>
        <w:ind w:left="0"/>
        <w:jc w:val="both"/>
      </w:pPr>
      <w:r>
        <w:rPr>
          <w:rFonts w:ascii="Times New Roman"/>
          <w:b w:val="false"/>
          <w:i w:val="false"/>
          <w:color w:val="000000"/>
          <w:sz w:val="28"/>
        </w:rPr>
        <w:t>
      "2. Бағынышты мекемелердің (қызметтік кинология басқармасы, техника және қару жөндеу басқармасы) және құрылымдық бөлімшелер (инженерлік-техникалық қамтамасыз ету басқармасы, материалдық-техникалық жабдықтау бөлімдері, арнайы мақсаттағы мобильдік іс-қимыл бөлімдері және өзге де бөлімшелер) бастықтары орынбасарларының, әскери полиция және әскери қарсы барлау органдарының оқшауланған құрылымдық бөлімшелері бастықтары орынбасарларының бөлмесі.";</w:t>
      </w:r>
    </w:p>
    <w:bookmarkEnd w:id="24"/>
    <w:bookmarkStart w:name="z28" w:id="25"/>
    <w:p>
      <w:pPr>
        <w:spacing w:after="0"/>
        <w:ind w:left="0"/>
        <w:jc w:val="both"/>
      </w:pPr>
      <w:r>
        <w:rPr>
          <w:rFonts w:ascii="Times New Roman"/>
          <w:b w:val="false"/>
          <w:i w:val="false"/>
          <w:color w:val="000000"/>
          <w:sz w:val="28"/>
        </w:rPr>
        <w:t>
      9-бөлім мынадай редакцияда жазылсын:</w:t>
      </w:r>
    </w:p>
    <w:bookmarkEnd w:id="25"/>
    <w:bookmarkStart w:name="z29" w:id="26"/>
    <w:p>
      <w:pPr>
        <w:spacing w:after="0"/>
        <w:ind w:left="0"/>
        <w:jc w:val="both"/>
      </w:pPr>
      <w:r>
        <w:rPr>
          <w:rFonts w:ascii="Times New Roman"/>
          <w:b w:val="false"/>
          <w:i w:val="false"/>
          <w:color w:val="000000"/>
          <w:sz w:val="28"/>
        </w:rPr>
        <w:t>
      "9. Шекара қызметі директорының және оның орынбасарларының, қызметт депаратаменттері және аумақтық бөлімшелері бастықтарының, Шекара академиясы бастығының, Авиация қызметі директорының және оның орынбасарларының қызметтік кабинеті.";</w:t>
      </w:r>
    </w:p>
    <w:bookmarkEnd w:id="26"/>
    <w:bookmarkStart w:name="z30" w:id="27"/>
    <w:p>
      <w:pPr>
        <w:spacing w:after="0"/>
        <w:ind w:left="0"/>
        <w:jc w:val="both"/>
      </w:pPr>
      <w:r>
        <w:rPr>
          <w:rFonts w:ascii="Times New Roman"/>
          <w:b w:val="false"/>
          <w:i w:val="false"/>
          <w:color w:val="000000"/>
          <w:sz w:val="28"/>
        </w:rPr>
        <w:t>
      10-бөлім мынадай редакцияда жазылсын:</w:t>
      </w:r>
    </w:p>
    <w:bookmarkEnd w:id="27"/>
    <w:bookmarkStart w:name="z31" w:id="28"/>
    <w:p>
      <w:pPr>
        <w:spacing w:after="0"/>
        <w:ind w:left="0"/>
        <w:jc w:val="both"/>
      </w:pPr>
      <w:r>
        <w:rPr>
          <w:rFonts w:ascii="Times New Roman"/>
          <w:b w:val="false"/>
          <w:i w:val="false"/>
          <w:color w:val="000000"/>
          <w:sz w:val="28"/>
        </w:rPr>
        <w:t>
      "10. Қызметтің департамент және аумақтық бөлімшелерінің бастықтары орынбасарларының, Шекара академиясы бастығы орынбасарларының қызметтік кабинеті.";</w:t>
      </w:r>
    </w:p>
    <w:bookmarkEnd w:id="28"/>
    <w:bookmarkStart w:name="z32" w:id="29"/>
    <w:p>
      <w:pPr>
        <w:spacing w:after="0"/>
        <w:ind w:left="0"/>
        <w:jc w:val="both"/>
      </w:pPr>
      <w:r>
        <w:rPr>
          <w:rFonts w:ascii="Times New Roman"/>
          <w:b w:val="false"/>
          <w:i w:val="false"/>
          <w:color w:val="000000"/>
          <w:sz w:val="28"/>
        </w:rPr>
        <w:t>
      11-бөлім мынадай редакцияда жазылсын:</w:t>
      </w:r>
    </w:p>
    <w:bookmarkEnd w:id="29"/>
    <w:bookmarkStart w:name="z33" w:id="30"/>
    <w:p>
      <w:pPr>
        <w:spacing w:after="0"/>
        <w:ind w:left="0"/>
        <w:jc w:val="both"/>
      </w:pPr>
      <w:r>
        <w:rPr>
          <w:rFonts w:ascii="Times New Roman"/>
          <w:b w:val="false"/>
          <w:i w:val="false"/>
          <w:color w:val="000000"/>
          <w:sz w:val="28"/>
        </w:rPr>
        <w:t>
      "11. Аумақтық бөлімшелер (әскери басқарудың жедел-тактикалық органдары болып табылатын дербес басқармалар), ведомстволық бағынышты ұйымдар (арнайы мақсаттағы басқарма) және құрылымдық бөлімшелер (шекаралық бақылау бөлімдері, жағалау күзетінің дивизиондары) бастықтарының, авиация басқармалары және дербес авиация бөлімдері бастықтарының қызметтік кабинеті.";</w:t>
      </w:r>
    </w:p>
    <w:bookmarkEnd w:id="30"/>
    <w:bookmarkStart w:name="z34" w:id="31"/>
    <w:p>
      <w:pPr>
        <w:spacing w:after="0"/>
        <w:ind w:left="0"/>
        <w:jc w:val="both"/>
      </w:pPr>
      <w:r>
        <w:rPr>
          <w:rFonts w:ascii="Times New Roman"/>
          <w:b w:val="false"/>
          <w:i w:val="false"/>
          <w:color w:val="000000"/>
          <w:sz w:val="28"/>
        </w:rPr>
        <w:t>
      12-бөлім мынадай редакцияда жазылсын:</w:t>
      </w:r>
    </w:p>
    <w:bookmarkEnd w:id="31"/>
    <w:bookmarkStart w:name="z35" w:id="32"/>
    <w:p>
      <w:pPr>
        <w:spacing w:after="0"/>
        <w:ind w:left="0"/>
        <w:jc w:val="both"/>
      </w:pPr>
      <w:r>
        <w:rPr>
          <w:rFonts w:ascii="Times New Roman"/>
          <w:b w:val="false"/>
          <w:i w:val="false"/>
          <w:color w:val="000000"/>
          <w:sz w:val="28"/>
        </w:rPr>
        <w:t>
      "12. Шекара қызметі Директорының және оның орынбасарларының, қызмет департаменттері бастықтарының, аумақтық бөлімшелер бастықтары мен орынбасарларының, Шекара академиясы бастығының және орынбасарларының, Авиация қызметі директорының және оның орынбасарларының, әскери полиция және әскери қарсы барлау органдарының оқшауланған құрылымдық бөлімшелері бастықтарының демалыс бөлмесі.";</w:t>
      </w:r>
    </w:p>
    <w:bookmarkEnd w:id="32"/>
    <w:bookmarkStart w:name="z36" w:id="33"/>
    <w:p>
      <w:pPr>
        <w:spacing w:after="0"/>
        <w:ind w:left="0"/>
        <w:jc w:val="both"/>
      </w:pPr>
      <w:r>
        <w:rPr>
          <w:rFonts w:ascii="Times New Roman"/>
          <w:b w:val="false"/>
          <w:i w:val="false"/>
          <w:color w:val="000000"/>
          <w:sz w:val="28"/>
        </w:rPr>
        <w:t>
      24-бөлім мынадай редакцияда жазылсын:</w:t>
      </w:r>
    </w:p>
    <w:bookmarkEnd w:id="33"/>
    <w:bookmarkStart w:name="z37" w:id="34"/>
    <w:p>
      <w:pPr>
        <w:spacing w:after="0"/>
        <w:ind w:left="0"/>
        <w:jc w:val="both"/>
      </w:pPr>
      <w:r>
        <w:rPr>
          <w:rFonts w:ascii="Times New Roman"/>
          <w:b w:val="false"/>
          <w:i w:val="false"/>
          <w:color w:val="000000"/>
          <w:sz w:val="28"/>
        </w:rPr>
        <w:t>
      "24. Аумақтық бөлімшесі (оның ішінде құрылымдық бөлімшелер: дивизиондар, шекара басқармалары, кәсіби дайындық бөлімдері (бөлімшелер)) және ведомстволық бағынышты ұйым бойынша кезекшісінің (жедел кезекшісінің) бөлмесі.";</w:t>
      </w:r>
    </w:p>
    <w:bookmarkEnd w:id="34"/>
    <w:bookmarkStart w:name="z38" w:id="35"/>
    <w:p>
      <w:pPr>
        <w:spacing w:after="0"/>
        <w:ind w:left="0"/>
        <w:jc w:val="both"/>
      </w:pPr>
      <w:r>
        <w:rPr>
          <w:rFonts w:ascii="Times New Roman"/>
          <w:b w:val="false"/>
          <w:i w:val="false"/>
          <w:color w:val="000000"/>
          <w:sz w:val="28"/>
        </w:rPr>
        <w:t>
      25-бөлім мынадай редакцияда жазылсын:</w:t>
      </w:r>
    </w:p>
    <w:bookmarkEnd w:id="35"/>
    <w:bookmarkStart w:name="z39" w:id="36"/>
    <w:p>
      <w:pPr>
        <w:spacing w:after="0"/>
        <w:ind w:left="0"/>
        <w:jc w:val="both"/>
      </w:pPr>
      <w:r>
        <w:rPr>
          <w:rFonts w:ascii="Times New Roman"/>
          <w:b w:val="false"/>
          <w:i w:val="false"/>
          <w:color w:val="000000"/>
          <w:sz w:val="28"/>
        </w:rPr>
        <w:t>
      "25. Аумақтық бөлімше (оның ішінде құрылымдық бөлімшелер: дивизиондар, шекара басқармалары, кәсіби дайындық бөлімдері (бөлімшелер)) және ведомстволық бағынышты ұйым бойынша кезекшісінің (жедел кезекшісінің) демалыс бөлмесі.";</w:t>
      </w:r>
    </w:p>
    <w:bookmarkEnd w:id="36"/>
    <w:bookmarkStart w:name="z40" w:id="37"/>
    <w:p>
      <w:pPr>
        <w:spacing w:after="0"/>
        <w:ind w:left="0"/>
        <w:jc w:val="both"/>
      </w:pPr>
      <w:r>
        <w:rPr>
          <w:rFonts w:ascii="Times New Roman"/>
          <w:b w:val="false"/>
          <w:i w:val="false"/>
          <w:color w:val="000000"/>
          <w:sz w:val="28"/>
        </w:rPr>
        <w:t xml:space="preserve">
      "Әскери оқу орындары" деген № 4 </w:t>
      </w:r>
      <w:r>
        <w:rPr>
          <w:rFonts w:ascii="Times New Roman"/>
          <w:b w:val="false"/>
          <w:i w:val="false"/>
          <w:color w:val="000000"/>
          <w:sz w:val="28"/>
        </w:rPr>
        <w:t>нормада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норманың тақырыбы мынадай редакцияда жазылсын:</w:t>
      </w:r>
    </w:p>
    <w:bookmarkEnd w:id="38"/>
    <w:bookmarkStart w:name="z42" w:id="39"/>
    <w:p>
      <w:pPr>
        <w:spacing w:after="0"/>
        <w:ind w:left="0"/>
        <w:jc w:val="both"/>
      </w:pPr>
      <w:r>
        <w:rPr>
          <w:rFonts w:ascii="Times New Roman"/>
          <w:b w:val="false"/>
          <w:i w:val="false"/>
          <w:color w:val="000000"/>
          <w:sz w:val="28"/>
        </w:rPr>
        <w:t>
      "№ 4 норма Шекара академиясы.";</w:t>
      </w:r>
    </w:p>
    <w:bookmarkEnd w:id="39"/>
    <w:bookmarkStart w:name="z43" w:id="40"/>
    <w:p>
      <w:pPr>
        <w:spacing w:after="0"/>
        <w:ind w:left="0"/>
        <w:jc w:val="both"/>
      </w:pPr>
      <w:r>
        <w:rPr>
          <w:rFonts w:ascii="Times New Roman"/>
          <w:b w:val="false"/>
          <w:i w:val="false"/>
          <w:color w:val="000000"/>
          <w:sz w:val="28"/>
        </w:rPr>
        <w:t xml:space="preserve">
      "Әскери бөлімдердің оқу орталықтары, оқу корпустары мен сыныптары" деген № 6 </w:t>
      </w:r>
      <w:r>
        <w:rPr>
          <w:rFonts w:ascii="Times New Roman"/>
          <w:b w:val="false"/>
          <w:i w:val="false"/>
          <w:color w:val="000000"/>
          <w:sz w:val="28"/>
        </w:rPr>
        <w:t>нормада</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норманың тақырыбы мынадай редакцияда жазылсын:</w:t>
      </w:r>
    </w:p>
    <w:bookmarkEnd w:id="41"/>
    <w:bookmarkStart w:name="z45" w:id="42"/>
    <w:p>
      <w:pPr>
        <w:spacing w:after="0"/>
        <w:ind w:left="0"/>
        <w:jc w:val="both"/>
      </w:pPr>
      <w:r>
        <w:rPr>
          <w:rFonts w:ascii="Times New Roman"/>
          <w:b w:val="false"/>
          <w:i w:val="false"/>
          <w:color w:val="000000"/>
          <w:sz w:val="28"/>
        </w:rPr>
        <w:t>
      "№ 6 норма.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оқу орталықтары, оқу корпустары мен сыныптары.";</w:t>
      </w:r>
    </w:p>
    <w:bookmarkEnd w:id="42"/>
    <w:bookmarkStart w:name="z46" w:id="43"/>
    <w:p>
      <w:pPr>
        <w:spacing w:after="0"/>
        <w:ind w:left="0"/>
        <w:jc w:val="both"/>
      </w:pPr>
      <w:r>
        <w:rPr>
          <w:rFonts w:ascii="Times New Roman"/>
          <w:b w:val="false"/>
          <w:i w:val="false"/>
          <w:color w:val="000000"/>
          <w:sz w:val="28"/>
        </w:rPr>
        <w:t xml:space="preserve">
      "Мәдени-бос уақыт орталықтары" деген № 7 </w:t>
      </w:r>
      <w:r>
        <w:rPr>
          <w:rFonts w:ascii="Times New Roman"/>
          <w:b w:val="false"/>
          <w:i w:val="false"/>
          <w:color w:val="000000"/>
          <w:sz w:val="28"/>
        </w:rPr>
        <w:t>нормада</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3-бөлім мынадай редакцияда жазылсын:</w:t>
      </w:r>
    </w:p>
    <w:bookmarkEnd w:id="44"/>
    <w:bookmarkStart w:name="z48" w:id="45"/>
    <w:p>
      <w:pPr>
        <w:spacing w:after="0"/>
        <w:ind w:left="0"/>
        <w:jc w:val="both"/>
      </w:pPr>
      <w:r>
        <w:rPr>
          <w:rFonts w:ascii="Times New Roman"/>
          <w:b w:val="false"/>
          <w:i w:val="false"/>
          <w:color w:val="000000"/>
          <w:sz w:val="28"/>
        </w:rPr>
        <w:t>
      "3.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музейі*******";</w:t>
      </w:r>
    </w:p>
    <w:bookmarkEnd w:id="45"/>
    <w:bookmarkStart w:name="z49" w:id="46"/>
    <w:p>
      <w:pPr>
        <w:spacing w:after="0"/>
        <w:ind w:left="0"/>
        <w:jc w:val="both"/>
      </w:pPr>
      <w:r>
        <w:rPr>
          <w:rFonts w:ascii="Times New Roman"/>
          <w:b w:val="false"/>
          <w:i w:val="false"/>
          <w:color w:val="000000"/>
          <w:sz w:val="28"/>
        </w:rPr>
        <w:t xml:space="preserve">
      "Гауптвахталар" дегне № 9 </w:t>
      </w:r>
      <w:r>
        <w:rPr>
          <w:rFonts w:ascii="Times New Roman"/>
          <w:b w:val="false"/>
          <w:i w:val="false"/>
          <w:color w:val="000000"/>
          <w:sz w:val="28"/>
        </w:rPr>
        <w:t>нормада</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реттік нөмірі 27-жол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бөлімшенің мүлік сақтауға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8"/>
    <w:p>
      <w:pPr>
        <w:spacing w:after="0"/>
        <w:ind w:left="0"/>
        <w:jc w:val="both"/>
      </w:pPr>
      <w:r>
        <w:rPr>
          <w:rFonts w:ascii="Times New Roman"/>
          <w:b w:val="false"/>
          <w:i w:val="false"/>
          <w:color w:val="000000"/>
          <w:sz w:val="28"/>
        </w:rPr>
        <w:t xml:space="preserve">
      "Бақылау-өткізу пункттері" деген № 10 </w:t>
      </w:r>
      <w:r>
        <w:rPr>
          <w:rFonts w:ascii="Times New Roman"/>
          <w:b w:val="false"/>
          <w:i w:val="false"/>
          <w:color w:val="000000"/>
          <w:sz w:val="28"/>
        </w:rPr>
        <w:t>нормада</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1-бөлім мынадай редакцияда жазылсын:</w:t>
      </w:r>
    </w:p>
    <w:bookmarkEnd w:id="49"/>
    <w:bookmarkStart w:name="z53" w:id="50"/>
    <w:p>
      <w:pPr>
        <w:spacing w:after="0"/>
        <w:ind w:left="0"/>
        <w:jc w:val="both"/>
      </w:pPr>
      <w:r>
        <w:rPr>
          <w:rFonts w:ascii="Times New Roman"/>
          <w:b w:val="false"/>
          <w:i w:val="false"/>
          <w:color w:val="000000"/>
          <w:sz w:val="28"/>
        </w:rPr>
        <w:t>
      "1. Кезекші ауысымның бөлмесі";</w:t>
      </w:r>
    </w:p>
    <w:bookmarkEnd w:id="50"/>
    <w:bookmarkStart w:name="z54" w:id="51"/>
    <w:p>
      <w:pPr>
        <w:spacing w:after="0"/>
        <w:ind w:left="0"/>
        <w:jc w:val="both"/>
      </w:pPr>
      <w:r>
        <w:rPr>
          <w:rFonts w:ascii="Times New Roman"/>
          <w:b w:val="false"/>
          <w:i w:val="false"/>
          <w:color w:val="000000"/>
          <w:sz w:val="28"/>
        </w:rPr>
        <w:t>
      2-бөлім мынадай редакцияда жазылсын:</w:t>
      </w:r>
    </w:p>
    <w:bookmarkEnd w:id="51"/>
    <w:bookmarkStart w:name="z55" w:id="52"/>
    <w:p>
      <w:pPr>
        <w:spacing w:after="0"/>
        <w:ind w:left="0"/>
        <w:jc w:val="both"/>
      </w:pPr>
      <w:r>
        <w:rPr>
          <w:rFonts w:ascii="Times New Roman"/>
          <w:b w:val="false"/>
          <w:i w:val="false"/>
          <w:color w:val="000000"/>
          <w:sz w:val="28"/>
        </w:rPr>
        <w:t>
      "2. Кезекші ауысымның демалыс бөлмесі";</w:t>
      </w:r>
    </w:p>
    <w:bookmarkEnd w:id="52"/>
    <w:bookmarkStart w:name="z56" w:id="53"/>
    <w:p>
      <w:pPr>
        <w:spacing w:after="0"/>
        <w:ind w:left="0"/>
        <w:jc w:val="both"/>
      </w:pPr>
      <w:r>
        <w:rPr>
          <w:rFonts w:ascii="Times New Roman"/>
          <w:b w:val="false"/>
          <w:i w:val="false"/>
          <w:color w:val="000000"/>
          <w:sz w:val="28"/>
        </w:rPr>
        <w:t>
      6-бөлім мынадай редакцияда жазылсын:</w:t>
      </w:r>
    </w:p>
    <w:bookmarkEnd w:id="53"/>
    <w:bookmarkStart w:name="z57" w:id="54"/>
    <w:p>
      <w:pPr>
        <w:spacing w:after="0"/>
        <w:ind w:left="0"/>
        <w:jc w:val="both"/>
      </w:pPr>
      <w:r>
        <w:rPr>
          <w:rFonts w:ascii="Times New Roman"/>
          <w:b w:val="false"/>
          <w:i w:val="false"/>
          <w:color w:val="000000"/>
          <w:sz w:val="28"/>
        </w:rPr>
        <w:t>
      "6. Рұқсаттамалар бюросының бөлмесі";</w:t>
      </w:r>
    </w:p>
    <w:bookmarkEnd w:id="54"/>
    <w:bookmarkStart w:name="z58" w:id="55"/>
    <w:p>
      <w:pPr>
        <w:spacing w:after="0"/>
        <w:ind w:left="0"/>
        <w:jc w:val="both"/>
      </w:pPr>
      <w:r>
        <w:rPr>
          <w:rFonts w:ascii="Times New Roman"/>
          <w:b w:val="false"/>
          <w:i w:val="false"/>
          <w:color w:val="000000"/>
          <w:sz w:val="28"/>
        </w:rPr>
        <w:t xml:space="preserve">
      "Әскери бөлімдердің спорт залдары" деген № 11 </w:t>
      </w:r>
      <w:r>
        <w:rPr>
          <w:rFonts w:ascii="Times New Roman"/>
          <w:b w:val="false"/>
          <w:i w:val="false"/>
          <w:color w:val="000000"/>
          <w:sz w:val="28"/>
        </w:rPr>
        <w:t>нормада</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норманың тақырыбы мынадай редакцияда жазылсын:</w:t>
      </w:r>
    </w:p>
    <w:bookmarkEnd w:id="56"/>
    <w:bookmarkStart w:name="z60" w:id="57"/>
    <w:p>
      <w:pPr>
        <w:spacing w:after="0"/>
        <w:ind w:left="0"/>
        <w:jc w:val="both"/>
      </w:pPr>
      <w:r>
        <w:rPr>
          <w:rFonts w:ascii="Times New Roman"/>
          <w:b w:val="false"/>
          <w:i w:val="false"/>
          <w:color w:val="000000"/>
          <w:sz w:val="28"/>
        </w:rPr>
        <w:t>
      "№ 11 норма.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спорт залдары";</w:t>
      </w:r>
    </w:p>
    <w:bookmarkEnd w:id="57"/>
    <w:bookmarkStart w:name="z61" w:id="58"/>
    <w:p>
      <w:pPr>
        <w:spacing w:after="0"/>
        <w:ind w:left="0"/>
        <w:jc w:val="both"/>
      </w:pPr>
      <w:r>
        <w:rPr>
          <w:rFonts w:ascii="Times New Roman"/>
          <w:b w:val="false"/>
          <w:i w:val="false"/>
          <w:color w:val="000000"/>
          <w:sz w:val="28"/>
        </w:rPr>
        <w:t xml:space="preserve">
      "Азық-түлік қызметі объектілері" деген № 12 </w:t>
      </w:r>
      <w:r>
        <w:rPr>
          <w:rFonts w:ascii="Times New Roman"/>
          <w:b w:val="false"/>
          <w:i w:val="false"/>
          <w:color w:val="000000"/>
          <w:sz w:val="28"/>
        </w:rPr>
        <w:t>нормада</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норманың тақырыбы мынадай редакцияда жазылсын:</w:t>
      </w:r>
    </w:p>
    <w:bookmarkEnd w:id="59"/>
    <w:bookmarkStart w:name="z63" w:id="60"/>
    <w:p>
      <w:pPr>
        <w:spacing w:after="0"/>
        <w:ind w:left="0"/>
        <w:jc w:val="both"/>
      </w:pPr>
      <w:r>
        <w:rPr>
          <w:rFonts w:ascii="Times New Roman"/>
          <w:b w:val="false"/>
          <w:i w:val="false"/>
          <w:color w:val="000000"/>
          <w:sz w:val="28"/>
        </w:rPr>
        <w:t>
      "№ 12 норма. Азық-түлікпен қамтамасыз ету объектілері".</w:t>
      </w:r>
    </w:p>
    <w:bookmarkEnd w:id="60"/>
    <w:bookmarkStart w:name="z64" w:id="61"/>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Шекара қызметін материалдық-техникалық қамтамасыз ету департаменті Қазақстан Республикасының заңнамасында белгіленген тәртіппен:</w:t>
      </w:r>
    </w:p>
    <w:bookmarkEnd w:id="61"/>
    <w:bookmarkStart w:name="z65" w:id="6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2"/>
    <w:bookmarkStart w:name="z66" w:id="6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w:t>
      </w:r>
    </w:p>
    <w:bookmarkEnd w:id="63"/>
    <w:bookmarkStart w:name="z67" w:id="6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64"/>
    <w:bookmarkStart w:name="z68" w:id="6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министірлігі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20___ жылғы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