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df34" w14:textId="e5bd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өтініш" қағидаты бойынша көрсетілетін мемлекеттік қызметтердің тізбесін бекіту туралы" Қазақстан Республикасының Цифрлық даму, инновациялар және аэроғарыш өнеркәсібі министрінің 2020 жылғы 29 қаңтардағы № 36/НҚ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9 ақпандағы № 47/НҚ бұйрығы. Қазақстан Республикасының Әділет министрлігінде 2021 жылғы 11 ақпанда № 22179 болып тіркелді. Күші жойылды - Қазақстан Республикасының Цифрлық даму, инновациялар және аэроғарыш өнеркәсібі министрінің 2022 жылғы 5 қыркүйектегі № 309/НҚ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05.09.2022 </w:t>
      </w:r>
      <w:r>
        <w:rPr>
          <w:rFonts w:ascii="Times New Roman"/>
          <w:b w:val="false"/>
          <w:i w:val="false"/>
          <w:color w:val="ff0000"/>
          <w:sz w:val="28"/>
        </w:rPr>
        <w:t>№ 309/НҚ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 өтініш" қағидаты бойынша көрсетілетін мемлекеттік қызметтердің тізбесін бекіту туралы" Қазақстан Республикасының Цифрлық даму, инновациялар және аэроғарыш өнеркәсібі министрінің 2020 жылғы 29 қаңтардағы № 36/НҚ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19961 болып тіркелген, Қазақстан Республикасының Нормативтік құқықтық актілерінің эталондық бақылау банкінде 2020 жылғы 5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 өтініш" қағидаты бойынша көрсетілетін мемлекеттік қызметтердің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9 ақпандағы</w:t>
            </w:r>
            <w:r>
              <w:br/>
            </w:r>
            <w:r>
              <w:rPr>
                <w:rFonts w:ascii="Times New Roman"/>
                <w:b w:val="false"/>
                <w:i w:val="false"/>
                <w:color w:val="000000"/>
                <w:sz w:val="20"/>
              </w:rPr>
              <w:t xml:space="preserve">№ 47/НҚ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36/НҚ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"Бір өтініш" қағидаты бойынша көрсетілетін мемлекеттік қызметтердің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мемлекеттік қызметтердің қысқаша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 бойынша әлеуметтік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 және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экологиялық рұқсаттар және мемлекеттік экологиялық сараптама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экологиялық рұқсаттар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мемлекеттік экологиялық сараптама қорытындысын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және мемлекеттік экологиялық сараптама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қоршаған ортаға эмиссияға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мемлекеттік экологиялық сараптама қорытындысын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 және патенттік сенім білдірілген өкіл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тіркеу және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және адвокаттық қызметпен айналысуға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 және нотариаттық қызметпен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 және жеке сот орындаушысы қызметімен айналысуға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 және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сақтандыру ұйымының филиалын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тұрақты тұру үшін шығуға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Қазақстан Республикасында уақытша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Қазақстан Республикасында тұрақты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және мемлекеттік базалық зейнетақы төлемдерін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 және прокуратура органдарынан, тергеу және анықтау органдарынан шығатын ресми құжаттарға апостиль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және прокуратура органдарынан, тергеу және анықтау органдарынан шығатын ресми құжаттарға апостиль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және азаматтық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өңірлік квотасына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алғаш рет белгілеген кезде мүгедектігі бойынша жәрдемақылар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 жағдайы бойынша әлеуметтік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w:t>
            </w:r>
          </w:p>
        </w:tc>
      </w:tr>
    </w:tbl>
    <w:p>
      <w:pPr>
        <w:spacing w:after="0"/>
        <w:ind w:left="0"/>
        <w:jc w:val="both"/>
      </w:pPr>
      <w:r>
        <w:rPr>
          <w:rFonts w:ascii="Times New Roman"/>
          <w:b w:val="false"/>
          <w:i w:val="false"/>
          <w:color w:val="000000"/>
          <w:sz w:val="28"/>
        </w:rPr>
        <w:t xml:space="preserve">
      *Ескерту. Мемлекеттік көрсетілетін қызметтің атауы Қазақстан Республикасының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19982 болып тіркелген) Мемлекеттік көрсетілетін қызметтер тізіліміне сәйкес көрсетілген. Бұл ретте, "бір өтініш" қағидаты бойынша "Қазақстан Республикасындағы арнаулы мемлекеттік жәрдемақы туралы" Қазақстан Республикасының 1999 жылғы 5 сәуірдегі N 365-I Заңының 4-бабының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бірінші, екінші және үшінші топтардағы мүгедектерге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