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e07c" w14:textId="33de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министрлігінің Орман шаруашылығы және жануарлар дүниесі комитеті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қаңтардағы № 2 бұйрығына өзгеріс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6 қаңтардағы № 1 бұйрығы. Қазақстан Республикасының Әділет министрлігінде 2021 жылғы 9 қаңтарда № 22054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министрлігінің Орман шаруашылығы және жануарлар дүниесі комитеті әзірлеген ведомстволық статистикалық байқаулардың статистикалық нысандары мен оларды толтыру жөніндегі нұсқаулықтарды бекіту" Қазақстан Республикасы Ұлттық экономика министрлігі Статистика комитеті төрағасының 2020 жылғы 21 қаңтардағы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19915 болып тіркелген, Қазақстан Республикасы Нормативтік құқықтық актілерінің эталондық бақылау банкінде 2020 жылғы 29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сондай-ақ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қызметті жоспарлау басқармасы Заң басқармасымен бірлесіп заңнамада белгіленген тәртіппен:</w:t>
      </w:r>
    </w:p>
    <w:bookmarkEnd w:id="4"/>
    <w:bookmarkStart w:name="z6" w:id="5"/>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қызметті жоспарлау басқармасы осы бұйрықты Қазақстан Республикасы Стратегиялық жоспарлау және реформалар агенттігі Ұлттық статистика бюросының құрылымдық бөлімшелеріне және Қазақстан Республикасы Экология, геология және табиғи ресурстар министрлігі Орман шаруашылығы және жануарлар дүниесі комитетіне жұмыс бабында басшылыққа алу және пайдалану үшін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Экология, геология және </w:t>
      </w:r>
    </w:p>
    <w:p>
      <w:pPr>
        <w:spacing w:after="0"/>
        <w:ind w:left="0"/>
        <w:jc w:val="both"/>
      </w:pPr>
      <w:r>
        <w:rPr>
          <w:rFonts w:ascii="Times New Roman"/>
          <w:b w:val="false"/>
          <w:i w:val="false"/>
          <w:color w:val="000000"/>
          <w:sz w:val="28"/>
        </w:rPr>
        <w:t>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